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6A8" w:rsidRPr="0013102A" w:rsidRDefault="003776A8" w:rsidP="003776A8">
      <w:pPr>
        <w:rPr>
          <w:rFonts w:ascii="Times New Roman" w:hAnsi="Times New Roman" w:cs="Times New Roman"/>
          <w:b/>
          <w:bCs/>
        </w:rPr>
      </w:pPr>
      <w:r>
        <w:t xml:space="preserve">                 </w:t>
      </w:r>
      <w:r w:rsidR="00EE482E" w:rsidRPr="0013102A">
        <w:rPr>
          <w:rFonts w:ascii="Times New Roman" w:hAnsi="Times New Roman" w:cs="Times New Roman"/>
          <w:b/>
          <w:bCs/>
        </w:rPr>
        <w:t>République Algérienne Démocratique et Populaire</w:t>
      </w:r>
      <w:r w:rsidRPr="0013102A">
        <w:rPr>
          <w:rFonts w:ascii="Times New Roman" w:hAnsi="Times New Roman" w:cs="Times New Roman"/>
          <w:b/>
          <w:bCs/>
        </w:rPr>
        <w:t xml:space="preserve"> </w:t>
      </w:r>
      <w:r w:rsidR="009C2695">
        <w:rPr>
          <w:rFonts w:ascii="Times New Roman" w:hAnsi="Times New Roman" w:cs="Times New Roman"/>
          <w:b/>
          <w:bCs/>
        </w:rPr>
        <w:t>Ministère de l’E</w:t>
      </w:r>
      <w:r w:rsidR="00EE482E" w:rsidRPr="0013102A">
        <w:rPr>
          <w:rFonts w:ascii="Times New Roman" w:hAnsi="Times New Roman" w:cs="Times New Roman"/>
          <w:b/>
          <w:bCs/>
        </w:rPr>
        <w:t xml:space="preserve">nseignement </w:t>
      </w:r>
      <w:r w:rsidRPr="0013102A">
        <w:rPr>
          <w:rFonts w:ascii="Times New Roman" w:hAnsi="Times New Roman" w:cs="Times New Roman"/>
          <w:b/>
          <w:bCs/>
        </w:rPr>
        <w:t xml:space="preserve">     </w:t>
      </w:r>
    </w:p>
    <w:p w:rsidR="00EE482E" w:rsidRPr="0013102A" w:rsidRDefault="003776A8" w:rsidP="003776A8">
      <w:pPr>
        <w:rPr>
          <w:rFonts w:ascii="Times New Roman" w:hAnsi="Times New Roman" w:cs="Times New Roman"/>
          <w:b/>
          <w:bCs/>
        </w:rPr>
      </w:pPr>
      <w:r w:rsidRPr="0013102A">
        <w:rPr>
          <w:rFonts w:ascii="Times New Roman" w:hAnsi="Times New Roman" w:cs="Times New Roman"/>
          <w:b/>
          <w:bCs/>
        </w:rPr>
        <w:t xml:space="preserve">                                                      </w:t>
      </w:r>
      <w:r w:rsidR="009C2695" w:rsidRPr="0013102A">
        <w:rPr>
          <w:rFonts w:ascii="Times New Roman" w:hAnsi="Times New Roman" w:cs="Times New Roman"/>
          <w:b/>
          <w:bCs/>
        </w:rPr>
        <w:t>Supérieur</w:t>
      </w:r>
      <w:r w:rsidR="009C2695">
        <w:rPr>
          <w:rFonts w:ascii="Times New Roman" w:hAnsi="Times New Roman" w:cs="Times New Roman"/>
          <w:b/>
          <w:bCs/>
        </w:rPr>
        <w:t xml:space="preserve"> et de la Recherche S</w:t>
      </w:r>
      <w:r w:rsidR="00EE482E" w:rsidRPr="0013102A">
        <w:rPr>
          <w:rFonts w:ascii="Times New Roman" w:hAnsi="Times New Roman" w:cs="Times New Roman"/>
          <w:b/>
          <w:bCs/>
        </w:rPr>
        <w:t>cientifique</w:t>
      </w:r>
    </w:p>
    <w:p w:rsidR="00EE482E" w:rsidRPr="00DD5111" w:rsidRDefault="00EE482E" w:rsidP="00EE482E">
      <w:pPr>
        <w:jc w:val="center"/>
        <w:rPr>
          <w:i/>
          <w:iCs/>
        </w:rPr>
      </w:pPr>
      <w:r w:rsidRPr="00DD5111">
        <w:rPr>
          <w:rFonts w:asciiTheme="majorBidi" w:hAnsiTheme="majorBidi" w:cstheme="majorBidi"/>
          <w:b/>
          <w:bCs/>
          <w:i/>
          <w:iCs/>
          <w:color w:val="404040" w:themeColor="text1" w:themeTint="BF"/>
          <w:sz w:val="28"/>
          <w:szCs w:val="28"/>
        </w:rPr>
        <w:t xml:space="preserve">Centre Universitaire </w:t>
      </w:r>
      <w:proofErr w:type="spellStart"/>
      <w:r w:rsidRPr="00DD5111">
        <w:rPr>
          <w:rFonts w:asciiTheme="majorBidi" w:hAnsiTheme="majorBidi" w:cstheme="majorBidi"/>
          <w:b/>
          <w:bCs/>
          <w:i/>
          <w:iCs/>
          <w:color w:val="404040" w:themeColor="text1" w:themeTint="BF"/>
          <w:sz w:val="28"/>
          <w:szCs w:val="28"/>
        </w:rPr>
        <w:t>Abdelhafid</w:t>
      </w:r>
      <w:proofErr w:type="spellEnd"/>
      <w:r w:rsidRPr="00DD5111">
        <w:rPr>
          <w:rFonts w:asciiTheme="majorBidi" w:hAnsiTheme="majorBidi" w:cstheme="majorBidi"/>
          <w:b/>
          <w:bCs/>
          <w:i/>
          <w:iCs/>
          <w:color w:val="404040" w:themeColor="text1" w:themeTint="BF"/>
          <w:sz w:val="28"/>
          <w:szCs w:val="28"/>
        </w:rPr>
        <w:t xml:space="preserve"> </w:t>
      </w:r>
      <w:proofErr w:type="spellStart"/>
      <w:r w:rsidRPr="00DD5111">
        <w:rPr>
          <w:rFonts w:asciiTheme="majorBidi" w:hAnsiTheme="majorBidi" w:cstheme="majorBidi"/>
          <w:b/>
          <w:bCs/>
          <w:i/>
          <w:iCs/>
          <w:color w:val="404040" w:themeColor="text1" w:themeTint="BF"/>
          <w:sz w:val="28"/>
          <w:szCs w:val="28"/>
        </w:rPr>
        <w:t>Boussouf</w:t>
      </w:r>
      <w:proofErr w:type="spellEnd"/>
      <w:r w:rsidRPr="00DD5111">
        <w:rPr>
          <w:rFonts w:asciiTheme="majorBidi" w:hAnsiTheme="majorBidi" w:cstheme="majorBidi"/>
          <w:b/>
          <w:bCs/>
          <w:i/>
          <w:iCs/>
          <w:color w:val="404040" w:themeColor="text1" w:themeTint="BF"/>
          <w:sz w:val="28"/>
          <w:szCs w:val="28"/>
        </w:rPr>
        <w:t>-Mila</w:t>
      </w:r>
    </w:p>
    <w:p w:rsidR="00EE482E" w:rsidRPr="00DD5111" w:rsidRDefault="00EE482E" w:rsidP="00EE482E">
      <w:pPr>
        <w:jc w:val="center"/>
        <w:rPr>
          <w:rFonts w:asciiTheme="majorBidi" w:hAnsiTheme="majorBidi" w:cstheme="majorBidi"/>
          <w:b/>
          <w:bCs/>
          <w:sz w:val="28"/>
          <w:szCs w:val="28"/>
        </w:rPr>
      </w:pP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u w:val="single"/>
        </w:rPr>
      </w:pP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Institut des lettres et des langues étrangères</w:t>
      </w: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Département de français</w:t>
      </w: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u w:val="single"/>
        </w:rPr>
      </w:pPr>
    </w:p>
    <w:p w:rsidR="00EE482E" w:rsidRPr="00DD5111" w:rsidRDefault="00EE482E" w:rsidP="00EE482E"/>
    <w:p w:rsidR="00EE482E" w:rsidRPr="00DD5111" w:rsidRDefault="00EE482E" w:rsidP="00EE482E"/>
    <w:p w:rsidR="00EE482E" w:rsidRPr="00DD5111" w:rsidRDefault="00EE482E" w:rsidP="00EE482E"/>
    <w:p w:rsidR="00EE482E" w:rsidRPr="00DD5111" w:rsidRDefault="00EE482E" w:rsidP="00EE482E"/>
    <w:p w:rsidR="00EE482E" w:rsidRPr="000174F5" w:rsidRDefault="00EE482E" w:rsidP="00EE482E">
      <w:pPr>
        <w:spacing w:after="0" w:line="240" w:lineRule="auto"/>
        <w:jc w:val="center"/>
        <w:rPr>
          <w:rFonts w:asciiTheme="majorBidi" w:hAnsiTheme="majorBidi" w:cstheme="majorBidi"/>
          <w:b/>
          <w:bCs/>
          <w:i/>
          <w:iCs/>
          <w:sz w:val="32"/>
          <w:szCs w:val="32"/>
          <w:u w:val="single"/>
        </w:rPr>
      </w:pPr>
      <w:r w:rsidRPr="00DD5111">
        <w:rPr>
          <w:rFonts w:asciiTheme="majorBidi" w:hAnsiTheme="majorBidi" w:cstheme="majorBidi"/>
          <w:b/>
          <w:bCs/>
          <w:i/>
          <w:iCs/>
          <w:sz w:val="32"/>
          <w:szCs w:val="32"/>
          <w:u w:val="single"/>
        </w:rPr>
        <w:t>Les Cours</w:t>
      </w:r>
      <w:r w:rsidR="00744316">
        <w:rPr>
          <w:rFonts w:asciiTheme="majorBidi" w:hAnsiTheme="majorBidi" w:cstheme="majorBidi"/>
          <w:b/>
          <w:bCs/>
          <w:i/>
          <w:iCs/>
          <w:sz w:val="32"/>
          <w:szCs w:val="32"/>
          <w:u w:val="single"/>
        </w:rPr>
        <w:t>/TD</w:t>
      </w:r>
      <w:r w:rsidRPr="00DD5111">
        <w:rPr>
          <w:rFonts w:asciiTheme="majorBidi" w:hAnsiTheme="majorBidi" w:cstheme="majorBidi"/>
          <w:b/>
          <w:bCs/>
          <w:i/>
          <w:iCs/>
          <w:sz w:val="32"/>
          <w:szCs w:val="32"/>
          <w:u w:val="single"/>
        </w:rPr>
        <w:t xml:space="preserve"> de linguistique</w:t>
      </w:r>
    </w:p>
    <w:p w:rsidR="00EE482E" w:rsidRPr="000174F5" w:rsidRDefault="00EE482E" w:rsidP="00EE482E">
      <w:pPr>
        <w:spacing w:after="0" w:line="240" w:lineRule="auto"/>
        <w:jc w:val="center"/>
        <w:rPr>
          <w:rFonts w:ascii="Times New Roman" w:eastAsia="Times New Roman" w:hAnsi="Times New Roman" w:cs="Times New Roman"/>
          <w:b/>
          <w:i/>
          <w:sz w:val="32"/>
          <w:szCs w:val="32"/>
          <w:u w:val="single"/>
          <w:lang w:eastAsia="fr-FR"/>
        </w:rPr>
      </w:pPr>
      <w:r w:rsidRPr="000174F5">
        <w:rPr>
          <w:rFonts w:ascii="Times New Roman" w:eastAsia="Times New Roman" w:hAnsi="Times New Roman" w:cs="Times New Roman"/>
          <w:b/>
          <w:i/>
          <w:sz w:val="32"/>
          <w:szCs w:val="32"/>
          <w:u w:val="single"/>
          <w:lang w:eastAsia="fr-FR"/>
        </w:rPr>
        <w:t>Introduction à la linguistique</w:t>
      </w:r>
    </w:p>
    <w:p w:rsidR="00EE482E" w:rsidRPr="00DD5111" w:rsidRDefault="00EE482E" w:rsidP="0029464B">
      <w:pPr>
        <w:jc w:val="center"/>
        <w:rPr>
          <w:rFonts w:asciiTheme="majorBidi" w:hAnsiTheme="majorBidi" w:cstheme="majorBidi"/>
          <w:b/>
          <w:bCs/>
          <w:i/>
          <w:iCs/>
          <w:sz w:val="32"/>
          <w:szCs w:val="32"/>
          <w:u w:val="single"/>
        </w:rPr>
      </w:pPr>
      <w:proofErr w:type="gramStart"/>
      <w:r w:rsidRPr="00DD5111">
        <w:rPr>
          <w:rFonts w:asciiTheme="majorBidi" w:hAnsiTheme="majorBidi" w:cstheme="majorBidi"/>
          <w:b/>
          <w:bCs/>
          <w:i/>
          <w:iCs/>
          <w:sz w:val="32"/>
          <w:szCs w:val="32"/>
          <w:u w:val="single"/>
        </w:rPr>
        <w:t>du</w:t>
      </w:r>
      <w:proofErr w:type="gramEnd"/>
      <w:r w:rsidRPr="00DD5111">
        <w:rPr>
          <w:rFonts w:asciiTheme="majorBidi" w:hAnsiTheme="majorBidi" w:cstheme="majorBidi"/>
          <w:b/>
          <w:bCs/>
          <w:i/>
          <w:iCs/>
          <w:sz w:val="32"/>
          <w:szCs w:val="32"/>
          <w:u w:val="single"/>
        </w:rPr>
        <w:t xml:space="preserve"> </w:t>
      </w:r>
      <w:r w:rsidR="0029464B">
        <w:rPr>
          <w:rFonts w:asciiTheme="majorBidi" w:hAnsiTheme="majorBidi" w:cstheme="majorBidi"/>
          <w:b/>
          <w:bCs/>
          <w:i/>
          <w:iCs/>
          <w:sz w:val="32"/>
          <w:szCs w:val="32"/>
          <w:u w:val="single"/>
        </w:rPr>
        <w:t>4ème</w:t>
      </w:r>
      <w:r w:rsidRPr="00DD5111">
        <w:rPr>
          <w:rFonts w:asciiTheme="majorBidi" w:hAnsiTheme="majorBidi" w:cstheme="majorBidi"/>
          <w:b/>
          <w:bCs/>
          <w:i/>
          <w:iCs/>
          <w:sz w:val="32"/>
          <w:szCs w:val="32"/>
          <w:u w:val="single"/>
        </w:rPr>
        <w:t xml:space="preserve"> semestre 2eme année LMD</w:t>
      </w:r>
    </w:p>
    <w:p w:rsidR="00EE482E" w:rsidRDefault="00EE482E" w:rsidP="00EE482E">
      <w:pPr>
        <w:jc w:val="center"/>
        <w:rPr>
          <w:rFonts w:asciiTheme="majorBidi" w:hAnsiTheme="majorBidi" w:cstheme="majorBidi"/>
          <w:b/>
          <w:bCs/>
          <w:i/>
          <w:iCs/>
          <w:sz w:val="28"/>
          <w:szCs w:val="28"/>
          <w:u w:val="single"/>
        </w:rPr>
      </w:pPr>
    </w:p>
    <w:p w:rsidR="00EE482E" w:rsidRDefault="00EE482E" w:rsidP="00EE482E">
      <w:pPr>
        <w:jc w:val="center"/>
        <w:rPr>
          <w:rFonts w:asciiTheme="majorBidi" w:hAnsiTheme="majorBidi" w:cstheme="majorBidi"/>
          <w:b/>
          <w:bCs/>
          <w:i/>
          <w:iCs/>
          <w:sz w:val="28"/>
          <w:szCs w:val="28"/>
          <w:u w:val="single"/>
        </w:rPr>
      </w:pPr>
    </w:p>
    <w:p w:rsidR="00EE482E" w:rsidRPr="00DD5111" w:rsidRDefault="00EE482E" w:rsidP="00EE482E">
      <w:pPr>
        <w:jc w:val="center"/>
        <w:rPr>
          <w:rFonts w:asciiTheme="majorBidi" w:hAnsiTheme="majorBidi" w:cstheme="majorBidi"/>
          <w:b/>
          <w:bCs/>
          <w:i/>
          <w:iCs/>
          <w:sz w:val="28"/>
          <w:szCs w:val="28"/>
          <w:u w:val="single"/>
        </w:rPr>
      </w:pPr>
    </w:p>
    <w:p w:rsidR="00EE482E" w:rsidRPr="00DD5111" w:rsidRDefault="00EE482E" w:rsidP="009349DE">
      <w:pPr>
        <w:rPr>
          <w:rFonts w:asciiTheme="majorBidi" w:hAnsiTheme="majorBidi" w:cstheme="majorBidi"/>
          <w:b/>
          <w:bCs/>
          <w:i/>
          <w:iCs/>
          <w:sz w:val="28"/>
          <w:szCs w:val="28"/>
        </w:rPr>
      </w:pPr>
      <w:r w:rsidRPr="00DD5111">
        <w:rPr>
          <w:rFonts w:asciiTheme="majorBidi" w:hAnsiTheme="majorBidi" w:cstheme="majorBidi"/>
          <w:b/>
          <w:bCs/>
          <w:i/>
          <w:iCs/>
          <w:sz w:val="28"/>
          <w:szCs w:val="28"/>
        </w:rPr>
        <w:t>Groupes</w:t>
      </w:r>
      <w:r w:rsidR="009349DE" w:rsidRPr="00DD5111">
        <w:rPr>
          <w:rFonts w:asciiTheme="majorBidi" w:hAnsiTheme="majorBidi" w:cstheme="majorBidi"/>
          <w:b/>
          <w:bCs/>
          <w:i/>
          <w:iCs/>
          <w:sz w:val="28"/>
          <w:szCs w:val="28"/>
        </w:rPr>
        <w:t> :</w:t>
      </w:r>
      <w:r w:rsidR="00161B42">
        <w:rPr>
          <w:rFonts w:asciiTheme="majorBidi" w:hAnsiTheme="majorBidi" w:cstheme="majorBidi"/>
          <w:sz w:val="28"/>
          <w:szCs w:val="28"/>
        </w:rPr>
        <w:t xml:space="preserve"> T</w:t>
      </w:r>
      <w:r w:rsidR="009349DE" w:rsidRPr="009349DE">
        <w:rPr>
          <w:rFonts w:asciiTheme="majorBidi" w:hAnsiTheme="majorBidi" w:cstheme="majorBidi"/>
          <w:sz w:val="28"/>
          <w:szCs w:val="28"/>
        </w:rPr>
        <w:t>oute la section</w:t>
      </w: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u w:val="single"/>
        </w:rPr>
      </w:pPr>
    </w:p>
    <w:p w:rsidR="00EE482E" w:rsidRPr="00DD5111" w:rsidRDefault="00EE482E" w:rsidP="00EE482E">
      <w:pPr>
        <w:spacing w:before="200"/>
        <w:ind w:left="864" w:right="864"/>
        <w:jc w:val="center"/>
        <w:rPr>
          <w:rFonts w:asciiTheme="majorBidi" w:hAnsiTheme="majorBidi" w:cstheme="majorBidi"/>
          <w:b/>
          <w:bCs/>
          <w:i/>
          <w:iCs/>
          <w:color w:val="404040" w:themeColor="text1" w:themeTint="BF"/>
          <w:sz w:val="28"/>
          <w:szCs w:val="28"/>
          <w:u w:val="single"/>
        </w:rPr>
      </w:pPr>
    </w:p>
    <w:p w:rsidR="00EE482E" w:rsidRPr="00DD5111" w:rsidRDefault="00EE482E" w:rsidP="00EE482E"/>
    <w:p w:rsidR="00EE482E" w:rsidRPr="00DD5111" w:rsidRDefault="00EE482E" w:rsidP="00EE482E"/>
    <w:p w:rsidR="00EE482E" w:rsidRPr="00DD5111" w:rsidRDefault="00EE482E" w:rsidP="00316E65">
      <w:pPr>
        <w:spacing w:before="200"/>
        <w:ind w:left="864" w:right="864"/>
        <w:jc w:val="center"/>
        <w:rPr>
          <w:rFonts w:asciiTheme="majorBidi" w:hAnsiTheme="majorBidi" w:cstheme="majorBidi"/>
          <w:b/>
          <w:bCs/>
          <w:i/>
          <w:iCs/>
          <w:color w:val="404040" w:themeColor="text1" w:themeTint="BF"/>
          <w:sz w:val="28"/>
          <w:szCs w:val="28"/>
        </w:rPr>
      </w:pPr>
      <w:r w:rsidRPr="00DD5111">
        <w:rPr>
          <w:rFonts w:asciiTheme="majorBidi" w:hAnsiTheme="majorBidi" w:cstheme="majorBidi"/>
          <w:b/>
          <w:bCs/>
          <w:i/>
          <w:iCs/>
          <w:color w:val="404040" w:themeColor="text1" w:themeTint="BF"/>
          <w:sz w:val="28"/>
          <w:szCs w:val="28"/>
        </w:rPr>
        <w:t>Elaboré par : Dr A</w:t>
      </w:r>
      <w:r w:rsidR="00316E65">
        <w:rPr>
          <w:rFonts w:asciiTheme="majorBidi" w:hAnsiTheme="majorBidi" w:cstheme="majorBidi"/>
          <w:b/>
          <w:bCs/>
          <w:i/>
          <w:iCs/>
          <w:color w:val="404040" w:themeColor="text1" w:themeTint="BF"/>
          <w:sz w:val="28"/>
          <w:szCs w:val="28"/>
        </w:rPr>
        <w:t>ZZOUZI T</w:t>
      </w:r>
    </w:p>
    <w:p w:rsidR="00EE482E" w:rsidRPr="00DD5111" w:rsidRDefault="00EE482E" w:rsidP="00EE482E">
      <w:pPr>
        <w:spacing w:before="200"/>
        <w:ind w:right="864"/>
        <w:rPr>
          <w:rFonts w:asciiTheme="majorBidi" w:hAnsiTheme="majorBidi" w:cstheme="majorBidi"/>
          <w:b/>
          <w:bCs/>
          <w:i/>
          <w:iCs/>
          <w:color w:val="404040" w:themeColor="text1" w:themeTint="BF"/>
          <w:sz w:val="28"/>
          <w:szCs w:val="28"/>
          <w:u w:val="single"/>
        </w:rPr>
      </w:pPr>
    </w:p>
    <w:p w:rsidR="00EE482E" w:rsidRPr="00DD5111" w:rsidRDefault="00EE482E" w:rsidP="00EE482E"/>
    <w:p w:rsidR="00EE482E" w:rsidRDefault="00EE482E" w:rsidP="00EE482E">
      <w:pPr>
        <w:jc w:val="center"/>
        <w:rPr>
          <w:b/>
          <w:bCs/>
        </w:rPr>
      </w:pPr>
    </w:p>
    <w:p w:rsidR="00EE482E" w:rsidRPr="00397AE4" w:rsidRDefault="00D504EC" w:rsidP="00D504EC">
      <w:pPr>
        <w:jc w:val="center"/>
        <w:rPr>
          <w:rFonts w:ascii="Times New Roman" w:hAnsi="Times New Roman" w:cs="Times New Roman"/>
          <w:b/>
          <w:bCs/>
          <w:sz w:val="28"/>
          <w:szCs w:val="28"/>
        </w:rPr>
      </w:pPr>
      <w:r w:rsidRPr="00397AE4">
        <w:rPr>
          <w:rFonts w:ascii="Times New Roman" w:hAnsi="Times New Roman" w:cs="Times New Roman"/>
          <w:b/>
          <w:bCs/>
          <w:sz w:val="28"/>
          <w:szCs w:val="28"/>
        </w:rPr>
        <w:t>Année universitaire : 23/24</w:t>
      </w:r>
    </w:p>
    <w:p w:rsidR="000C63EB" w:rsidRDefault="000C63EB" w:rsidP="00EE482E">
      <w:pPr>
        <w:rPr>
          <w:b/>
          <w:bCs/>
        </w:rPr>
      </w:pPr>
    </w:p>
    <w:p w:rsidR="00EE482E" w:rsidRPr="000A299B" w:rsidRDefault="00EE482E" w:rsidP="00055A49">
      <w:pPr>
        <w:jc w:val="center"/>
        <w:rPr>
          <w:rFonts w:asciiTheme="majorBidi" w:hAnsiTheme="majorBidi" w:cstheme="majorBidi"/>
          <w:b/>
          <w:bCs/>
          <w:sz w:val="32"/>
          <w:szCs w:val="32"/>
        </w:rPr>
      </w:pPr>
      <w:r w:rsidRPr="000A299B">
        <w:rPr>
          <w:rFonts w:asciiTheme="majorBidi" w:hAnsiTheme="majorBidi" w:cstheme="majorBidi"/>
          <w:b/>
          <w:bCs/>
          <w:sz w:val="32"/>
          <w:szCs w:val="32"/>
        </w:rPr>
        <w:lastRenderedPageBreak/>
        <w:t>INTRODUCTION À LA LINGUISTIQUE</w:t>
      </w:r>
    </w:p>
    <w:p w:rsidR="00EE482E" w:rsidRPr="000A299B" w:rsidRDefault="00EE482E" w:rsidP="00963F17">
      <w:pPr>
        <w:jc w:val="center"/>
        <w:rPr>
          <w:rFonts w:asciiTheme="majorBidi" w:hAnsiTheme="majorBidi" w:cstheme="majorBidi"/>
          <w:b/>
          <w:bCs/>
          <w:sz w:val="32"/>
          <w:szCs w:val="32"/>
        </w:rPr>
      </w:pPr>
      <w:r w:rsidRPr="000A299B">
        <w:rPr>
          <w:rFonts w:asciiTheme="majorBidi" w:hAnsiTheme="majorBidi" w:cstheme="majorBidi"/>
          <w:b/>
          <w:bCs/>
          <w:sz w:val="32"/>
          <w:szCs w:val="32"/>
        </w:rPr>
        <w:t>Niveau 2</w:t>
      </w:r>
      <w:r w:rsidRPr="000A299B">
        <w:rPr>
          <w:rFonts w:asciiTheme="majorBidi" w:hAnsiTheme="majorBidi" w:cstheme="majorBidi"/>
          <w:b/>
          <w:bCs/>
          <w:sz w:val="32"/>
          <w:szCs w:val="32"/>
          <w:vertAlign w:val="superscript"/>
        </w:rPr>
        <w:t>ème</w:t>
      </w:r>
      <w:r w:rsidRPr="000A299B">
        <w:rPr>
          <w:rFonts w:asciiTheme="majorBidi" w:hAnsiTheme="majorBidi" w:cstheme="majorBidi"/>
          <w:b/>
          <w:bCs/>
          <w:sz w:val="32"/>
          <w:szCs w:val="32"/>
        </w:rPr>
        <w:t xml:space="preserve"> année LMD (S</w:t>
      </w:r>
      <w:r w:rsidR="00963F17" w:rsidRPr="000A299B">
        <w:rPr>
          <w:rFonts w:asciiTheme="majorBidi" w:hAnsiTheme="majorBidi" w:cstheme="majorBidi"/>
          <w:b/>
          <w:bCs/>
          <w:sz w:val="32"/>
          <w:szCs w:val="32"/>
        </w:rPr>
        <w:t>4</w:t>
      </w:r>
      <w:r w:rsidRPr="000A299B">
        <w:rPr>
          <w:rFonts w:asciiTheme="majorBidi" w:hAnsiTheme="majorBidi" w:cstheme="majorBidi"/>
          <w:b/>
          <w:bCs/>
          <w:sz w:val="32"/>
          <w:szCs w:val="32"/>
        </w:rPr>
        <w:t>)</w:t>
      </w:r>
    </w:p>
    <w:p w:rsidR="00EE482E" w:rsidRPr="000A299B" w:rsidRDefault="00EE482E" w:rsidP="00EE482E">
      <w:pPr>
        <w:jc w:val="center"/>
        <w:rPr>
          <w:rFonts w:asciiTheme="majorBidi" w:hAnsiTheme="majorBidi" w:cstheme="majorBidi"/>
          <w:b/>
          <w:bCs/>
          <w:sz w:val="32"/>
          <w:szCs w:val="32"/>
        </w:rPr>
      </w:pPr>
      <w:r w:rsidRPr="000A299B">
        <w:rPr>
          <w:rFonts w:ascii="Times New Roman" w:eastAsia="Times New Roman" w:hAnsi="Times New Roman" w:cs="Times New Roman"/>
          <w:b/>
          <w:i/>
          <w:sz w:val="32"/>
          <w:szCs w:val="32"/>
          <w:lang w:eastAsia="fr-FR"/>
        </w:rPr>
        <w:t>La linguistique américaine</w:t>
      </w:r>
    </w:p>
    <w:p w:rsidR="00EE482E" w:rsidRPr="000A299B" w:rsidRDefault="00D722B3" w:rsidP="00EE482E">
      <w:pPr>
        <w:jc w:val="center"/>
        <w:rPr>
          <w:rFonts w:asciiTheme="majorBidi" w:hAnsiTheme="majorBidi" w:cstheme="majorBidi"/>
          <w:b/>
          <w:bCs/>
          <w:sz w:val="32"/>
          <w:szCs w:val="32"/>
        </w:rPr>
      </w:pPr>
      <w:r w:rsidRPr="000A299B">
        <w:rPr>
          <w:rFonts w:asciiTheme="majorBidi" w:hAnsiTheme="majorBidi" w:cstheme="majorBidi"/>
          <w:b/>
          <w:bCs/>
          <w:sz w:val="32"/>
          <w:szCs w:val="32"/>
        </w:rPr>
        <w:t xml:space="preserve">L’analyse structurale </w:t>
      </w:r>
    </w:p>
    <w:p w:rsidR="00D722B3" w:rsidRPr="000A299B" w:rsidRDefault="00EE482E" w:rsidP="00EE482E">
      <w:pPr>
        <w:jc w:val="center"/>
        <w:rPr>
          <w:rFonts w:asciiTheme="majorBidi" w:hAnsiTheme="majorBidi" w:cstheme="majorBidi"/>
          <w:b/>
          <w:bCs/>
          <w:sz w:val="32"/>
          <w:szCs w:val="32"/>
        </w:rPr>
      </w:pPr>
      <w:r w:rsidRPr="000A299B">
        <w:rPr>
          <w:rFonts w:asciiTheme="majorBidi" w:hAnsiTheme="majorBidi" w:cstheme="majorBidi"/>
          <w:b/>
          <w:bCs/>
          <w:sz w:val="32"/>
          <w:szCs w:val="32"/>
        </w:rPr>
        <w:t>« </w:t>
      </w:r>
      <w:r w:rsidR="00D722B3" w:rsidRPr="000A299B">
        <w:rPr>
          <w:rFonts w:asciiTheme="majorBidi" w:hAnsiTheme="majorBidi" w:cstheme="majorBidi"/>
          <w:b/>
          <w:bCs/>
          <w:sz w:val="32"/>
          <w:szCs w:val="32"/>
        </w:rPr>
        <w:t>Le distributionnalisme</w:t>
      </w:r>
      <w:r w:rsidRPr="000A299B">
        <w:rPr>
          <w:rFonts w:asciiTheme="majorBidi" w:hAnsiTheme="majorBidi" w:cstheme="majorBidi"/>
          <w:b/>
          <w:bCs/>
          <w:sz w:val="32"/>
          <w:szCs w:val="32"/>
        </w:rPr>
        <w:t> »</w:t>
      </w:r>
    </w:p>
    <w:p w:rsidR="00D722B3" w:rsidRPr="000A299B" w:rsidRDefault="00D722B3" w:rsidP="00EE482E">
      <w:pPr>
        <w:ind w:left="360"/>
        <w:jc w:val="center"/>
        <w:rPr>
          <w:rFonts w:asciiTheme="majorBidi" w:hAnsiTheme="majorBidi" w:cstheme="majorBidi"/>
          <w:sz w:val="32"/>
          <w:szCs w:val="32"/>
        </w:rPr>
      </w:pPr>
    </w:p>
    <w:p w:rsidR="0099761A" w:rsidRPr="000878F8" w:rsidRDefault="0099761A" w:rsidP="00EE482E">
      <w:pPr>
        <w:ind w:left="360"/>
        <w:jc w:val="center"/>
        <w:rPr>
          <w:rFonts w:asciiTheme="majorBidi" w:hAnsiTheme="majorBidi" w:cstheme="majorBidi"/>
          <w:sz w:val="28"/>
          <w:szCs w:val="28"/>
        </w:rPr>
      </w:pPr>
    </w:p>
    <w:p w:rsidR="00025979" w:rsidRPr="00025979" w:rsidRDefault="000E4D3D" w:rsidP="006D5E1F">
      <w:pPr>
        <w:pStyle w:val="Paragraphedeliste"/>
        <w:numPr>
          <w:ilvl w:val="0"/>
          <w:numId w:val="48"/>
        </w:numPr>
        <w:ind w:left="709"/>
        <w:jc w:val="both"/>
        <w:rPr>
          <w:rFonts w:ascii="Times New Roman" w:hAnsi="Times New Roman" w:cs="Times New Roman"/>
          <w:i/>
          <w:iCs/>
          <w:sz w:val="24"/>
          <w:szCs w:val="24"/>
        </w:rPr>
      </w:pPr>
      <w:r w:rsidRPr="00025979">
        <w:rPr>
          <w:rFonts w:ascii="Times New Roman" w:hAnsi="Times New Roman" w:cs="Times New Roman"/>
          <w:b/>
          <w:bCs/>
          <w:sz w:val="24"/>
          <w:szCs w:val="24"/>
        </w:rPr>
        <w:t>Objectif</w:t>
      </w:r>
      <w:r w:rsidR="00025979">
        <w:rPr>
          <w:rFonts w:ascii="Times New Roman" w:hAnsi="Times New Roman" w:cs="Times New Roman"/>
          <w:b/>
          <w:bCs/>
          <w:sz w:val="24"/>
          <w:szCs w:val="24"/>
        </w:rPr>
        <w:t>s :</w:t>
      </w:r>
    </w:p>
    <w:p w:rsidR="000E4D3D" w:rsidRPr="00025979" w:rsidRDefault="000E4D3D" w:rsidP="00025979">
      <w:pPr>
        <w:pStyle w:val="Paragraphedeliste"/>
        <w:ind w:left="709"/>
        <w:jc w:val="both"/>
        <w:rPr>
          <w:rFonts w:ascii="Times New Roman" w:hAnsi="Times New Roman" w:cs="Times New Roman"/>
          <w:i/>
          <w:iCs/>
          <w:sz w:val="24"/>
          <w:szCs w:val="24"/>
        </w:rPr>
      </w:pPr>
      <w:r w:rsidRPr="00025979">
        <w:rPr>
          <w:rFonts w:ascii="Times New Roman" w:hAnsi="Times New Roman" w:cs="Times New Roman"/>
          <w:b/>
          <w:bCs/>
          <w:sz w:val="24"/>
          <w:szCs w:val="24"/>
        </w:rPr>
        <w:t xml:space="preserve"> </w:t>
      </w:r>
      <w:r w:rsidR="00025979">
        <w:rPr>
          <w:rFonts w:ascii="Times New Roman" w:hAnsi="Times New Roman" w:cs="Times New Roman"/>
          <w:b/>
          <w:bCs/>
          <w:sz w:val="24"/>
          <w:szCs w:val="24"/>
        </w:rPr>
        <w:tab/>
      </w:r>
      <w:r w:rsidRPr="00025979">
        <w:rPr>
          <w:rFonts w:ascii="Times New Roman" w:hAnsi="Times New Roman" w:cs="Times New Roman"/>
          <w:i/>
          <w:iCs/>
          <w:sz w:val="24"/>
          <w:szCs w:val="24"/>
        </w:rPr>
        <w:t>Fournir une Compréhension Approfondie des Principes et de l'Évolution de la Linguistique Structurale Américaine :</w:t>
      </w:r>
    </w:p>
    <w:p w:rsidR="000E4D3D" w:rsidRPr="000E4D3D" w:rsidRDefault="000E4D3D" w:rsidP="006D5E1F">
      <w:pPr>
        <w:pStyle w:val="Paragraphedeliste"/>
        <w:numPr>
          <w:ilvl w:val="0"/>
          <w:numId w:val="47"/>
        </w:numPr>
        <w:jc w:val="both"/>
        <w:rPr>
          <w:rFonts w:ascii="Times New Roman" w:hAnsi="Times New Roman" w:cs="Times New Roman"/>
          <w:sz w:val="24"/>
          <w:szCs w:val="24"/>
        </w:rPr>
      </w:pPr>
      <w:r w:rsidRPr="000E4D3D">
        <w:rPr>
          <w:rFonts w:ascii="Times New Roman" w:hAnsi="Times New Roman" w:cs="Times New Roman"/>
          <w:b/>
          <w:bCs/>
          <w:sz w:val="24"/>
          <w:szCs w:val="24"/>
        </w:rPr>
        <w:t>Démontrer les Fondements :</w:t>
      </w:r>
      <w:r w:rsidRPr="000E4D3D">
        <w:rPr>
          <w:rFonts w:ascii="Times New Roman" w:hAnsi="Times New Roman" w:cs="Times New Roman"/>
          <w:sz w:val="24"/>
          <w:szCs w:val="24"/>
        </w:rPr>
        <w:t xml:space="preserve"> Présenter les principes de base de la linguistique structurale, en mettant en avant les contributions fondamentales de Ferdinand de Saussure et en montrant comment ces idées ont été adaptées et développées aux États-Unis.</w:t>
      </w:r>
    </w:p>
    <w:p w:rsidR="000E4D3D" w:rsidRPr="000E4D3D" w:rsidRDefault="000E4D3D" w:rsidP="006D5E1F">
      <w:pPr>
        <w:pStyle w:val="Paragraphedeliste"/>
        <w:numPr>
          <w:ilvl w:val="0"/>
          <w:numId w:val="47"/>
        </w:numPr>
        <w:jc w:val="both"/>
        <w:rPr>
          <w:rFonts w:ascii="Times New Roman" w:hAnsi="Times New Roman" w:cs="Times New Roman"/>
          <w:sz w:val="24"/>
          <w:szCs w:val="24"/>
        </w:rPr>
      </w:pPr>
      <w:r w:rsidRPr="000E4D3D">
        <w:rPr>
          <w:rFonts w:ascii="Times New Roman" w:hAnsi="Times New Roman" w:cs="Times New Roman"/>
          <w:b/>
          <w:bCs/>
          <w:sz w:val="24"/>
          <w:szCs w:val="24"/>
        </w:rPr>
        <w:t>Expliquer l'Évolution :</w:t>
      </w:r>
      <w:r w:rsidRPr="000E4D3D">
        <w:rPr>
          <w:rFonts w:ascii="Times New Roman" w:hAnsi="Times New Roman" w:cs="Times New Roman"/>
          <w:sz w:val="24"/>
          <w:szCs w:val="24"/>
        </w:rPr>
        <w:t xml:space="preserve"> Suivre l'évolution historique de la linguistique structurale américaine en mettant en lumière les travaux clés de linguistes tels que Leonard Bloomfield, Zellig Harris, et d'autres, soulignant les changements et les adaptations spécifiques au contexte américain.</w:t>
      </w:r>
    </w:p>
    <w:p w:rsidR="0054280F" w:rsidRDefault="0054280F" w:rsidP="006D5E1F">
      <w:pPr>
        <w:pStyle w:val="Paragraphedeliste"/>
        <w:numPr>
          <w:ilvl w:val="0"/>
          <w:numId w:val="48"/>
        </w:numPr>
        <w:ind w:left="567" w:hanging="283"/>
        <w:jc w:val="both"/>
        <w:rPr>
          <w:rFonts w:ascii="Times New Roman" w:hAnsi="Times New Roman" w:cs="Times New Roman"/>
          <w:sz w:val="24"/>
          <w:szCs w:val="24"/>
        </w:rPr>
      </w:pPr>
      <w:r w:rsidRPr="0054280F">
        <w:rPr>
          <w:rFonts w:ascii="Times New Roman" w:hAnsi="Times New Roman" w:cs="Times New Roman"/>
          <w:b/>
          <w:bCs/>
          <w:sz w:val="24"/>
          <w:szCs w:val="24"/>
        </w:rPr>
        <w:t>Résultats Attendus :</w:t>
      </w:r>
      <w:r>
        <w:rPr>
          <w:rFonts w:ascii="Times New Roman" w:hAnsi="Times New Roman" w:cs="Times New Roman"/>
          <w:b/>
          <w:bCs/>
          <w:sz w:val="24"/>
          <w:szCs w:val="24"/>
        </w:rPr>
        <w:t xml:space="preserve"> </w:t>
      </w:r>
      <w:r>
        <w:rPr>
          <w:rFonts w:ascii="Times New Roman" w:hAnsi="Times New Roman" w:cs="Times New Roman"/>
          <w:sz w:val="24"/>
          <w:szCs w:val="24"/>
        </w:rPr>
        <w:t>À la fin</w:t>
      </w:r>
      <w:r w:rsidRPr="0054280F">
        <w:rPr>
          <w:rFonts w:ascii="Times New Roman" w:hAnsi="Times New Roman" w:cs="Times New Roman"/>
          <w:sz w:val="24"/>
          <w:szCs w:val="24"/>
        </w:rPr>
        <w:t>, les étudiants devraient être capables de :</w:t>
      </w:r>
    </w:p>
    <w:p w:rsidR="0054280F" w:rsidRDefault="0054280F" w:rsidP="006D5E1F">
      <w:pPr>
        <w:pStyle w:val="Paragraphedeliste"/>
        <w:numPr>
          <w:ilvl w:val="0"/>
          <w:numId w:val="49"/>
        </w:numPr>
        <w:jc w:val="both"/>
        <w:rPr>
          <w:rFonts w:ascii="Times New Roman" w:hAnsi="Times New Roman" w:cs="Times New Roman"/>
          <w:sz w:val="24"/>
          <w:szCs w:val="24"/>
        </w:rPr>
      </w:pPr>
      <w:r w:rsidRPr="0054280F">
        <w:rPr>
          <w:rFonts w:ascii="Times New Roman" w:hAnsi="Times New Roman" w:cs="Times New Roman"/>
          <w:i/>
          <w:iCs/>
          <w:sz w:val="24"/>
          <w:szCs w:val="24"/>
        </w:rPr>
        <w:t>Expliquer les Principes Fondamentaux :</w:t>
      </w:r>
      <w:r w:rsidRPr="0054280F">
        <w:rPr>
          <w:rFonts w:ascii="Times New Roman" w:hAnsi="Times New Roman" w:cs="Times New Roman"/>
          <w:sz w:val="24"/>
          <w:szCs w:val="24"/>
        </w:rPr>
        <w:t xml:space="preserve"> Articuler les principes centraux de la linguistique structurale, y compris les concepts de signifiant et de signifié, ainsi que la structure interne des langues.</w:t>
      </w:r>
      <w:r>
        <w:rPr>
          <w:rFonts w:ascii="Times New Roman" w:hAnsi="Times New Roman" w:cs="Times New Roman"/>
          <w:sz w:val="24"/>
          <w:szCs w:val="24"/>
        </w:rPr>
        <w:t xml:space="preserve"> </w:t>
      </w:r>
    </w:p>
    <w:p w:rsidR="0054280F" w:rsidRDefault="0054280F" w:rsidP="006D5E1F">
      <w:pPr>
        <w:pStyle w:val="Paragraphedeliste"/>
        <w:numPr>
          <w:ilvl w:val="0"/>
          <w:numId w:val="49"/>
        </w:numPr>
        <w:jc w:val="both"/>
        <w:rPr>
          <w:rFonts w:ascii="Times New Roman" w:hAnsi="Times New Roman" w:cs="Times New Roman"/>
          <w:sz w:val="24"/>
          <w:szCs w:val="24"/>
        </w:rPr>
      </w:pPr>
      <w:r w:rsidRPr="0054280F">
        <w:rPr>
          <w:rFonts w:ascii="Times New Roman" w:hAnsi="Times New Roman" w:cs="Times New Roman"/>
          <w:i/>
          <w:iCs/>
          <w:sz w:val="24"/>
          <w:szCs w:val="24"/>
        </w:rPr>
        <w:t>Identifier les Adaptations Américaines :</w:t>
      </w:r>
      <w:r w:rsidRPr="0054280F">
        <w:rPr>
          <w:rFonts w:ascii="Times New Roman" w:hAnsi="Times New Roman" w:cs="Times New Roman"/>
          <w:sz w:val="24"/>
          <w:szCs w:val="24"/>
        </w:rPr>
        <w:t xml:space="preserve"> Reconnaître les modifications et les développements spécifiques apportés à la linguistique structurale en Amérique, mettant en lumière les contributions uniques de linguistes américains.</w:t>
      </w:r>
    </w:p>
    <w:p w:rsidR="0054280F" w:rsidRDefault="0054280F" w:rsidP="006D5E1F">
      <w:pPr>
        <w:pStyle w:val="Paragraphedeliste"/>
        <w:numPr>
          <w:ilvl w:val="0"/>
          <w:numId w:val="49"/>
        </w:numPr>
        <w:jc w:val="both"/>
        <w:rPr>
          <w:rFonts w:ascii="Times New Roman" w:hAnsi="Times New Roman" w:cs="Times New Roman"/>
          <w:sz w:val="24"/>
          <w:szCs w:val="24"/>
        </w:rPr>
      </w:pPr>
      <w:r w:rsidRPr="0054280F">
        <w:rPr>
          <w:rFonts w:ascii="Times New Roman" w:hAnsi="Times New Roman" w:cs="Times New Roman"/>
          <w:i/>
          <w:iCs/>
          <w:sz w:val="24"/>
          <w:szCs w:val="24"/>
        </w:rPr>
        <w:t>Analyser les Structures Linguistiques :</w:t>
      </w:r>
      <w:r w:rsidRPr="0054280F">
        <w:rPr>
          <w:rFonts w:ascii="Times New Roman" w:hAnsi="Times New Roman" w:cs="Times New Roman"/>
          <w:sz w:val="24"/>
          <w:szCs w:val="24"/>
        </w:rPr>
        <w:t xml:space="preserve"> Appliquer les méthodes d'analyse structurale pour décomposer et comprendre les structures linguistiques, allant des phonèmes à la syntaxe.</w:t>
      </w:r>
    </w:p>
    <w:p w:rsidR="00187EB2" w:rsidRPr="0054280F" w:rsidRDefault="0054280F" w:rsidP="006D5E1F">
      <w:pPr>
        <w:pStyle w:val="Paragraphedeliste"/>
        <w:numPr>
          <w:ilvl w:val="0"/>
          <w:numId w:val="49"/>
        </w:numPr>
        <w:jc w:val="both"/>
        <w:rPr>
          <w:rFonts w:ascii="Times New Roman" w:hAnsi="Times New Roman" w:cs="Times New Roman"/>
          <w:sz w:val="24"/>
          <w:szCs w:val="24"/>
        </w:rPr>
      </w:pPr>
      <w:r w:rsidRPr="0054280F">
        <w:rPr>
          <w:rFonts w:ascii="Times New Roman" w:hAnsi="Times New Roman" w:cs="Times New Roman"/>
          <w:i/>
          <w:iCs/>
          <w:sz w:val="24"/>
          <w:szCs w:val="24"/>
        </w:rPr>
        <w:t>Situer Historiquement la Linguistique Structurale :</w:t>
      </w:r>
      <w:r w:rsidRPr="0054280F">
        <w:rPr>
          <w:rFonts w:ascii="Times New Roman" w:hAnsi="Times New Roman" w:cs="Times New Roman"/>
          <w:sz w:val="24"/>
          <w:szCs w:val="24"/>
        </w:rPr>
        <w:t xml:space="preserve"> Placer la linguistique structurale dans un contexte historique plus large, en comprenant son émergence, son développement continu, et ses relations avec d'autres courants linguistiques.</w:t>
      </w:r>
    </w:p>
    <w:p w:rsidR="00187EB2" w:rsidRDefault="00187EB2" w:rsidP="002E6715">
      <w:pPr>
        <w:jc w:val="both"/>
        <w:rPr>
          <w:rFonts w:ascii="Times New Roman" w:hAnsi="Times New Roman" w:cs="Times New Roman"/>
          <w:sz w:val="24"/>
          <w:szCs w:val="24"/>
        </w:rPr>
      </w:pPr>
    </w:p>
    <w:p w:rsidR="004470C2" w:rsidRDefault="004470C2" w:rsidP="002E6715">
      <w:pPr>
        <w:jc w:val="both"/>
        <w:rPr>
          <w:rFonts w:ascii="Times New Roman" w:hAnsi="Times New Roman" w:cs="Times New Roman"/>
          <w:sz w:val="24"/>
          <w:szCs w:val="24"/>
        </w:rPr>
      </w:pPr>
    </w:p>
    <w:p w:rsidR="004470C2" w:rsidRDefault="004470C2" w:rsidP="002E6715">
      <w:pPr>
        <w:jc w:val="both"/>
        <w:rPr>
          <w:rFonts w:ascii="Times New Roman" w:hAnsi="Times New Roman" w:cs="Times New Roman"/>
          <w:sz w:val="24"/>
          <w:szCs w:val="24"/>
        </w:rPr>
      </w:pPr>
    </w:p>
    <w:p w:rsidR="004470C2" w:rsidRDefault="004470C2" w:rsidP="002E6715">
      <w:pPr>
        <w:jc w:val="both"/>
        <w:rPr>
          <w:rFonts w:ascii="Times New Roman" w:hAnsi="Times New Roman" w:cs="Times New Roman"/>
          <w:sz w:val="24"/>
          <w:szCs w:val="24"/>
        </w:rPr>
      </w:pPr>
    </w:p>
    <w:p w:rsidR="004470C2" w:rsidRDefault="004470C2" w:rsidP="002E6715">
      <w:pPr>
        <w:jc w:val="both"/>
        <w:rPr>
          <w:rFonts w:ascii="Times New Roman" w:hAnsi="Times New Roman" w:cs="Times New Roman"/>
          <w:sz w:val="24"/>
          <w:szCs w:val="24"/>
        </w:rPr>
      </w:pPr>
    </w:p>
    <w:p w:rsidR="00050560" w:rsidRPr="000878F8" w:rsidRDefault="00050560" w:rsidP="002E6715">
      <w:pPr>
        <w:jc w:val="both"/>
        <w:rPr>
          <w:rFonts w:ascii="Times New Roman" w:hAnsi="Times New Roman" w:cs="Times New Roman"/>
          <w:sz w:val="24"/>
          <w:szCs w:val="24"/>
        </w:rPr>
      </w:pPr>
    </w:p>
    <w:p w:rsidR="00061710" w:rsidRPr="000878F8" w:rsidRDefault="00061710" w:rsidP="006D5E1F">
      <w:pPr>
        <w:pStyle w:val="Paragraphedeliste"/>
        <w:numPr>
          <w:ilvl w:val="0"/>
          <w:numId w:val="27"/>
        </w:numPr>
        <w:spacing w:after="0" w:line="360" w:lineRule="auto"/>
        <w:ind w:left="284" w:hanging="284"/>
        <w:jc w:val="both"/>
        <w:rPr>
          <w:rFonts w:ascii="Times New Roman" w:hAnsi="Times New Roman" w:cs="Times New Roman"/>
          <w:b/>
          <w:bCs/>
          <w:sz w:val="24"/>
          <w:szCs w:val="24"/>
        </w:rPr>
      </w:pPr>
      <w:r w:rsidRPr="000878F8">
        <w:rPr>
          <w:rFonts w:ascii="Times New Roman" w:hAnsi="Times New Roman" w:cs="Times New Roman"/>
          <w:b/>
          <w:bCs/>
          <w:sz w:val="24"/>
          <w:szCs w:val="24"/>
        </w:rPr>
        <w:lastRenderedPageBreak/>
        <w:t>Introduction :</w:t>
      </w:r>
    </w:p>
    <w:p w:rsidR="00061710" w:rsidRDefault="00061710" w:rsidP="002E6715">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La linguistique structurale, émergée au début du 20e siècle, représente une approche fondamentale pour comprendre la langue en tant que système structuré. Cette théorie a été influencée par des penseurs tels que Ferdinand de Saussure et Leonard Bloomfield, qui ont jeté les bases de l'analyse structurale.</w:t>
      </w:r>
    </w:p>
    <w:p w:rsidR="00187EB2" w:rsidRPr="00187EB2" w:rsidRDefault="00187EB2" w:rsidP="006D5E1F">
      <w:pPr>
        <w:pStyle w:val="Paragraphedeliste"/>
        <w:numPr>
          <w:ilvl w:val="0"/>
          <w:numId w:val="46"/>
        </w:numPr>
        <w:spacing w:after="0" w:line="360" w:lineRule="auto"/>
        <w:ind w:left="284" w:hanging="284"/>
        <w:jc w:val="both"/>
        <w:rPr>
          <w:rFonts w:ascii="Times New Roman" w:hAnsi="Times New Roman" w:cs="Times New Roman"/>
          <w:i/>
          <w:iCs/>
          <w:sz w:val="24"/>
          <w:szCs w:val="24"/>
        </w:rPr>
      </w:pPr>
      <w:r w:rsidRPr="00187EB2">
        <w:rPr>
          <w:rFonts w:ascii="Times New Roman" w:hAnsi="Times New Roman" w:cs="Times New Roman"/>
          <w:b/>
          <w:bCs/>
          <w:i/>
          <w:iCs/>
          <w:sz w:val="24"/>
          <w:szCs w:val="24"/>
        </w:rPr>
        <w:t xml:space="preserve">La séquence chronologique des travaux de ces linguistes pourrait être la suivante: </w:t>
      </w:r>
    </w:p>
    <w:p w:rsidR="00187EB2" w:rsidRPr="00187EB2" w:rsidRDefault="00187EB2" w:rsidP="00012A03">
      <w:pPr>
        <w:spacing w:after="0" w:line="360" w:lineRule="auto"/>
        <w:jc w:val="both"/>
        <w:rPr>
          <w:rFonts w:ascii="Times New Roman" w:hAnsi="Times New Roman" w:cs="Times New Roman"/>
          <w:sz w:val="24"/>
          <w:szCs w:val="24"/>
        </w:rPr>
      </w:pPr>
      <w:r w:rsidRPr="00187EB2">
        <w:rPr>
          <w:rFonts w:ascii="Times New Roman" w:hAnsi="Times New Roman" w:cs="Times New Roman"/>
          <w:sz w:val="24"/>
          <w:szCs w:val="24"/>
        </w:rPr>
        <w:t>Ferdinand de Saussure (1857-1913): Pionnier du structuralisme linguistique, a jeté les bases théoriques de l'analyse structurale des langues.</w:t>
      </w:r>
      <w:r>
        <w:rPr>
          <w:rFonts w:ascii="Times New Roman" w:hAnsi="Times New Roman" w:cs="Times New Roman"/>
          <w:sz w:val="24"/>
          <w:szCs w:val="24"/>
        </w:rPr>
        <w:t xml:space="preserve"> </w:t>
      </w:r>
      <w:r w:rsidRPr="00187EB2">
        <w:rPr>
          <w:rFonts w:ascii="Times New Roman" w:hAnsi="Times New Roman" w:cs="Times New Roman"/>
          <w:sz w:val="24"/>
          <w:szCs w:val="24"/>
        </w:rPr>
        <w:t>Leonard Bloomfield (1887-1949): Développe la grammaire structurelle, une approche centrée sur la structure des langues.</w:t>
      </w:r>
      <w:r>
        <w:rPr>
          <w:rFonts w:ascii="Times New Roman" w:hAnsi="Times New Roman" w:cs="Times New Roman"/>
          <w:sz w:val="24"/>
          <w:szCs w:val="24"/>
        </w:rPr>
        <w:t xml:space="preserve"> </w:t>
      </w:r>
      <w:r w:rsidRPr="00187EB2">
        <w:rPr>
          <w:rFonts w:ascii="Times New Roman" w:hAnsi="Times New Roman" w:cs="Times New Roman"/>
          <w:sz w:val="24"/>
          <w:szCs w:val="24"/>
        </w:rPr>
        <w:t>Zellig Harris (1909-1992): Contribue à la linguistique distributionnelle, mettant l'accent sur la distribution des unités linguistiques.</w:t>
      </w:r>
      <w:r>
        <w:rPr>
          <w:rFonts w:ascii="Times New Roman" w:hAnsi="Times New Roman" w:cs="Times New Roman"/>
          <w:sz w:val="24"/>
          <w:szCs w:val="24"/>
        </w:rPr>
        <w:t xml:space="preserve"> </w:t>
      </w:r>
      <w:r w:rsidRPr="00187EB2">
        <w:rPr>
          <w:rFonts w:ascii="Times New Roman" w:hAnsi="Times New Roman" w:cs="Times New Roman"/>
          <w:sz w:val="24"/>
          <w:szCs w:val="24"/>
        </w:rPr>
        <w:t>Noam Chomsky (né en 1928): Introduit la grammaire générative et transformationnelle, révolutionnant la linguistique avec une perspective axée sur la syntaxe et la compétence linguistique innée.</w:t>
      </w:r>
    </w:p>
    <w:p w:rsidR="00061710" w:rsidRPr="000878F8" w:rsidRDefault="00061710" w:rsidP="00012A03">
      <w:pPr>
        <w:spacing w:after="0" w:line="360" w:lineRule="auto"/>
        <w:jc w:val="both"/>
        <w:rPr>
          <w:rFonts w:ascii="Times New Roman" w:hAnsi="Times New Roman" w:cs="Times New Roman"/>
          <w:sz w:val="24"/>
          <w:szCs w:val="24"/>
        </w:rPr>
      </w:pPr>
    </w:p>
    <w:p w:rsidR="00061710" w:rsidRPr="000878F8" w:rsidRDefault="00061710" w:rsidP="006D5E1F">
      <w:pPr>
        <w:pStyle w:val="Paragraphedeliste"/>
        <w:numPr>
          <w:ilvl w:val="0"/>
          <w:numId w:val="27"/>
        </w:numPr>
        <w:spacing w:after="0" w:line="360" w:lineRule="auto"/>
        <w:ind w:left="284" w:hanging="284"/>
        <w:jc w:val="both"/>
        <w:rPr>
          <w:rFonts w:ascii="Times New Roman" w:hAnsi="Times New Roman" w:cs="Times New Roman"/>
          <w:b/>
          <w:bCs/>
          <w:sz w:val="24"/>
          <w:szCs w:val="24"/>
        </w:rPr>
      </w:pPr>
      <w:r w:rsidRPr="000878F8">
        <w:rPr>
          <w:rFonts w:ascii="Times New Roman" w:hAnsi="Times New Roman" w:cs="Times New Roman"/>
          <w:b/>
          <w:bCs/>
          <w:sz w:val="24"/>
          <w:szCs w:val="24"/>
        </w:rPr>
        <w:t>Fondements de la Linguistique Structurale :</w:t>
      </w:r>
    </w:p>
    <w:p w:rsidR="00061710" w:rsidRPr="000878F8" w:rsidRDefault="00061710" w:rsidP="00012A03">
      <w:pPr>
        <w:spacing w:after="0" w:line="360" w:lineRule="auto"/>
        <w:jc w:val="both"/>
        <w:rPr>
          <w:rFonts w:ascii="Times New Roman" w:hAnsi="Times New Roman" w:cs="Times New Roman"/>
          <w:b/>
          <w:bCs/>
          <w:sz w:val="24"/>
          <w:szCs w:val="24"/>
        </w:rPr>
      </w:pPr>
      <w:r w:rsidRPr="000878F8">
        <w:rPr>
          <w:rFonts w:ascii="Times New Roman" w:hAnsi="Times New Roman" w:cs="Times New Roman"/>
          <w:b/>
          <w:bCs/>
          <w:sz w:val="24"/>
          <w:szCs w:val="24"/>
        </w:rPr>
        <w:t>- Ferdinand de Saussure (1857-1913) :</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Saussure a introduit la distinction entre la langue (structure systématique) et la parole (usage individuel).</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Il a développé le concept du signe linguistique, composé du signifiant (la forme) et du signifié (la signification).</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Saussure a souligné l'importance de l'opposition et de la différenciation dans la structure linguistique.</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Pr="000878F8">
        <w:rPr>
          <w:rFonts w:ascii="Times New Roman" w:hAnsi="Times New Roman" w:cs="Times New Roman"/>
          <w:b/>
          <w:bCs/>
          <w:sz w:val="24"/>
          <w:szCs w:val="24"/>
        </w:rPr>
        <w:t>Leonard Bloomfield (1887-1949) :</w:t>
      </w:r>
    </w:p>
    <w:p w:rsidR="001110C8"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 Bloomfield a contribué au développement du distributionnalisme, mettant l'accent sur l'observation des distributions des unités linguistiques pour comprendre leur fonction.</w:t>
      </w:r>
    </w:p>
    <w:p w:rsidR="0004338F"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 Le distributionnalisme a influencé l'analyse structurale aux États-Unis.</w:t>
      </w:r>
    </w:p>
    <w:p w:rsidR="00061710" w:rsidRPr="000878F8" w:rsidRDefault="00061710" w:rsidP="006D5E1F">
      <w:pPr>
        <w:pStyle w:val="Paragraphedeliste"/>
        <w:numPr>
          <w:ilvl w:val="0"/>
          <w:numId w:val="31"/>
        </w:numPr>
        <w:spacing w:after="0" w:line="360" w:lineRule="auto"/>
        <w:ind w:left="284" w:hanging="284"/>
        <w:jc w:val="both"/>
        <w:rPr>
          <w:rFonts w:ascii="Times New Roman" w:hAnsi="Times New Roman" w:cs="Times New Roman"/>
          <w:sz w:val="24"/>
          <w:szCs w:val="24"/>
        </w:rPr>
      </w:pPr>
      <w:r w:rsidRPr="000878F8">
        <w:rPr>
          <w:rFonts w:ascii="Times New Roman" w:hAnsi="Times New Roman" w:cs="Times New Roman"/>
          <w:b/>
          <w:bCs/>
          <w:sz w:val="24"/>
          <w:szCs w:val="24"/>
        </w:rPr>
        <w:t>Analyse Structurale des Phrases :</w:t>
      </w:r>
    </w:p>
    <w:p w:rsidR="0004338F" w:rsidRPr="000878F8" w:rsidRDefault="00061710" w:rsidP="006D5E1F">
      <w:pPr>
        <w:pStyle w:val="Paragraphedeliste"/>
        <w:numPr>
          <w:ilvl w:val="0"/>
          <w:numId w:val="32"/>
        </w:numPr>
        <w:spacing w:after="0" w:line="360" w:lineRule="auto"/>
        <w:ind w:left="284" w:hanging="284"/>
        <w:jc w:val="both"/>
        <w:rPr>
          <w:rFonts w:ascii="Times New Roman" w:hAnsi="Times New Roman" w:cs="Times New Roman"/>
          <w:b/>
          <w:bCs/>
          <w:sz w:val="24"/>
          <w:szCs w:val="24"/>
        </w:rPr>
      </w:pPr>
      <w:r w:rsidRPr="000878F8">
        <w:rPr>
          <w:rFonts w:ascii="Times New Roman" w:hAnsi="Times New Roman" w:cs="Times New Roman"/>
          <w:b/>
          <w:bCs/>
          <w:sz w:val="24"/>
          <w:szCs w:val="24"/>
        </w:rPr>
        <w:t>Constituants et Syntagmes :</w:t>
      </w:r>
    </w:p>
    <w:p w:rsidR="00061710" w:rsidRPr="000878F8" w:rsidRDefault="00061710" w:rsidP="00012A03">
      <w:pPr>
        <w:spacing w:after="0" w:line="360" w:lineRule="auto"/>
        <w:jc w:val="both"/>
        <w:rPr>
          <w:rFonts w:ascii="Times New Roman" w:hAnsi="Times New Roman" w:cs="Times New Roman"/>
          <w:b/>
          <w:bCs/>
          <w:sz w:val="24"/>
          <w:szCs w:val="24"/>
        </w:rPr>
      </w:pPr>
      <w:r w:rsidRPr="000878F8">
        <w:rPr>
          <w:rFonts w:ascii="Times New Roman" w:hAnsi="Times New Roman" w:cs="Times New Roman"/>
          <w:sz w:val="24"/>
          <w:szCs w:val="24"/>
        </w:rPr>
        <w:t>- La syntaxe structurale analyse les phrases en termes de constituants, les groupes de mots ayant une fonction grammaticale commune.</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Les syntagmes, tels que le syntagme nominal (SN) ou le syntagme verbal (SV), regroupent ces constituants.</w:t>
      </w:r>
    </w:p>
    <w:p w:rsidR="00061710" w:rsidRPr="000878F8" w:rsidRDefault="00061710" w:rsidP="006D5E1F">
      <w:pPr>
        <w:pStyle w:val="Paragraphedeliste"/>
        <w:numPr>
          <w:ilvl w:val="0"/>
          <w:numId w:val="33"/>
        </w:numPr>
        <w:spacing w:after="0" w:line="360" w:lineRule="auto"/>
        <w:ind w:left="284" w:hanging="284"/>
        <w:jc w:val="both"/>
        <w:rPr>
          <w:rFonts w:ascii="Times New Roman" w:hAnsi="Times New Roman" w:cs="Times New Roman"/>
          <w:b/>
          <w:bCs/>
          <w:sz w:val="24"/>
          <w:szCs w:val="24"/>
        </w:rPr>
      </w:pPr>
      <w:r w:rsidRPr="000878F8">
        <w:rPr>
          <w:rFonts w:ascii="Times New Roman" w:hAnsi="Times New Roman" w:cs="Times New Roman"/>
          <w:b/>
          <w:bCs/>
          <w:sz w:val="24"/>
          <w:szCs w:val="24"/>
        </w:rPr>
        <w:t>Relations Syntagmatiques et Paradigmatiques :</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Les relations syntagmatiques concernent la combinaison des éléments dans une séquence.</w:t>
      </w:r>
    </w:p>
    <w:p w:rsidR="00061710" w:rsidRPr="000878F8" w:rsidRDefault="00061710" w:rsidP="00012A03">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lastRenderedPageBreak/>
        <w:t>- Les relations paradigmatiques impliquent des choix entre des éléments alternatifs.</w:t>
      </w:r>
    </w:p>
    <w:p w:rsidR="000C63EB" w:rsidRPr="000878F8" w:rsidRDefault="00D722B3" w:rsidP="006D5E1F">
      <w:pPr>
        <w:pStyle w:val="Paragraphedeliste"/>
        <w:numPr>
          <w:ilvl w:val="0"/>
          <w:numId w:val="28"/>
        </w:numPr>
        <w:spacing w:after="0" w:line="360" w:lineRule="auto"/>
        <w:ind w:left="567"/>
        <w:jc w:val="both"/>
        <w:rPr>
          <w:rFonts w:ascii="Times New Roman" w:hAnsi="Times New Roman" w:cs="Times New Roman"/>
          <w:b/>
          <w:bCs/>
          <w:sz w:val="24"/>
          <w:szCs w:val="24"/>
        </w:rPr>
      </w:pPr>
      <w:r w:rsidRPr="000878F8">
        <w:rPr>
          <w:rFonts w:ascii="Times New Roman" w:hAnsi="Times New Roman" w:cs="Times New Roman"/>
          <w:b/>
          <w:bCs/>
          <w:sz w:val="24"/>
          <w:szCs w:val="24"/>
        </w:rPr>
        <w:t xml:space="preserve">Ce courant apparaît aux Etats-Unis vers 1930. </w:t>
      </w:r>
    </w:p>
    <w:p w:rsidR="000C63EB" w:rsidRPr="000878F8" w:rsidRDefault="00EE482E" w:rsidP="00012A03">
      <w:pPr>
        <w:spacing w:after="0" w:line="360" w:lineRule="auto"/>
        <w:ind w:left="360"/>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L. Bloomfield Langage 1933</w:t>
      </w:r>
    </w:p>
    <w:p w:rsidR="00055A49" w:rsidRPr="000878F8" w:rsidRDefault="00EE482E" w:rsidP="00012A03">
      <w:pPr>
        <w:spacing w:after="0" w:line="360" w:lineRule="auto"/>
        <w:ind w:left="360"/>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 xml:space="preserve">La théorie est développée et formalisée </w:t>
      </w:r>
      <w:r w:rsidR="00055A49" w:rsidRPr="000878F8">
        <w:rPr>
          <w:rFonts w:ascii="Times New Roman" w:hAnsi="Times New Roman" w:cs="Times New Roman"/>
          <w:sz w:val="24"/>
          <w:szCs w:val="24"/>
        </w:rPr>
        <w:t>par Z.</w:t>
      </w:r>
      <w:r w:rsidR="00D722B3" w:rsidRPr="000878F8">
        <w:rPr>
          <w:rFonts w:ascii="Times New Roman" w:hAnsi="Times New Roman" w:cs="Times New Roman"/>
          <w:sz w:val="24"/>
          <w:szCs w:val="24"/>
        </w:rPr>
        <w:t xml:space="preserve"> Harris </w:t>
      </w:r>
    </w:p>
    <w:p w:rsidR="001C726F" w:rsidRPr="000878F8" w:rsidRDefault="00D722B3" w:rsidP="006D5E1F">
      <w:pPr>
        <w:pStyle w:val="Paragraphedeliste"/>
        <w:numPr>
          <w:ilvl w:val="0"/>
          <w:numId w:val="28"/>
        </w:numPr>
        <w:spacing w:after="0" w:line="360" w:lineRule="auto"/>
        <w:ind w:left="567" w:hanging="283"/>
        <w:jc w:val="both"/>
        <w:rPr>
          <w:rFonts w:ascii="Times New Roman" w:hAnsi="Times New Roman" w:cs="Times New Roman"/>
          <w:b/>
          <w:bCs/>
          <w:sz w:val="24"/>
          <w:szCs w:val="24"/>
        </w:rPr>
      </w:pPr>
      <w:r w:rsidRPr="000878F8">
        <w:rPr>
          <w:rFonts w:ascii="Times New Roman" w:hAnsi="Times New Roman" w:cs="Times New Roman"/>
          <w:b/>
          <w:bCs/>
          <w:sz w:val="24"/>
          <w:szCs w:val="24"/>
        </w:rPr>
        <w:t xml:space="preserve">Plusieurs facteurs </w:t>
      </w:r>
      <w:r w:rsidRPr="000878F8">
        <w:rPr>
          <w:rFonts w:ascii="Times New Roman" w:hAnsi="Times New Roman" w:cs="Times New Roman"/>
          <w:sz w:val="24"/>
          <w:szCs w:val="24"/>
        </w:rPr>
        <w:t>expliquent</w:t>
      </w:r>
      <w:r w:rsidR="00992673" w:rsidRPr="000878F8">
        <w:rPr>
          <w:rFonts w:ascii="Times New Roman" w:hAnsi="Times New Roman" w:cs="Times New Roman"/>
          <w:sz w:val="24"/>
          <w:szCs w:val="24"/>
        </w:rPr>
        <w:t xml:space="preserve"> l’</w:t>
      </w:r>
      <w:r w:rsidR="00992673" w:rsidRPr="000878F8">
        <w:rPr>
          <w:rFonts w:ascii="Times New Roman" w:hAnsi="Times New Roman" w:cs="Times New Roman"/>
          <w:b/>
          <w:bCs/>
          <w:sz w:val="24"/>
          <w:szCs w:val="24"/>
        </w:rPr>
        <w:t xml:space="preserve">apparition de cette </w:t>
      </w:r>
      <w:r w:rsidR="000609A6" w:rsidRPr="000878F8">
        <w:rPr>
          <w:rFonts w:ascii="Times New Roman" w:hAnsi="Times New Roman" w:cs="Times New Roman"/>
          <w:b/>
          <w:bCs/>
          <w:sz w:val="24"/>
          <w:szCs w:val="24"/>
        </w:rPr>
        <w:t>méthode</w:t>
      </w:r>
    </w:p>
    <w:p w:rsidR="00055A49" w:rsidRPr="000878F8" w:rsidRDefault="001C726F" w:rsidP="001F7FEE">
      <w:pPr>
        <w:pStyle w:val="Paragraphedeliste"/>
        <w:spacing w:after="0" w:line="360" w:lineRule="auto"/>
        <w:ind w:left="567"/>
        <w:rPr>
          <w:rFonts w:ascii="Times New Roman" w:hAnsi="Times New Roman" w:cs="Times New Roman"/>
          <w:b/>
          <w:bCs/>
          <w:sz w:val="24"/>
          <w:szCs w:val="24"/>
        </w:rPr>
      </w:pPr>
      <w:r w:rsidRPr="000878F8">
        <w:rPr>
          <w:rFonts w:ascii="Times New Roman" w:hAnsi="Times New Roman" w:cs="Times New Roman"/>
          <w:b/>
          <w:bCs/>
          <w:sz w:val="24"/>
          <w:szCs w:val="24"/>
        </w:rPr>
        <w:t>L</w:t>
      </w:r>
      <w:r w:rsidR="000609A6" w:rsidRPr="000878F8">
        <w:rPr>
          <w:rFonts w:ascii="Times New Roman" w:hAnsi="Times New Roman" w:cs="Times New Roman"/>
          <w:b/>
          <w:bCs/>
          <w:sz w:val="24"/>
          <w:szCs w:val="24"/>
        </w:rPr>
        <w:t>a</w:t>
      </w:r>
      <w:r w:rsidRPr="000878F8">
        <w:rPr>
          <w:rFonts w:ascii="Times New Roman" w:hAnsi="Times New Roman" w:cs="Times New Roman"/>
          <w:b/>
          <w:bCs/>
          <w:sz w:val="24"/>
          <w:szCs w:val="24"/>
        </w:rPr>
        <w:t xml:space="preserve"> </w:t>
      </w:r>
      <w:r w:rsidR="00D722B3" w:rsidRPr="000878F8">
        <w:rPr>
          <w:rFonts w:ascii="Times New Roman" w:hAnsi="Times New Roman" w:cs="Times New Roman"/>
          <w:b/>
          <w:bCs/>
          <w:sz w:val="24"/>
          <w:szCs w:val="24"/>
        </w:rPr>
        <w:t xml:space="preserve">découverte de l’existence sur le continent américain de 150 familles de langues </w:t>
      </w:r>
      <w:r w:rsidR="00055A49" w:rsidRPr="000878F8">
        <w:rPr>
          <w:rFonts w:ascii="Times New Roman" w:hAnsi="Times New Roman" w:cs="Times New Roman"/>
          <w:sz w:val="24"/>
          <w:szCs w:val="24"/>
        </w:rPr>
        <w:t>(ce</w:t>
      </w:r>
      <w:r w:rsidR="00D722B3" w:rsidRPr="000878F8">
        <w:rPr>
          <w:rFonts w:ascii="Times New Roman" w:hAnsi="Times New Roman" w:cs="Times New Roman"/>
          <w:sz w:val="24"/>
          <w:szCs w:val="24"/>
        </w:rPr>
        <w:t xml:space="preserve"> qui représente plus de 1000 langues). Elles posent des problèmes car elles se présentent sous la forme d’un </w:t>
      </w:r>
      <w:r w:rsidR="000609A6" w:rsidRPr="000878F8">
        <w:rPr>
          <w:rFonts w:ascii="Times New Roman" w:hAnsi="Times New Roman" w:cs="Times New Roman"/>
          <w:sz w:val="24"/>
          <w:szCs w:val="24"/>
        </w:rPr>
        <w:t>matériel linguistique</w:t>
      </w:r>
      <w:r w:rsidR="00D722B3" w:rsidRPr="000878F8">
        <w:rPr>
          <w:rFonts w:ascii="Times New Roman" w:hAnsi="Times New Roman" w:cs="Times New Roman"/>
          <w:sz w:val="24"/>
          <w:szCs w:val="24"/>
        </w:rPr>
        <w:t xml:space="preserve"> oral et non codifié. Si le mot semble facile à reconnaître dans une phrase écrite, il n’en va pas de même dans la chaîne parlée. </w:t>
      </w:r>
    </w:p>
    <w:p w:rsidR="000C63EB" w:rsidRPr="000878F8" w:rsidRDefault="000C63EB" w:rsidP="001F7FEE">
      <w:pPr>
        <w:spacing w:after="0" w:line="360" w:lineRule="auto"/>
        <w:jc w:val="both"/>
        <w:rPr>
          <w:rFonts w:ascii="Times New Roman" w:hAnsi="Times New Roman" w:cs="Times New Roman"/>
          <w:sz w:val="24"/>
          <w:szCs w:val="24"/>
        </w:rPr>
      </w:pPr>
    </w:p>
    <w:p w:rsidR="00CB3495" w:rsidRPr="000878F8" w:rsidRDefault="00CB3495" w:rsidP="006D5E1F">
      <w:pPr>
        <w:pStyle w:val="Paragraphedeliste"/>
        <w:numPr>
          <w:ilvl w:val="0"/>
          <w:numId w:val="27"/>
        </w:numPr>
        <w:spacing w:after="0" w:line="360" w:lineRule="auto"/>
        <w:ind w:left="284" w:hanging="284"/>
        <w:jc w:val="both"/>
        <w:rPr>
          <w:rFonts w:ascii="Times New Roman" w:hAnsi="Times New Roman" w:cs="Times New Roman"/>
          <w:b/>
          <w:bCs/>
          <w:sz w:val="24"/>
          <w:szCs w:val="24"/>
        </w:rPr>
      </w:pPr>
      <w:r w:rsidRPr="000878F8">
        <w:rPr>
          <w:rFonts w:ascii="Times New Roman" w:hAnsi="Times New Roman" w:cs="Times New Roman"/>
          <w:b/>
          <w:bCs/>
          <w:sz w:val="24"/>
          <w:szCs w:val="24"/>
        </w:rPr>
        <w:t>Analyse Structurale des Phonèmes :</w:t>
      </w:r>
    </w:p>
    <w:p w:rsidR="00CB3495" w:rsidRPr="000878F8" w:rsidRDefault="00CB3495" w:rsidP="001F7FEE">
      <w:pPr>
        <w:spacing w:after="0" w:line="360" w:lineRule="auto"/>
        <w:jc w:val="both"/>
        <w:rPr>
          <w:rFonts w:ascii="Times New Roman" w:hAnsi="Times New Roman" w:cs="Times New Roman"/>
          <w:b/>
          <w:bCs/>
          <w:sz w:val="24"/>
          <w:szCs w:val="24"/>
        </w:rPr>
      </w:pPr>
      <w:r w:rsidRPr="000878F8">
        <w:rPr>
          <w:rFonts w:ascii="Times New Roman" w:hAnsi="Times New Roman" w:cs="Times New Roman"/>
          <w:sz w:val="24"/>
          <w:szCs w:val="24"/>
        </w:rPr>
        <w:t xml:space="preserve">- </w:t>
      </w:r>
      <w:r w:rsidRPr="000878F8">
        <w:rPr>
          <w:rFonts w:ascii="Times New Roman" w:hAnsi="Times New Roman" w:cs="Times New Roman"/>
          <w:b/>
          <w:bCs/>
          <w:sz w:val="24"/>
          <w:szCs w:val="24"/>
        </w:rPr>
        <w:t>Unité Minimale Distinctive (UMD) :</w:t>
      </w:r>
    </w:p>
    <w:p w:rsidR="00CB3495" w:rsidRPr="000878F8" w:rsidRDefault="00CB3495" w:rsidP="001F7FEE">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L'UMD est la plus petite unité sonore qui peut changer le sens d'un mot.</w:t>
      </w:r>
    </w:p>
    <w:p w:rsidR="00CB3495" w:rsidRPr="000878F8" w:rsidRDefault="00B5453B" w:rsidP="001F7FE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3495" w:rsidRPr="000878F8">
        <w:rPr>
          <w:rFonts w:ascii="Times New Roman" w:hAnsi="Times New Roman" w:cs="Times New Roman"/>
          <w:sz w:val="24"/>
          <w:szCs w:val="24"/>
        </w:rPr>
        <w:t>Les phonèmes, en tant qu'ensembles d'UMD, sont les éléments abstraits de l'analyse phonologique.</w:t>
      </w:r>
    </w:p>
    <w:p w:rsidR="00CB3495" w:rsidRPr="000878F8" w:rsidRDefault="00CB3495" w:rsidP="001F7FEE">
      <w:pPr>
        <w:spacing w:after="0" w:line="360" w:lineRule="auto"/>
        <w:jc w:val="both"/>
        <w:rPr>
          <w:rFonts w:ascii="Times New Roman" w:hAnsi="Times New Roman" w:cs="Times New Roman"/>
          <w:b/>
          <w:bCs/>
          <w:sz w:val="24"/>
          <w:szCs w:val="24"/>
        </w:rPr>
      </w:pPr>
      <w:r w:rsidRPr="000878F8">
        <w:rPr>
          <w:rFonts w:ascii="Times New Roman" w:hAnsi="Times New Roman" w:cs="Times New Roman"/>
          <w:b/>
          <w:bCs/>
          <w:sz w:val="24"/>
          <w:szCs w:val="24"/>
        </w:rPr>
        <w:t>- Analyse Distributionnelle :</w:t>
      </w:r>
    </w:p>
    <w:p w:rsidR="00CB3495" w:rsidRPr="000878F8" w:rsidRDefault="00CB3495" w:rsidP="001F7FEE">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Les linguistes analysent comment les phonèmes se distribuent dans différentes positions à l'intérieur des mots.</w:t>
      </w:r>
    </w:p>
    <w:p w:rsidR="00CB3495" w:rsidRPr="000878F8" w:rsidRDefault="00CB3495" w:rsidP="001F7FEE">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Les règles de distribution déterminent les environnements où chaque phonème est autorisé.</w:t>
      </w:r>
    </w:p>
    <w:p w:rsidR="0036753D" w:rsidRPr="000878F8" w:rsidRDefault="00D722B3" w:rsidP="006D5E1F">
      <w:pPr>
        <w:pStyle w:val="Paragraphedeliste"/>
        <w:numPr>
          <w:ilvl w:val="0"/>
          <w:numId w:val="3"/>
        </w:numPr>
        <w:spacing w:after="0" w:line="360" w:lineRule="auto"/>
        <w:ind w:left="284" w:hanging="284"/>
        <w:jc w:val="both"/>
        <w:rPr>
          <w:rFonts w:ascii="Times New Roman" w:hAnsi="Times New Roman" w:cs="Times New Roman"/>
          <w:sz w:val="24"/>
          <w:szCs w:val="24"/>
        </w:rPr>
      </w:pPr>
      <w:r w:rsidRPr="000878F8">
        <w:rPr>
          <w:rFonts w:ascii="Times New Roman" w:hAnsi="Times New Roman" w:cs="Times New Roman"/>
          <w:b/>
          <w:bCs/>
          <w:sz w:val="24"/>
          <w:szCs w:val="24"/>
        </w:rPr>
        <w:t>Les principes de l’analyse structurale : le distributionnalisme.</w:t>
      </w:r>
      <w:r w:rsidRPr="000878F8">
        <w:rPr>
          <w:rFonts w:ascii="Times New Roman" w:hAnsi="Times New Roman" w:cs="Times New Roman"/>
          <w:sz w:val="24"/>
          <w:szCs w:val="24"/>
        </w:rPr>
        <w:t xml:space="preserve"> </w:t>
      </w:r>
    </w:p>
    <w:p w:rsidR="00055A49" w:rsidRPr="000878F8" w:rsidRDefault="00055A49" w:rsidP="001F7FEE">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b/>
          <w:bCs/>
          <w:sz w:val="24"/>
          <w:szCs w:val="24"/>
        </w:rPr>
        <w:t xml:space="preserve">3-1-Origine  </w:t>
      </w:r>
    </w:p>
    <w:p w:rsidR="00A921AD" w:rsidRPr="000878F8" w:rsidRDefault="00055A49" w:rsidP="000A58F5">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Bloomfield est à l’origine du distri</w:t>
      </w:r>
      <w:r w:rsidR="0036753D" w:rsidRPr="000878F8">
        <w:rPr>
          <w:rFonts w:ascii="Times New Roman" w:hAnsi="Times New Roman" w:cs="Times New Roman"/>
          <w:sz w:val="24"/>
          <w:szCs w:val="24"/>
        </w:rPr>
        <w:t xml:space="preserve">butionnalisme. Cette école tire </w:t>
      </w:r>
      <w:r w:rsidR="00D722B3" w:rsidRPr="000878F8">
        <w:rPr>
          <w:rFonts w:ascii="Times New Roman" w:hAnsi="Times New Roman" w:cs="Times New Roman"/>
          <w:sz w:val="24"/>
          <w:szCs w:val="24"/>
        </w:rPr>
        <w:t>son nom de la « distributio</w:t>
      </w:r>
      <w:r w:rsidR="00A921AD" w:rsidRPr="000878F8">
        <w:rPr>
          <w:rFonts w:ascii="Times New Roman" w:hAnsi="Times New Roman" w:cs="Times New Roman"/>
          <w:sz w:val="24"/>
          <w:szCs w:val="24"/>
        </w:rPr>
        <w:t>n » des unités que l’on étudie.</w:t>
      </w:r>
    </w:p>
    <w:p w:rsidR="000C63EB" w:rsidRPr="000878F8" w:rsidRDefault="00121332" w:rsidP="001F7FEE">
      <w:pPr>
        <w:spacing w:after="0" w:line="360" w:lineRule="auto"/>
        <w:jc w:val="both"/>
        <w:rPr>
          <w:rFonts w:ascii="Times New Roman" w:hAnsi="Times New Roman" w:cs="Times New Roman"/>
          <w:b/>
          <w:bCs/>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b/>
          <w:bCs/>
          <w:sz w:val="24"/>
          <w:szCs w:val="24"/>
        </w:rPr>
        <w:t>3-2-L’o</w:t>
      </w:r>
      <w:r w:rsidR="00992673" w:rsidRPr="000878F8">
        <w:rPr>
          <w:rFonts w:ascii="Times New Roman" w:hAnsi="Times New Roman" w:cs="Times New Roman"/>
          <w:b/>
          <w:bCs/>
          <w:sz w:val="24"/>
          <w:szCs w:val="24"/>
        </w:rPr>
        <w:t xml:space="preserve">bjectif du distributionnalisme </w:t>
      </w:r>
    </w:p>
    <w:p w:rsidR="000C63EB" w:rsidRPr="000878F8" w:rsidRDefault="00121332" w:rsidP="000A58F5">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 xml:space="preserve">Appliquer à la langue anglaise, de manière mécanique, les </w:t>
      </w:r>
      <w:r w:rsidR="000A58F5" w:rsidRPr="000878F8">
        <w:rPr>
          <w:rFonts w:ascii="Times New Roman" w:hAnsi="Times New Roman" w:cs="Times New Roman"/>
          <w:sz w:val="24"/>
          <w:szCs w:val="24"/>
        </w:rPr>
        <w:t xml:space="preserve">techniques </w:t>
      </w:r>
      <w:r w:rsidR="000A58F5">
        <w:rPr>
          <w:rFonts w:ascii="Times New Roman" w:hAnsi="Times New Roman" w:cs="Times New Roman"/>
          <w:sz w:val="24"/>
          <w:szCs w:val="24"/>
        </w:rPr>
        <w:t>mises</w:t>
      </w:r>
      <w:r w:rsidR="00D722B3" w:rsidRPr="000878F8">
        <w:rPr>
          <w:rFonts w:ascii="Times New Roman" w:hAnsi="Times New Roman" w:cs="Times New Roman"/>
          <w:sz w:val="24"/>
          <w:szCs w:val="24"/>
        </w:rPr>
        <w:t xml:space="preserve"> au point pour les langues amérindiennes. </w:t>
      </w:r>
    </w:p>
    <w:p w:rsidR="000C63EB" w:rsidRPr="000878F8" w:rsidRDefault="00121332" w:rsidP="001F7FEE">
      <w:pPr>
        <w:spacing w:after="0" w:line="360" w:lineRule="auto"/>
        <w:jc w:val="both"/>
        <w:rPr>
          <w:rFonts w:ascii="Times New Roman" w:hAnsi="Times New Roman" w:cs="Times New Roman"/>
          <w:b/>
          <w:bCs/>
          <w:sz w:val="24"/>
          <w:szCs w:val="24"/>
        </w:rPr>
      </w:pPr>
      <w:r w:rsidRPr="000878F8">
        <w:rPr>
          <w:rFonts w:ascii="Times New Roman" w:hAnsi="Times New Roman" w:cs="Times New Roman"/>
          <w:b/>
          <w:bCs/>
          <w:sz w:val="24"/>
          <w:szCs w:val="24"/>
        </w:rPr>
        <w:t xml:space="preserve"> </w:t>
      </w:r>
      <w:r w:rsidR="00992673" w:rsidRPr="000878F8">
        <w:rPr>
          <w:rFonts w:ascii="Times New Roman" w:hAnsi="Times New Roman" w:cs="Times New Roman"/>
          <w:b/>
          <w:bCs/>
          <w:sz w:val="24"/>
          <w:szCs w:val="24"/>
        </w:rPr>
        <w:t xml:space="preserve">3-3- Le béhaviorisme </w:t>
      </w:r>
      <w:r w:rsidR="00D722B3" w:rsidRPr="000878F8">
        <w:rPr>
          <w:rFonts w:ascii="Times New Roman" w:hAnsi="Times New Roman" w:cs="Times New Roman"/>
          <w:b/>
          <w:bCs/>
          <w:sz w:val="24"/>
          <w:szCs w:val="24"/>
        </w:rPr>
        <w:t xml:space="preserve"> </w:t>
      </w:r>
    </w:p>
    <w:p w:rsidR="000C63EB" w:rsidRPr="000878F8" w:rsidRDefault="00121332" w:rsidP="000A58F5">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 xml:space="preserve">Bloomfield est influencé par la théorie du comportement, appelée béhaviorisme </w:t>
      </w:r>
      <w:r w:rsidRPr="000878F8">
        <w:rPr>
          <w:rFonts w:ascii="Times New Roman" w:hAnsi="Times New Roman" w:cs="Times New Roman"/>
          <w:sz w:val="24"/>
          <w:szCs w:val="24"/>
        </w:rPr>
        <w:t>(de</w:t>
      </w:r>
      <w:r w:rsidR="00D722B3" w:rsidRPr="000878F8">
        <w:rPr>
          <w:rFonts w:ascii="Times New Roman" w:hAnsi="Times New Roman" w:cs="Times New Roman"/>
          <w:sz w:val="24"/>
          <w:szCs w:val="24"/>
        </w:rPr>
        <w:t xml:space="preserve"> « </w:t>
      </w:r>
      <w:proofErr w:type="spellStart"/>
      <w:r w:rsidR="00D722B3" w:rsidRPr="000878F8">
        <w:rPr>
          <w:rFonts w:ascii="Times New Roman" w:hAnsi="Times New Roman" w:cs="Times New Roman"/>
          <w:sz w:val="24"/>
          <w:szCs w:val="24"/>
        </w:rPr>
        <w:t>behaviour</w:t>
      </w:r>
      <w:proofErr w:type="spellEnd"/>
      <w:r w:rsidR="00D722B3" w:rsidRPr="000878F8">
        <w:rPr>
          <w:rFonts w:ascii="Times New Roman" w:hAnsi="Times New Roman" w:cs="Times New Roman"/>
          <w:sz w:val="24"/>
          <w:szCs w:val="24"/>
        </w:rPr>
        <w:t xml:space="preserve"> »: le comportement). </w:t>
      </w:r>
    </w:p>
    <w:p w:rsidR="000C63EB" w:rsidRPr="000878F8" w:rsidRDefault="00055A49" w:rsidP="000A58F5">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 xml:space="preserve">Le béhaviorisme, </w:t>
      </w:r>
      <w:r w:rsidR="00D722B3" w:rsidRPr="000878F8">
        <w:rPr>
          <w:rFonts w:ascii="Times New Roman" w:hAnsi="Times New Roman" w:cs="Times New Roman"/>
          <w:sz w:val="24"/>
          <w:szCs w:val="24"/>
        </w:rPr>
        <w:t xml:space="preserve">appelé « psychologie du comportement » se présente comme une étude </w:t>
      </w:r>
      <w:r w:rsidRPr="000878F8">
        <w:rPr>
          <w:rFonts w:ascii="Times New Roman" w:hAnsi="Times New Roman" w:cs="Times New Roman"/>
          <w:sz w:val="24"/>
          <w:szCs w:val="24"/>
        </w:rPr>
        <w:t>o</w:t>
      </w:r>
      <w:r w:rsidR="00D722B3" w:rsidRPr="000878F8">
        <w:rPr>
          <w:rFonts w:ascii="Times New Roman" w:hAnsi="Times New Roman" w:cs="Times New Roman"/>
          <w:sz w:val="24"/>
          <w:szCs w:val="24"/>
        </w:rPr>
        <w:t>bjective de l’homme. Il rejette toutes les analyses qui font appel à l’intuition pour s’en tenir à une observation rigoureuse des manifestations extérieures du comportement du sujet.</w:t>
      </w:r>
    </w:p>
    <w:p w:rsidR="00121332" w:rsidRPr="000878F8" w:rsidRDefault="00D722B3" w:rsidP="000A58F5">
      <w:pPr>
        <w:spacing w:after="0" w:line="360" w:lineRule="auto"/>
        <w:jc w:val="both"/>
        <w:rPr>
          <w:rFonts w:ascii="Times New Roman" w:hAnsi="Times New Roman" w:cs="Times New Roman"/>
          <w:sz w:val="24"/>
          <w:szCs w:val="24"/>
        </w:rPr>
      </w:pPr>
      <w:r w:rsidRPr="000878F8">
        <w:rPr>
          <w:rFonts w:ascii="Times New Roman" w:hAnsi="Times New Roman" w:cs="Times New Roman"/>
          <w:b/>
          <w:bCs/>
          <w:sz w:val="24"/>
          <w:szCs w:val="24"/>
        </w:rPr>
        <w:t>La tâche de la linguistique</w:t>
      </w:r>
      <w:r w:rsidRPr="000878F8">
        <w:rPr>
          <w:rFonts w:ascii="Times New Roman" w:hAnsi="Times New Roman" w:cs="Times New Roman"/>
          <w:sz w:val="24"/>
          <w:szCs w:val="24"/>
        </w:rPr>
        <w:t xml:space="preserve"> sera de décrire les rapports entre stimulus linguistique et réponse linguistique. </w:t>
      </w:r>
    </w:p>
    <w:p w:rsidR="00F73119" w:rsidRDefault="00D722B3" w:rsidP="00025979">
      <w:pPr>
        <w:spacing w:after="0" w:line="360" w:lineRule="auto"/>
        <w:jc w:val="both"/>
        <w:rPr>
          <w:rFonts w:ascii="Times New Roman" w:hAnsi="Times New Roman" w:cs="Times New Roman"/>
          <w:sz w:val="24"/>
          <w:szCs w:val="24"/>
        </w:rPr>
      </w:pPr>
      <w:r w:rsidRPr="000878F8">
        <w:rPr>
          <w:rFonts w:ascii="Times New Roman" w:hAnsi="Times New Roman" w:cs="Times New Roman"/>
          <w:b/>
          <w:bCs/>
          <w:sz w:val="24"/>
          <w:szCs w:val="24"/>
        </w:rPr>
        <w:lastRenderedPageBreak/>
        <w:t>Le sens n’a alors rien à voir</w:t>
      </w:r>
      <w:r w:rsidR="00055A49" w:rsidRPr="000878F8">
        <w:rPr>
          <w:rFonts w:ascii="Times New Roman" w:hAnsi="Times New Roman" w:cs="Times New Roman"/>
          <w:sz w:val="24"/>
          <w:szCs w:val="24"/>
        </w:rPr>
        <w:t xml:space="preserve"> avec une analyse de sens</w:t>
      </w:r>
      <w:r w:rsidRPr="000878F8">
        <w:rPr>
          <w:rFonts w:ascii="Times New Roman" w:hAnsi="Times New Roman" w:cs="Times New Roman"/>
          <w:sz w:val="24"/>
          <w:szCs w:val="24"/>
        </w:rPr>
        <w:t xml:space="preserve"> ou de concept. Le sens est évacué des messages. </w:t>
      </w:r>
    </w:p>
    <w:p w:rsidR="00025979" w:rsidRDefault="00025979" w:rsidP="00025979">
      <w:pPr>
        <w:spacing w:after="0" w:line="360" w:lineRule="auto"/>
        <w:jc w:val="both"/>
        <w:rPr>
          <w:rFonts w:ascii="Times New Roman" w:hAnsi="Times New Roman" w:cs="Times New Roman"/>
          <w:sz w:val="24"/>
          <w:szCs w:val="24"/>
        </w:rPr>
      </w:pPr>
    </w:p>
    <w:p w:rsidR="000C63EB" w:rsidRPr="00F73119" w:rsidRDefault="00D722B3" w:rsidP="00F73119">
      <w:pPr>
        <w:spacing w:after="0" w:line="360" w:lineRule="auto"/>
        <w:rPr>
          <w:rFonts w:ascii="Times New Roman" w:hAnsi="Times New Roman" w:cs="Times New Roman"/>
          <w:b/>
          <w:bCs/>
          <w:sz w:val="24"/>
          <w:szCs w:val="24"/>
        </w:rPr>
      </w:pPr>
      <w:r w:rsidRPr="000878F8">
        <w:rPr>
          <w:rFonts w:ascii="Times New Roman" w:hAnsi="Times New Roman" w:cs="Times New Roman"/>
          <w:b/>
          <w:bCs/>
          <w:sz w:val="24"/>
          <w:szCs w:val="24"/>
        </w:rPr>
        <w:t>Etudier le langage revient à étudier des enchaînements de stimulus et de réactions linguistiques liées à ces stimulus.</w:t>
      </w:r>
      <w:r w:rsidRPr="000878F8">
        <w:rPr>
          <w:rFonts w:ascii="Times New Roman" w:hAnsi="Times New Roman" w:cs="Times New Roman"/>
          <w:sz w:val="24"/>
          <w:szCs w:val="24"/>
        </w:rPr>
        <w:t xml:space="preserve"> </w:t>
      </w:r>
    </w:p>
    <w:p w:rsidR="00B47DBE" w:rsidRPr="000878F8" w:rsidRDefault="00B47DBE" w:rsidP="001F7FEE">
      <w:pPr>
        <w:spacing w:after="0" w:line="360" w:lineRule="auto"/>
        <w:ind w:left="426"/>
        <w:rPr>
          <w:rFonts w:ascii="Times New Roman" w:hAnsi="Times New Roman" w:cs="Times New Roman"/>
          <w:sz w:val="24"/>
          <w:szCs w:val="24"/>
        </w:rPr>
      </w:pPr>
    </w:p>
    <w:p w:rsidR="00055A49"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b/>
          <w:bCs/>
          <w:sz w:val="24"/>
          <w:szCs w:val="24"/>
        </w:rPr>
        <w:t xml:space="preserve">3-4-Les </w:t>
      </w:r>
      <w:r w:rsidR="00992673" w:rsidRPr="000878F8">
        <w:rPr>
          <w:rFonts w:ascii="Times New Roman" w:hAnsi="Times New Roman" w:cs="Times New Roman"/>
          <w:b/>
          <w:bCs/>
          <w:sz w:val="24"/>
          <w:szCs w:val="24"/>
        </w:rPr>
        <w:t xml:space="preserve">caractéristiques de la méthode </w:t>
      </w:r>
    </w:p>
    <w:p w:rsidR="000C63EB" w:rsidRPr="000878F8" w:rsidRDefault="00D722B3" w:rsidP="006D5E1F">
      <w:pPr>
        <w:pStyle w:val="Paragraphedeliste"/>
        <w:numPr>
          <w:ilvl w:val="0"/>
          <w:numId w:val="1"/>
        </w:numPr>
        <w:spacing w:after="0" w:line="360" w:lineRule="auto"/>
        <w:ind w:left="0"/>
        <w:rPr>
          <w:rFonts w:ascii="Times New Roman" w:hAnsi="Times New Roman" w:cs="Times New Roman"/>
          <w:sz w:val="24"/>
          <w:szCs w:val="24"/>
        </w:rPr>
      </w:pPr>
      <w:r w:rsidRPr="000878F8">
        <w:rPr>
          <w:rFonts w:ascii="Times New Roman" w:hAnsi="Times New Roman" w:cs="Times New Roman"/>
          <w:b/>
          <w:bCs/>
          <w:sz w:val="24"/>
          <w:szCs w:val="24"/>
        </w:rPr>
        <w:t xml:space="preserve">Les combinaisons et </w:t>
      </w:r>
      <w:r w:rsidR="00992673" w:rsidRPr="000878F8">
        <w:rPr>
          <w:rFonts w:ascii="Times New Roman" w:hAnsi="Times New Roman" w:cs="Times New Roman"/>
          <w:b/>
          <w:bCs/>
          <w:sz w:val="24"/>
          <w:szCs w:val="24"/>
        </w:rPr>
        <w:t xml:space="preserve">les hiérarchies </w:t>
      </w:r>
    </w:p>
    <w:p w:rsidR="000C63EB" w:rsidRPr="000A58F5" w:rsidRDefault="00D722B3" w:rsidP="000A58F5">
      <w:pPr>
        <w:spacing w:after="0" w:line="360" w:lineRule="auto"/>
        <w:rPr>
          <w:rFonts w:ascii="Times New Roman" w:hAnsi="Times New Roman" w:cs="Times New Roman"/>
          <w:b/>
          <w:bCs/>
          <w:sz w:val="24"/>
          <w:szCs w:val="24"/>
        </w:rPr>
      </w:pPr>
      <w:r w:rsidRPr="000878F8">
        <w:rPr>
          <w:rFonts w:ascii="Times New Roman" w:hAnsi="Times New Roman" w:cs="Times New Roman"/>
          <w:sz w:val="24"/>
          <w:szCs w:val="24"/>
        </w:rPr>
        <w:t xml:space="preserve">La théorie structurale conçoit l’énoncé comme une </w:t>
      </w:r>
      <w:r w:rsidRPr="000878F8">
        <w:rPr>
          <w:rFonts w:ascii="Times New Roman" w:hAnsi="Times New Roman" w:cs="Times New Roman"/>
          <w:b/>
          <w:bCs/>
          <w:sz w:val="24"/>
          <w:szCs w:val="24"/>
        </w:rPr>
        <w:t>combinaison d’éléments.</w:t>
      </w:r>
      <w:r w:rsidRPr="000878F8">
        <w:rPr>
          <w:rFonts w:ascii="Times New Roman" w:hAnsi="Times New Roman" w:cs="Times New Roman"/>
          <w:sz w:val="24"/>
          <w:szCs w:val="24"/>
        </w:rPr>
        <w:t xml:space="preserve"> </w:t>
      </w:r>
    </w:p>
    <w:p w:rsidR="00055A49"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La langue présente une série de </w:t>
      </w:r>
      <w:r w:rsidRPr="000878F8">
        <w:rPr>
          <w:rFonts w:ascii="Times New Roman" w:hAnsi="Times New Roman" w:cs="Times New Roman"/>
          <w:b/>
          <w:bCs/>
          <w:sz w:val="24"/>
          <w:szCs w:val="24"/>
        </w:rPr>
        <w:t>rangs hiérarchisés</w:t>
      </w:r>
      <w:r w:rsidRPr="000878F8">
        <w:rPr>
          <w:rFonts w:ascii="Times New Roman" w:hAnsi="Times New Roman" w:cs="Times New Roman"/>
          <w:sz w:val="24"/>
          <w:szCs w:val="24"/>
        </w:rPr>
        <w:t xml:space="preserve"> :</w:t>
      </w:r>
    </w:p>
    <w:p w:rsidR="00055A49" w:rsidRPr="00FB3DC5" w:rsidRDefault="006351C5" w:rsidP="006D5E1F">
      <w:pPr>
        <w:pStyle w:val="Paragraphedeliste"/>
        <w:numPr>
          <w:ilvl w:val="1"/>
          <w:numId w:val="37"/>
        </w:numPr>
        <w:spacing w:after="0" w:line="360" w:lineRule="auto"/>
        <w:ind w:left="709" w:hanging="283"/>
        <w:rPr>
          <w:rFonts w:ascii="Times New Roman" w:hAnsi="Times New Roman" w:cs="Times New Roman"/>
          <w:sz w:val="24"/>
          <w:szCs w:val="24"/>
        </w:rPr>
      </w:pPr>
      <w:r w:rsidRPr="00FB3DC5">
        <w:rPr>
          <w:rFonts w:ascii="Times New Roman" w:hAnsi="Times New Roman" w:cs="Times New Roman"/>
          <w:sz w:val="24"/>
          <w:szCs w:val="24"/>
        </w:rPr>
        <w:t>P</w:t>
      </w:r>
      <w:r w:rsidR="00D722B3" w:rsidRPr="00FB3DC5">
        <w:rPr>
          <w:rFonts w:ascii="Times New Roman" w:hAnsi="Times New Roman" w:cs="Times New Roman"/>
          <w:sz w:val="24"/>
          <w:szCs w:val="24"/>
        </w:rPr>
        <w:t xml:space="preserve">honologiques </w:t>
      </w:r>
    </w:p>
    <w:p w:rsidR="00055A49" w:rsidRPr="00FB3DC5" w:rsidRDefault="006351C5" w:rsidP="006D5E1F">
      <w:pPr>
        <w:pStyle w:val="Paragraphedeliste"/>
        <w:numPr>
          <w:ilvl w:val="1"/>
          <w:numId w:val="37"/>
        </w:numPr>
        <w:spacing w:after="0" w:line="360" w:lineRule="auto"/>
        <w:ind w:left="709" w:hanging="283"/>
        <w:rPr>
          <w:rFonts w:ascii="Times New Roman" w:hAnsi="Times New Roman" w:cs="Times New Roman"/>
          <w:sz w:val="24"/>
          <w:szCs w:val="24"/>
        </w:rPr>
      </w:pPr>
      <w:r w:rsidRPr="00FB3DC5">
        <w:rPr>
          <w:rFonts w:ascii="Times New Roman" w:hAnsi="Times New Roman" w:cs="Times New Roman"/>
          <w:sz w:val="24"/>
          <w:szCs w:val="24"/>
        </w:rPr>
        <w:t>M</w:t>
      </w:r>
      <w:r w:rsidR="00D722B3" w:rsidRPr="00FB3DC5">
        <w:rPr>
          <w:rFonts w:ascii="Times New Roman" w:hAnsi="Times New Roman" w:cs="Times New Roman"/>
          <w:sz w:val="24"/>
          <w:szCs w:val="24"/>
        </w:rPr>
        <w:t xml:space="preserve">orphologiques </w:t>
      </w:r>
    </w:p>
    <w:p w:rsidR="000C63EB" w:rsidRPr="00FB3DC5" w:rsidRDefault="006351C5" w:rsidP="006D5E1F">
      <w:pPr>
        <w:pStyle w:val="Paragraphedeliste"/>
        <w:numPr>
          <w:ilvl w:val="1"/>
          <w:numId w:val="37"/>
        </w:numPr>
        <w:spacing w:after="0" w:line="360" w:lineRule="auto"/>
        <w:ind w:left="709" w:hanging="283"/>
        <w:rPr>
          <w:rFonts w:ascii="Times New Roman" w:hAnsi="Times New Roman" w:cs="Times New Roman"/>
          <w:sz w:val="24"/>
          <w:szCs w:val="24"/>
        </w:rPr>
      </w:pPr>
      <w:r w:rsidRPr="00FB3DC5">
        <w:rPr>
          <w:rFonts w:ascii="Times New Roman" w:hAnsi="Times New Roman" w:cs="Times New Roman"/>
          <w:sz w:val="24"/>
          <w:szCs w:val="24"/>
        </w:rPr>
        <w:t>P</w:t>
      </w:r>
      <w:r w:rsidR="00D722B3" w:rsidRPr="00FB3DC5">
        <w:rPr>
          <w:rFonts w:ascii="Times New Roman" w:hAnsi="Times New Roman" w:cs="Times New Roman"/>
          <w:sz w:val="24"/>
          <w:szCs w:val="24"/>
        </w:rPr>
        <w:t xml:space="preserve">hrastiques </w:t>
      </w:r>
    </w:p>
    <w:p w:rsidR="000C63EB" w:rsidRPr="000878F8" w:rsidRDefault="00055A49" w:rsidP="00FB3DC5">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Où</w:t>
      </w:r>
      <w:r w:rsidR="00D722B3" w:rsidRPr="000878F8">
        <w:rPr>
          <w:rFonts w:ascii="Times New Roman" w:hAnsi="Times New Roman" w:cs="Times New Roman"/>
          <w:sz w:val="24"/>
          <w:szCs w:val="24"/>
        </w:rPr>
        <w:t xml:space="preserve"> chaque unité est définie par ses combinaisons avec les autres unités ou avec des unités supérieures. </w:t>
      </w:r>
    </w:p>
    <w:p w:rsidR="000C63EB" w:rsidRPr="000878F8" w:rsidRDefault="00992673" w:rsidP="006D5E1F">
      <w:pPr>
        <w:pStyle w:val="Paragraphedeliste"/>
        <w:numPr>
          <w:ilvl w:val="0"/>
          <w:numId w:val="1"/>
        </w:numPr>
        <w:spacing w:after="0" w:line="360" w:lineRule="auto"/>
        <w:ind w:left="0"/>
        <w:rPr>
          <w:rFonts w:ascii="Times New Roman" w:hAnsi="Times New Roman" w:cs="Times New Roman"/>
          <w:sz w:val="24"/>
          <w:szCs w:val="24"/>
        </w:rPr>
      </w:pPr>
      <w:r w:rsidRPr="000878F8">
        <w:rPr>
          <w:rFonts w:ascii="Times New Roman" w:hAnsi="Times New Roman" w:cs="Times New Roman"/>
          <w:b/>
          <w:bCs/>
          <w:sz w:val="24"/>
          <w:szCs w:val="24"/>
        </w:rPr>
        <w:t xml:space="preserve">Le principe de l’immanence </w:t>
      </w:r>
    </w:p>
    <w:p w:rsidR="000C63EB" w:rsidRPr="000878F8" w:rsidRDefault="00D722B3" w:rsidP="00FB3DC5">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On appelle immanente une recherche qui définit les structures de l’objet qu’elle étudie par l’étude des </w:t>
      </w:r>
      <w:r w:rsidRPr="000878F8">
        <w:rPr>
          <w:rFonts w:ascii="Times New Roman" w:hAnsi="Times New Roman" w:cs="Times New Roman"/>
          <w:b/>
          <w:bCs/>
          <w:sz w:val="24"/>
          <w:szCs w:val="24"/>
        </w:rPr>
        <w:t>relations des termes</w:t>
      </w:r>
      <w:r w:rsidRPr="000878F8">
        <w:rPr>
          <w:rFonts w:ascii="Times New Roman" w:hAnsi="Times New Roman" w:cs="Times New Roman"/>
          <w:sz w:val="24"/>
          <w:szCs w:val="24"/>
        </w:rPr>
        <w:t xml:space="preserve"> intérieurs à son objet. On</w:t>
      </w:r>
      <w:r w:rsidR="00FB3DC5">
        <w:rPr>
          <w:rFonts w:ascii="Times New Roman" w:hAnsi="Times New Roman" w:cs="Times New Roman"/>
          <w:sz w:val="24"/>
          <w:szCs w:val="24"/>
        </w:rPr>
        <w:t xml:space="preserve"> </w:t>
      </w:r>
      <w:r w:rsidRPr="000878F8">
        <w:rPr>
          <w:rFonts w:ascii="Times New Roman" w:hAnsi="Times New Roman" w:cs="Times New Roman"/>
          <w:sz w:val="24"/>
          <w:szCs w:val="24"/>
        </w:rPr>
        <w:t xml:space="preserve">étudie les rapports des termes entre eux. </w:t>
      </w:r>
    </w:p>
    <w:p w:rsidR="00052A29" w:rsidRPr="000878F8" w:rsidRDefault="00D722B3" w:rsidP="00FB3DC5">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Il n’y a </w:t>
      </w:r>
      <w:r w:rsidRPr="000878F8">
        <w:rPr>
          <w:rFonts w:ascii="Times New Roman" w:hAnsi="Times New Roman" w:cs="Times New Roman"/>
          <w:b/>
          <w:bCs/>
          <w:sz w:val="24"/>
          <w:szCs w:val="24"/>
        </w:rPr>
        <w:t>pas d’</w:t>
      </w:r>
      <w:r w:rsidR="00052A29" w:rsidRPr="000878F8">
        <w:rPr>
          <w:rFonts w:ascii="Times New Roman" w:hAnsi="Times New Roman" w:cs="Times New Roman"/>
          <w:b/>
          <w:bCs/>
          <w:sz w:val="24"/>
          <w:szCs w:val="24"/>
        </w:rPr>
        <w:t>extralinguistique</w:t>
      </w:r>
      <w:r w:rsidRPr="000878F8">
        <w:rPr>
          <w:rFonts w:ascii="Times New Roman" w:hAnsi="Times New Roman" w:cs="Times New Roman"/>
          <w:sz w:val="24"/>
          <w:szCs w:val="24"/>
        </w:rPr>
        <w:t>, c’est-à-dire pas d’étude sur des éléments qui n’appartiennent pas à la grammaire.</w:t>
      </w:r>
    </w:p>
    <w:p w:rsidR="000C63EB" w:rsidRPr="000878F8" w:rsidRDefault="000C63EB" w:rsidP="00F73119">
      <w:pPr>
        <w:spacing w:after="0" w:line="360" w:lineRule="auto"/>
        <w:rPr>
          <w:rFonts w:ascii="Times New Roman" w:hAnsi="Times New Roman" w:cs="Times New Roman"/>
          <w:sz w:val="24"/>
          <w:szCs w:val="24"/>
        </w:rPr>
      </w:pPr>
    </w:p>
    <w:p w:rsidR="00052A29" w:rsidRPr="000878F8" w:rsidRDefault="00D722B3" w:rsidP="00F73119">
      <w:pPr>
        <w:spacing w:after="0" w:line="360" w:lineRule="auto"/>
        <w:rPr>
          <w:rFonts w:ascii="Times New Roman" w:hAnsi="Times New Roman" w:cs="Times New Roman"/>
          <w:b/>
          <w:bCs/>
          <w:sz w:val="24"/>
          <w:szCs w:val="24"/>
        </w:rPr>
      </w:pPr>
      <w:r w:rsidRPr="000878F8">
        <w:rPr>
          <w:rFonts w:ascii="Times New Roman" w:hAnsi="Times New Roman" w:cs="Times New Roman"/>
          <w:sz w:val="24"/>
          <w:szCs w:val="24"/>
        </w:rPr>
        <w:t xml:space="preserve"> </w:t>
      </w:r>
      <w:r w:rsidR="00992673" w:rsidRPr="000878F8">
        <w:rPr>
          <w:rFonts w:ascii="Times New Roman" w:hAnsi="Times New Roman" w:cs="Times New Roman"/>
          <w:b/>
          <w:bCs/>
          <w:sz w:val="24"/>
          <w:szCs w:val="24"/>
        </w:rPr>
        <w:t xml:space="preserve">4- La méthode </w:t>
      </w:r>
    </w:p>
    <w:p w:rsidR="000C63EB"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00052A29" w:rsidRPr="000878F8">
        <w:rPr>
          <w:rFonts w:ascii="Times New Roman" w:hAnsi="Times New Roman" w:cs="Times New Roman"/>
          <w:sz w:val="24"/>
          <w:szCs w:val="24"/>
        </w:rPr>
        <w:t xml:space="preserve">        </w:t>
      </w:r>
      <w:r w:rsidR="00992673" w:rsidRPr="000878F8">
        <w:rPr>
          <w:rFonts w:ascii="Times New Roman" w:hAnsi="Times New Roman" w:cs="Times New Roman"/>
          <w:b/>
          <w:bCs/>
          <w:sz w:val="24"/>
          <w:szCs w:val="24"/>
        </w:rPr>
        <w:t xml:space="preserve">-1-Le corpus </w:t>
      </w:r>
      <w:r w:rsidRPr="000878F8">
        <w:rPr>
          <w:rFonts w:ascii="Times New Roman" w:hAnsi="Times New Roman" w:cs="Times New Roman"/>
          <w:sz w:val="24"/>
          <w:szCs w:val="24"/>
        </w:rPr>
        <w:t xml:space="preserve"> </w:t>
      </w:r>
    </w:p>
    <w:p w:rsidR="000C63EB" w:rsidRPr="000878F8" w:rsidRDefault="00D722B3" w:rsidP="00174EB8">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Les linguistes s’aperçoivent que l’on n’a jamais codifié les langues qu’ils viennent de découvrir, ils ne les connaissent pas et ne les comprennent pas, il faudra donc qu’ils partent de l’observation d’un corpus qu’ils vont considérer comme un </w:t>
      </w:r>
      <w:r w:rsidRPr="000878F8">
        <w:rPr>
          <w:rFonts w:ascii="Times New Roman" w:hAnsi="Times New Roman" w:cs="Times New Roman"/>
          <w:b/>
          <w:bCs/>
          <w:sz w:val="24"/>
          <w:szCs w:val="24"/>
        </w:rPr>
        <w:t>échantillon représentatif de la langue.</w:t>
      </w:r>
      <w:r w:rsidRPr="000878F8">
        <w:rPr>
          <w:rFonts w:ascii="Times New Roman" w:hAnsi="Times New Roman" w:cs="Times New Roman"/>
          <w:sz w:val="24"/>
          <w:szCs w:val="24"/>
        </w:rPr>
        <w:t xml:space="preserve"> </w:t>
      </w:r>
    </w:p>
    <w:p w:rsidR="000C63EB"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C’est une observation qui va se faire sur les productions du sujet parlant. Il est nécessaire de recueillir des données. </w:t>
      </w:r>
    </w:p>
    <w:p w:rsidR="00052A29" w:rsidRPr="000878F8" w:rsidRDefault="00D722B3" w:rsidP="00AF59C3">
      <w:pPr>
        <w:spacing w:after="0" w:line="360" w:lineRule="auto"/>
        <w:rPr>
          <w:rFonts w:ascii="Times New Roman" w:hAnsi="Times New Roman" w:cs="Times New Roman"/>
          <w:sz w:val="24"/>
          <w:szCs w:val="24"/>
        </w:rPr>
      </w:pPr>
      <w:r w:rsidRPr="000878F8">
        <w:rPr>
          <w:rFonts w:ascii="Times New Roman" w:hAnsi="Times New Roman" w:cs="Times New Roman"/>
          <w:b/>
          <w:bCs/>
          <w:sz w:val="24"/>
          <w:szCs w:val="24"/>
        </w:rPr>
        <w:t>Le corpus se présente sous forme d’énoncés linéaires</w:t>
      </w:r>
      <w:r w:rsidRPr="000878F8">
        <w:rPr>
          <w:rFonts w:ascii="Times New Roman" w:hAnsi="Times New Roman" w:cs="Times New Roman"/>
          <w:sz w:val="24"/>
          <w:szCs w:val="24"/>
        </w:rPr>
        <w:t xml:space="preserve">, des ensembles complexes que l’on va </w:t>
      </w:r>
      <w:r w:rsidRPr="000878F8">
        <w:rPr>
          <w:rFonts w:ascii="Times New Roman" w:hAnsi="Times New Roman" w:cs="Times New Roman"/>
          <w:b/>
          <w:bCs/>
          <w:sz w:val="24"/>
          <w:szCs w:val="24"/>
        </w:rPr>
        <w:t xml:space="preserve">réduire </w:t>
      </w:r>
      <w:r w:rsidRPr="000878F8">
        <w:rPr>
          <w:rFonts w:ascii="Times New Roman" w:hAnsi="Times New Roman" w:cs="Times New Roman"/>
          <w:sz w:val="24"/>
          <w:szCs w:val="24"/>
        </w:rPr>
        <w:t xml:space="preserve">en différentes unités et à différents niveaux d’organisation : </w:t>
      </w:r>
    </w:p>
    <w:p w:rsidR="00052A29" w:rsidRPr="00B12BE6" w:rsidRDefault="00B12BE6" w:rsidP="006D5E1F">
      <w:pPr>
        <w:pStyle w:val="Paragraphedeliste"/>
        <w:numPr>
          <w:ilvl w:val="0"/>
          <w:numId w:val="36"/>
        </w:numPr>
        <w:spacing w:after="0" w:line="360" w:lineRule="auto"/>
        <w:rPr>
          <w:rFonts w:ascii="Times New Roman" w:hAnsi="Times New Roman" w:cs="Times New Roman"/>
          <w:sz w:val="24"/>
          <w:szCs w:val="24"/>
        </w:rPr>
      </w:pPr>
      <w:r w:rsidRPr="00B12BE6">
        <w:rPr>
          <w:rFonts w:ascii="Times New Roman" w:hAnsi="Times New Roman" w:cs="Times New Roman"/>
          <w:sz w:val="24"/>
          <w:szCs w:val="24"/>
        </w:rPr>
        <w:t>Le</w:t>
      </w:r>
      <w:r w:rsidR="00D722B3" w:rsidRPr="00B12BE6">
        <w:rPr>
          <w:rFonts w:ascii="Times New Roman" w:hAnsi="Times New Roman" w:cs="Times New Roman"/>
          <w:sz w:val="24"/>
          <w:szCs w:val="24"/>
        </w:rPr>
        <w:t xml:space="preserve"> niveau phonologique </w:t>
      </w:r>
    </w:p>
    <w:p w:rsidR="00052A29" w:rsidRPr="00B12BE6" w:rsidRDefault="00B12BE6" w:rsidP="006D5E1F">
      <w:pPr>
        <w:pStyle w:val="Paragraphedeliste"/>
        <w:numPr>
          <w:ilvl w:val="0"/>
          <w:numId w:val="36"/>
        </w:numPr>
        <w:spacing w:after="0" w:line="360" w:lineRule="auto"/>
        <w:rPr>
          <w:rFonts w:ascii="Times New Roman" w:hAnsi="Times New Roman" w:cs="Times New Roman"/>
          <w:sz w:val="24"/>
          <w:szCs w:val="24"/>
        </w:rPr>
      </w:pPr>
      <w:r w:rsidRPr="00B12BE6">
        <w:rPr>
          <w:rFonts w:ascii="Times New Roman" w:hAnsi="Times New Roman" w:cs="Times New Roman"/>
          <w:sz w:val="24"/>
          <w:szCs w:val="24"/>
        </w:rPr>
        <w:lastRenderedPageBreak/>
        <w:t>Le</w:t>
      </w:r>
      <w:r w:rsidR="00D722B3" w:rsidRPr="00B12BE6">
        <w:rPr>
          <w:rFonts w:ascii="Times New Roman" w:hAnsi="Times New Roman" w:cs="Times New Roman"/>
          <w:sz w:val="24"/>
          <w:szCs w:val="24"/>
        </w:rPr>
        <w:t xml:space="preserve"> niveau morphologique </w:t>
      </w:r>
    </w:p>
    <w:p w:rsidR="000C63EB" w:rsidRPr="00B12BE6" w:rsidRDefault="00B12BE6" w:rsidP="006D5E1F">
      <w:pPr>
        <w:pStyle w:val="Paragraphedeliste"/>
        <w:numPr>
          <w:ilvl w:val="0"/>
          <w:numId w:val="36"/>
        </w:numPr>
        <w:spacing w:after="0" w:line="360" w:lineRule="auto"/>
        <w:rPr>
          <w:rFonts w:ascii="Times New Roman" w:hAnsi="Times New Roman" w:cs="Times New Roman"/>
          <w:sz w:val="24"/>
          <w:szCs w:val="24"/>
        </w:rPr>
      </w:pPr>
      <w:r w:rsidRPr="00B12BE6">
        <w:rPr>
          <w:rFonts w:ascii="Times New Roman" w:hAnsi="Times New Roman" w:cs="Times New Roman"/>
          <w:sz w:val="24"/>
          <w:szCs w:val="24"/>
        </w:rPr>
        <w:t>Le</w:t>
      </w:r>
      <w:r w:rsidR="00D722B3" w:rsidRPr="00B12BE6">
        <w:rPr>
          <w:rFonts w:ascii="Times New Roman" w:hAnsi="Times New Roman" w:cs="Times New Roman"/>
          <w:sz w:val="24"/>
          <w:szCs w:val="24"/>
        </w:rPr>
        <w:t xml:space="preserve"> niveau phrastique </w:t>
      </w:r>
    </w:p>
    <w:p w:rsidR="00052A29"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Chaque unité est définie par ses combinaisons dans le rang supérieur.</w:t>
      </w:r>
    </w:p>
    <w:p w:rsidR="006451D7" w:rsidRDefault="00D722B3" w:rsidP="003261DD">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Pr="000878F8">
        <w:rPr>
          <w:rFonts w:ascii="Times New Roman" w:hAnsi="Times New Roman" w:cs="Times New Roman"/>
          <w:b/>
          <w:bCs/>
          <w:sz w:val="24"/>
          <w:szCs w:val="24"/>
        </w:rPr>
        <w:t xml:space="preserve">C’est donc une approche purement formelle qui écarte toute </w:t>
      </w:r>
      <w:r w:rsidR="00E03AAB" w:rsidRPr="000878F8">
        <w:rPr>
          <w:rFonts w:ascii="Times New Roman" w:hAnsi="Times New Roman" w:cs="Times New Roman"/>
          <w:b/>
          <w:bCs/>
          <w:sz w:val="24"/>
          <w:szCs w:val="24"/>
        </w:rPr>
        <w:t>considération</w:t>
      </w:r>
      <w:r w:rsidRPr="000878F8">
        <w:rPr>
          <w:rFonts w:ascii="Times New Roman" w:hAnsi="Times New Roman" w:cs="Times New Roman"/>
          <w:b/>
          <w:bCs/>
          <w:sz w:val="24"/>
          <w:szCs w:val="24"/>
        </w:rPr>
        <w:t xml:space="preserve"> relative au sens.</w:t>
      </w:r>
    </w:p>
    <w:p w:rsidR="003261DD" w:rsidRPr="003261DD" w:rsidRDefault="003261DD" w:rsidP="003261DD">
      <w:pPr>
        <w:spacing w:after="0" w:line="360" w:lineRule="auto"/>
        <w:rPr>
          <w:rFonts w:ascii="Times New Roman" w:hAnsi="Times New Roman" w:cs="Times New Roman"/>
          <w:b/>
          <w:bCs/>
          <w:sz w:val="24"/>
          <w:szCs w:val="24"/>
        </w:rPr>
      </w:pPr>
    </w:p>
    <w:p w:rsidR="006451D7" w:rsidRPr="000878F8" w:rsidRDefault="00D722B3" w:rsidP="00F73119">
      <w:pPr>
        <w:spacing w:after="0" w:line="360" w:lineRule="auto"/>
        <w:rPr>
          <w:rFonts w:ascii="Times New Roman" w:hAnsi="Times New Roman" w:cs="Times New Roman"/>
          <w:b/>
          <w:bCs/>
          <w:sz w:val="24"/>
          <w:szCs w:val="24"/>
        </w:rPr>
      </w:pPr>
      <w:r w:rsidRPr="000878F8">
        <w:rPr>
          <w:rFonts w:ascii="Times New Roman" w:hAnsi="Times New Roman" w:cs="Times New Roman"/>
          <w:b/>
          <w:bCs/>
          <w:sz w:val="24"/>
          <w:szCs w:val="24"/>
        </w:rPr>
        <w:t>4-2- la technique de la segmentation de la chaîne parlée</w:t>
      </w:r>
    </w:p>
    <w:p w:rsidR="000C63EB" w:rsidRPr="00B12E05" w:rsidRDefault="00D722B3" w:rsidP="00B12E05">
      <w:pPr>
        <w:spacing w:after="0" w:line="360" w:lineRule="auto"/>
        <w:rPr>
          <w:rFonts w:ascii="Times New Roman" w:hAnsi="Times New Roman" w:cs="Times New Roman"/>
          <w:b/>
          <w:bCs/>
          <w:sz w:val="24"/>
          <w:szCs w:val="24"/>
        </w:rPr>
      </w:pPr>
      <w:r w:rsidRPr="000878F8">
        <w:rPr>
          <w:rFonts w:ascii="Times New Roman" w:hAnsi="Times New Roman" w:cs="Times New Roman"/>
          <w:sz w:val="24"/>
          <w:szCs w:val="24"/>
        </w:rPr>
        <w:t xml:space="preserve"> </w:t>
      </w:r>
      <w:r w:rsidRPr="000878F8">
        <w:rPr>
          <w:rFonts w:ascii="Times New Roman" w:hAnsi="Times New Roman" w:cs="Times New Roman"/>
          <w:b/>
          <w:bCs/>
          <w:sz w:val="24"/>
          <w:szCs w:val="24"/>
        </w:rPr>
        <w:t xml:space="preserve">Pour identifier les éléments </w:t>
      </w:r>
      <w:r w:rsidRPr="000878F8">
        <w:rPr>
          <w:rFonts w:ascii="Times New Roman" w:hAnsi="Times New Roman" w:cs="Times New Roman"/>
          <w:sz w:val="24"/>
          <w:szCs w:val="24"/>
        </w:rPr>
        <w:t>à chaque niveau,</w:t>
      </w:r>
      <w:r w:rsidRPr="000878F8">
        <w:rPr>
          <w:rFonts w:ascii="Times New Roman" w:hAnsi="Times New Roman" w:cs="Times New Roman"/>
          <w:b/>
          <w:bCs/>
          <w:sz w:val="24"/>
          <w:szCs w:val="24"/>
        </w:rPr>
        <w:t xml:space="preserve"> il faut segmenter, découper la chaîne parlée </w:t>
      </w:r>
      <w:r w:rsidRPr="000878F8">
        <w:rPr>
          <w:rFonts w:ascii="Times New Roman" w:hAnsi="Times New Roman" w:cs="Times New Roman"/>
          <w:sz w:val="24"/>
          <w:szCs w:val="24"/>
        </w:rPr>
        <w:t xml:space="preserve">dans une procédure qui </w:t>
      </w:r>
      <w:r w:rsidRPr="000878F8">
        <w:rPr>
          <w:rFonts w:ascii="Times New Roman" w:hAnsi="Times New Roman" w:cs="Times New Roman"/>
          <w:b/>
          <w:bCs/>
          <w:sz w:val="24"/>
          <w:szCs w:val="24"/>
        </w:rPr>
        <w:t>élimine le recours au sens</w:t>
      </w:r>
      <w:r w:rsidRPr="000878F8">
        <w:rPr>
          <w:rFonts w:ascii="Times New Roman" w:hAnsi="Times New Roman" w:cs="Times New Roman"/>
          <w:sz w:val="24"/>
          <w:szCs w:val="24"/>
        </w:rPr>
        <w:t xml:space="preserve">. </w:t>
      </w:r>
    </w:p>
    <w:p w:rsidR="00F73119" w:rsidRDefault="00D722B3" w:rsidP="003261DD">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Cette technique permet de </w:t>
      </w:r>
      <w:r w:rsidRPr="000878F8">
        <w:rPr>
          <w:rFonts w:ascii="Times New Roman" w:hAnsi="Times New Roman" w:cs="Times New Roman"/>
          <w:b/>
          <w:bCs/>
          <w:sz w:val="24"/>
          <w:szCs w:val="24"/>
        </w:rPr>
        <w:t>repérer des mots</w:t>
      </w:r>
      <w:r w:rsidRPr="000878F8">
        <w:rPr>
          <w:rFonts w:ascii="Times New Roman" w:hAnsi="Times New Roman" w:cs="Times New Roman"/>
          <w:sz w:val="24"/>
          <w:szCs w:val="24"/>
        </w:rPr>
        <w:t xml:space="preserve"> (« unités ») et de les définir par les mots qui se retrouvent </w:t>
      </w:r>
      <w:r w:rsidRPr="000878F8">
        <w:rPr>
          <w:rFonts w:ascii="Times New Roman" w:hAnsi="Times New Roman" w:cs="Times New Roman"/>
          <w:b/>
          <w:bCs/>
          <w:sz w:val="24"/>
          <w:szCs w:val="24"/>
        </w:rPr>
        <w:t>à proximité.</w:t>
      </w:r>
      <w:r w:rsidRPr="000878F8">
        <w:rPr>
          <w:rFonts w:ascii="Times New Roman" w:hAnsi="Times New Roman" w:cs="Times New Roman"/>
          <w:sz w:val="24"/>
          <w:szCs w:val="24"/>
        </w:rPr>
        <w:t xml:space="preserve"> </w:t>
      </w:r>
    </w:p>
    <w:p w:rsidR="003261DD" w:rsidRPr="000878F8" w:rsidRDefault="003261DD" w:rsidP="003261DD">
      <w:pPr>
        <w:spacing w:after="0" w:line="360" w:lineRule="auto"/>
        <w:rPr>
          <w:rFonts w:ascii="Times New Roman" w:hAnsi="Times New Roman" w:cs="Times New Roman"/>
          <w:sz w:val="24"/>
          <w:szCs w:val="24"/>
        </w:rPr>
      </w:pPr>
    </w:p>
    <w:p w:rsidR="000C63EB" w:rsidRPr="000878F8" w:rsidRDefault="00992673" w:rsidP="00F73119">
      <w:pPr>
        <w:spacing w:after="0" w:line="360" w:lineRule="auto"/>
        <w:rPr>
          <w:rFonts w:ascii="Times New Roman" w:hAnsi="Times New Roman" w:cs="Times New Roman"/>
          <w:sz w:val="24"/>
          <w:szCs w:val="24"/>
        </w:rPr>
      </w:pPr>
      <w:r w:rsidRPr="000878F8">
        <w:rPr>
          <w:rFonts w:ascii="Times New Roman" w:hAnsi="Times New Roman" w:cs="Times New Roman"/>
          <w:b/>
          <w:bCs/>
          <w:sz w:val="24"/>
          <w:szCs w:val="24"/>
        </w:rPr>
        <w:t xml:space="preserve">4-3-Les environnements </w:t>
      </w:r>
      <w:r w:rsidR="00D722B3" w:rsidRPr="000878F8">
        <w:rPr>
          <w:rFonts w:ascii="Times New Roman" w:hAnsi="Times New Roman" w:cs="Times New Roman"/>
          <w:sz w:val="24"/>
          <w:szCs w:val="24"/>
        </w:rPr>
        <w:t xml:space="preserve"> </w:t>
      </w:r>
    </w:p>
    <w:p w:rsidR="00D2733A"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Une fois les éléments dégagés, on établit leur </w:t>
      </w:r>
      <w:r w:rsidRPr="000878F8">
        <w:rPr>
          <w:rFonts w:ascii="Times New Roman" w:hAnsi="Times New Roman" w:cs="Times New Roman"/>
          <w:b/>
          <w:bCs/>
          <w:sz w:val="24"/>
          <w:szCs w:val="24"/>
        </w:rPr>
        <w:t>environnement</w:t>
      </w:r>
      <w:r w:rsidRPr="000878F8">
        <w:rPr>
          <w:rFonts w:ascii="Times New Roman" w:hAnsi="Times New Roman" w:cs="Times New Roman"/>
          <w:sz w:val="24"/>
          <w:szCs w:val="24"/>
        </w:rPr>
        <w:t xml:space="preserve">. </w:t>
      </w:r>
    </w:p>
    <w:p w:rsidR="000C63EB" w:rsidRPr="000878F8" w:rsidRDefault="00D722B3" w:rsidP="00AF59C3">
      <w:pPr>
        <w:spacing w:after="0" w:line="360" w:lineRule="auto"/>
        <w:rPr>
          <w:rFonts w:ascii="Times New Roman" w:hAnsi="Times New Roman" w:cs="Times New Roman"/>
          <w:sz w:val="24"/>
          <w:szCs w:val="24"/>
        </w:rPr>
      </w:pPr>
      <w:r w:rsidRPr="000878F8">
        <w:rPr>
          <w:rFonts w:ascii="Times New Roman" w:hAnsi="Times New Roman" w:cs="Times New Roman"/>
          <w:b/>
          <w:bCs/>
          <w:sz w:val="24"/>
          <w:szCs w:val="24"/>
        </w:rPr>
        <w:t xml:space="preserve">L’environnement </w:t>
      </w:r>
      <w:r w:rsidRPr="000878F8">
        <w:rPr>
          <w:rFonts w:ascii="Times New Roman" w:hAnsi="Times New Roman" w:cs="Times New Roman"/>
          <w:sz w:val="24"/>
          <w:szCs w:val="24"/>
        </w:rPr>
        <w:t xml:space="preserve">d’un élément </w:t>
      </w:r>
      <w:r w:rsidR="003C1A3D" w:rsidRPr="000878F8">
        <w:rPr>
          <w:rFonts w:ascii="Times New Roman" w:hAnsi="Times New Roman" w:cs="Times New Roman"/>
          <w:sz w:val="24"/>
          <w:szCs w:val="24"/>
        </w:rPr>
        <w:t xml:space="preserve">  </w:t>
      </w:r>
      <w:r w:rsidRPr="000878F8">
        <w:rPr>
          <w:rFonts w:ascii="Times New Roman" w:hAnsi="Times New Roman" w:cs="Times New Roman"/>
          <w:sz w:val="24"/>
          <w:szCs w:val="24"/>
        </w:rPr>
        <w:t xml:space="preserve">est </w:t>
      </w:r>
      <w:r w:rsidR="00EB3A26" w:rsidRPr="000878F8">
        <w:rPr>
          <w:rFonts w:ascii="Times New Roman" w:hAnsi="Times New Roman" w:cs="Times New Roman"/>
          <w:sz w:val="24"/>
          <w:szCs w:val="24"/>
        </w:rPr>
        <w:t>représenté par la disposition de ses</w:t>
      </w:r>
      <w:r w:rsidR="00AF59C3">
        <w:rPr>
          <w:rFonts w:ascii="Times New Roman" w:hAnsi="Times New Roman" w:cs="Times New Roman"/>
          <w:sz w:val="24"/>
          <w:szCs w:val="24"/>
        </w:rPr>
        <w:t xml:space="preserve"> </w:t>
      </w:r>
      <w:r w:rsidR="00F75D36" w:rsidRPr="000878F8">
        <w:rPr>
          <w:rFonts w:ascii="Times New Roman" w:hAnsi="Times New Roman" w:cs="Times New Roman"/>
          <w:b/>
          <w:bCs/>
          <w:sz w:val="24"/>
          <w:szCs w:val="24"/>
        </w:rPr>
        <w:t>cooccurrences</w:t>
      </w:r>
      <w:r w:rsidRPr="000878F8">
        <w:rPr>
          <w:rFonts w:ascii="Times New Roman" w:hAnsi="Times New Roman" w:cs="Times New Roman"/>
          <w:b/>
          <w:bCs/>
          <w:sz w:val="24"/>
          <w:szCs w:val="24"/>
        </w:rPr>
        <w:t>,</w:t>
      </w:r>
      <w:r w:rsidRPr="000878F8">
        <w:rPr>
          <w:rFonts w:ascii="Times New Roman" w:hAnsi="Times New Roman" w:cs="Times New Roman"/>
          <w:sz w:val="24"/>
          <w:szCs w:val="24"/>
        </w:rPr>
        <w:t xml:space="preserve"> c’est-à-dire par sa position par rapport aux autres éléments en présence. </w:t>
      </w:r>
    </w:p>
    <w:p w:rsidR="003C1A3D" w:rsidRPr="000878F8" w:rsidRDefault="00F75D36"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On parle d’environnement de droite, de gauche.</w:t>
      </w:r>
    </w:p>
    <w:p w:rsidR="003C1A3D" w:rsidRPr="000878F8" w:rsidRDefault="00F75D36"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b/>
          <w:bCs/>
          <w:sz w:val="24"/>
          <w:szCs w:val="24"/>
        </w:rPr>
        <w:t>Ex</w:t>
      </w:r>
      <w:r w:rsidR="00D722B3" w:rsidRPr="000878F8">
        <w:rPr>
          <w:rFonts w:ascii="Times New Roman" w:hAnsi="Times New Roman" w:cs="Times New Roman"/>
          <w:sz w:val="24"/>
          <w:szCs w:val="24"/>
        </w:rPr>
        <w:t xml:space="preserve"> : le cahier blanc est sur le bureau</w:t>
      </w:r>
    </w:p>
    <w:p w:rsidR="00F73119" w:rsidRDefault="00F75D36"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00D722B3" w:rsidRPr="000878F8">
        <w:rPr>
          <w:rFonts w:ascii="Times New Roman" w:hAnsi="Times New Roman" w:cs="Times New Roman"/>
          <w:sz w:val="24"/>
          <w:szCs w:val="24"/>
        </w:rPr>
        <w:t>L’environnement de l’unité « cahier » est : Le, blanc</w:t>
      </w:r>
    </w:p>
    <w:p w:rsidR="00F73119" w:rsidRDefault="00F73119" w:rsidP="00F73119">
      <w:pPr>
        <w:spacing w:after="0" w:line="360" w:lineRule="auto"/>
        <w:rPr>
          <w:rFonts w:ascii="Times New Roman" w:hAnsi="Times New Roman" w:cs="Times New Roman"/>
          <w:sz w:val="24"/>
          <w:szCs w:val="24"/>
        </w:rPr>
      </w:pPr>
    </w:p>
    <w:p w:rsidR="00F73119" w:rsidRDefault="00F75D36"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w:t>
      </w:r>
      <w:r w:rsidR="00992673" w:rsidRPr="000878F8">
        <w:rPr>
          <w:rFonts w:ascii="Times New Roman" w:hAnsi="Times New Roman" w:cs="Times New Roman"/>
          <w:b/>
          <w:bCs/>
          <w:sz w:val="24"/>
          <w:szCs w:val="24"/>
        </w:rPr>
        <w:t xml:space="preserve">4-4- la distribution </w:t>
      </w:r>
    </w:p>
    <w:p w:rsidR="000C63EB"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La somme des environnements d’un élément dans les énoncés représente </w:t>
      </w:r>
      <w:r w:rsidRPr="000878F8">
        <w:rPr>
          <w:rFonts w:ascii="Times New Roman" w:hAnsi="Times New Roman" w:cs="Times New Roman"/>
          <w:b/>
          <w:bCs/>
          <w:sz w:val="24"/>
          <w:szCs w:val="24"/>
        </w:rPr>
        <w:t>la distribution</w:t>
      </w:r>
      <w:r w:rsidRPr="000878F8">
        <w:rPr>
          <w:rFonts w:ascii="Times New Roman" w:hAnsi="Times New Roman" w:cs="Times New Roman"/>
          <w:sz w:val="24"/>
          <w:szCs w:val="24"/>
        </w:rPr>
        <w:t xml:space="preserve"> de cet élément. </w:t>
      </w:r>
    </w:p>
    <w:p w:rsidR="000C63EB"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Autrement dit, l’environnement c’est les places </w:t>
      </w:r>
      <w:r w:rsidR="00F75D36" w:rsidRPr="000878F8">
        <w:rPr>
          <w:rFonts w:ascii="Times New Roman" w:hAnsi="Times New Roman" w:cs="Times New Roman"/>
          <w:sz w:val="24"/>
          <w:szCs w:val="24"/>
        </w:rPr>
        <w:t xml:space="preserve">que l’élément peut occuper dans </w:t>
      </w:r>
      <w:r w:rsidRPr="000878F8">
        <w:rPr>
          <w:rFonts w:ascii="Times New Roman" w:hAnsi="Times New Roman" w:cs="Times New Roman"/>
          <w:sz w:val="24"/>
          <w:szCs w:val="24"/>
        </w:rPr>
        <w:t xml:space="preserve">l’énoncé. </w:t>
      </w:r>
    </w:p>
    <w:p w:rsidR="00F73119" w:rsidRPr="000878F8" w:rsidRDefault="00F73119" w:rsidP="00F73119">
      <w:pPr>
        <w:spacing w:after="0" w:line="360" w:lineRule="auto"/>
        <w:rPr>
          <w:rFonts w:ascii="Times New Roman" w:hAnsi="Times New Roman" w:cs="Times New Roman"/>
          <w:sz w:val="24"/>
          <w:szCs w:val="24"/>
        </w:rPr>
      </w:pPr>
    </w:p>
    <w:p w:rsidR="000C63EB" w:rsidRPr="000878F8" w:rsidRDefault="00D722B3" w:rsidP="00F73119">
      <w:pPr>
        <w:spacing w:after="0" w:line="360" w:lineRule="auto"/>
        <w:rPr>
          <w:rFonts w:ascii="Times New Roman" w:hAnsi="Times New Roman" w:cs="Times New Roman"/>
          <w:b/>
          <w:bCs/>
          <w:sz w:val="24"/>
          <w:szCs w:val="24"/>
        </w:rPr>
      </w:pPr>
      <w:r w:rsidRPr="000878F8">
        <w:rPr>
          <w:rFonts w:ascii="Times New Roman" w:hAnsi="Times New Roman" w:cs="Times New Roman"/>
          <w:b/>
          <w:bCs/>
          <w:sz w:val="24"/>
          <w:szCs w:val="24"/>
        </w:rPr>
        <w:t>4-5-La classe distribution</w:t>
      </w:r>
      <w:r w:rsidR="00992673" w:rsidRPr="000878F8">
        <w:rPr>
          <w:rFonts w:ascii="Times New Roman" w:hAnsi="Times New Roman" w:cs="Times New Roman"/>
          <w:b/>
          <w:bCs/>
          <w:sz w:val="24"/>
          <w:szCs w:val="24"/>
        </w:rPr>
        <w:t>nelle ou classe formelle</w:t>
      </w:r>
    </w:p>
    <w:p w:rsidR="000C63EB" w:rsidRPr="000878F8" w:rsidRDefault="00D722B3" w:rsidP="00AF59C3">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Tous les mots qui peuvent commuter avec cet élément ou le remplacer, constituent </w:t>
      </w:r>
      <w:r w:rsidRPr="000878F8">
        <w:rPr>
          <w:rFonts w:ascii="Times New Roman" w:hAnsi="Times New Roman" w:cs="Times New Roman"/>
          <w:b/>
          <w:bCs/>
          <w:sz w:val="24"/>
          <w:szCs w:val="24"/>
        </w:rPr>
        <w:t>un ensemble, une classe</w:t>
      </w:r>
      <w:r w:rsidRPr="000878F8">
        <w:rPr>
          <w:rFonts w:ascii="Times New Roman" w:hAnsi="Times New Roman" w:cs="Times New Roman"/>
          <w:sz w:val="24"/>
          <w:szCs w:val="24"/>
        </w:rPr>
        <w:t xml:space="preserve">. </w:t>
      </w:r>
    </w:p>
    <w:p w:rsidR="00D2733A" w:rsidRDefault="00D722B3" w:rsidP="00AF59C3">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Ainsi on définira la classe des noms comme étant constituée par les éléments qui admettent les déterminants à gauche (articl</w:t>
      </w:r>
      <w:r w:rsidR="006672D1" w:rsidRPr="000878F8">
        <w:rPr>
          <w:rFonts w:ascii="Times New Roman" w:hAnsi="Times New Roman" w:cs="Times New Roman"/>
          <w:sz w:val="24"/>
          <w:szCs w:val="24"/>
        </w:rPr>
        <w:t>es</w:t>
      </w:r>
      <w:r w:rsidRPr="000878F8">
        <w:rPr>
          <w:rFonts w:ascii="Times New Roman" w:hAnsi="Times New Roman" w:cs="Times New Roman"/>
          <w:sz w:val="24"/>
          <w:szCs w:val="24"/>
        </w:rPr>
        <w:t>) et les verbes à droite.</w:t>
      </w:r>
    </w:p>
    <w:p w:rsidR="008C08B1" w:rsidRPr="005D65BF" w:rsidRDefault="00D722B3" w:rsidP="005D65BF">
      <w:pPr>
        <w:spacing w:after="0" w:line="360" w:lineRule="auto"/>
        <w:rPr>
          <w:rFonts w:ascii="Times New Roman" w:hAnsi="Times New Roman" w:cs="Times New Roman"/>
          <w:b/>
          <w:bCs/>
          <w:sz w:val="24"/>
          <w:szCs w:val="24"/>
        </w:rPr>
      </w:pPr>
      <w:r w:rsidRPr="000878F8">
        <w:rPr>
          <w:rFonts w:ascii="Times New Roman" w:hAnsi="Times New Roman" w:cs="Times New Roman"/>
          <w:b/>
          <w:bCs/>
          <w:sz w:val="24"/>
          <w:szCs w:val="24"/>
        </w:rPr>
        <w:t>Cette théorie vise essentiellement la description des éléments d’une langue par leur aptitude ou non à s’associer entre eux.</w:t>
      </w:r>
      <w:r w:rsidRPr="000878F8">
        <w:rPr>
          <w:rFonts w:ascii="Times New Roman" w:hAnsi="Times New Roman" w:cs="Times New Roman"/>
          <w:sz w:val="24"/>
          <w:szCs w:val="24"/>
        </w:rPr>
        <w:t xml:space="preserve"> Cette analyse ne peut donc</w:t>
      </w:r>
      <w:r w:rsidR="00AF59C3">
        <w:rPr>
          <w:rFonts w:ascii="Times New Roman" w:hAnsi="Times New Roman" w:cs="Times New Roman"/>
          <w:sz w:val="24"/>
          <w:szCs w:val="24"/>
        </w:rPr>
        <w:t xml:space="preserve"> </w:t>
      </w:r>
      <w:r w:rsidRPr="000878F8">
        <w:rPr>
          <w:rFonts w:ascii="Times New Roman" w:hAnsi="Times New Roman" w:cs="Times New Roman"/>
          <w:sz w:val="24"/>
          <w:szCs w:val="24"/>
        </w:rPr>
        <w:t xml:space="preserve">pas rendre compte de </w:t>
      </w:r>
      <w:r w:rsidRPr="000878F8">
        <w:rPr>
          <w:rFonts w:ascii="Times New Roman" w:hAnsi="Times New Roman" w:cs="Times New Roman"/>
          <w:b/>
          <w:bCs/>
          <w:sz w:val="24"/>
          <w:szCs w:val="24"/>
        </w:rPr>
        <w:t>l’ambiguïté de certaines phrases</w:t>
      </w:r>
      <w:r w:rsidRPr="000878F8">
        <w:rPr>
          <w:rFonts w:ascii="Times New Roman" w:hAnsi="Times New Roman" w:cs="Times New Roman"/>
          <w:sz w:val="24"/>
          <w:szCs w:val="24"/>
        </w:rPr>
        <w:t xml:space="preserve"> :</w:t>
      </w:r>
    </w:p>
    <w:p w:rsidR="008C08B1" w:rsidRPr="000878F8" w:rsidRDefault="008C08B1" w:rsidP="00F73119">
      <w:pPr>
        <w:spacing w:after="0" w:line="360" w:lineRule="auto"/>
        <w:rPr>
          <w:rFonts w:ascii="Times New Roman" w:hAnsi="Times New Roman" w:cs="Times New Roman"/>
          <w:sz w:val="24"/>
          <w:szCs w:val="24"/>
        </w:rPr>
      </w:pPr>
    </w:p>
    <w:p w:rsidR="008C08B1" w:rsidRPr="000878F8" w:rsidRDefault="00D722B3" w:rsidP="006D5E1F">
      <w:pPr>
        <w:pStyle w:val="Paragraphedeliste"/>
        <w:numPr>
          <w:ilvl w:val="0"/>
          <w:numId w:val="29"/>
        </w:numPr>
        <w:spacing w:after="0" w:line="360" w:lineRule="auto"/>
        <w:ind w:left="284" w:firstLine="0"/>
        <w:rPr>
          <w:rFonts w:ascii="Times New Roman" w:hAnsi="Times New Roman" w:cs="Times New Roman"/>
          <w:sz w:val="24"/>
          <w:szCs w:val="24"/>
        </w:rPr>
      </w:pPr>
      <w:r w:rsidRPr="000878F8">
        <w:rPr>
          <w:rFonts w:ascii="Times New Roman" w:hAnsi="Times New Roman" w:cs="Times New Roman"/>
          <w:sz w:val="24"/>
          <w:szCs w:val="24"/>
        </w:rPr>
        <w:t>J’</w:t>
      </w:r>
      <w:r w:rsidR="008C08B1" w:rsidRPr="000878F8">
        <w:rPr>
          <w:rFonts w:ascii="Times New Roman" w:hAnsi="Times New Roman" w:cs="Times New Roman"/>
          <w:sz w:val="24"/>
          <w:szCs w:val="24"/>
        </w:rPr>
        <w:t>ai acheté ce livre à mon frère.</w:t>
      </w:r>
    </w:p>
    <w:p w:rsidR="00B47DBE" w:rsidRPr="000878F8" w:rsidRDefault="00D722B3" w:rsidP="006D5E1F">
      <w:pPr>
        <w:pStyle w:val="Paragraphedeliste"/>
        <w:numPr>
          <w:ilvl w:val="0"/>
          <w:numId w:val="29"/>
        </w:numPr>
        <w:spacing w:after="0" w:line="360" w:lineRule="auto"/>
        <w:ind w:left="284" w:firstLine="0"/>
        <w:rPr>
          <w:rFonts w:ascii="Times New Roman" w:hAnsi="Times New Roman" w:cs="Times New Roman"/>
          <w:sz w:val="24"/>
          <w:szCs w:val="24"/>
        </w:rPr>
      </w:pPr>
      <w:r w:rsidRPr="000878F8">
        <w:rPr>
          <w:rFonts w:ascii="Times New Roman" w:hAnsi="Times New Roman" w:cs="Times New Roman"/>
          <w:sz w:val="24"/>
          <w:szCs w:val="24"/>
        </w:rPr>
        <w:t>La peur des ennemis.</w:t>
      </w:r>
    </w:p>
    <w:p w:rsidR="008C08B1" w:rsidRPr="000878F8" w:rsidRDefault="008C08B1" w:rsidP="00F73119">
      <w:pPr>
        <w:pStyle w:val="Paragraphedeliste"/>
        <w:spacing w:after="0" w:line="360" w:lineRule="auto"/>
        <w:ind w:left="0"/>
        <w:rPr>
          <w:rFonts w:ascii="Times New Roman" w:hAnsi="Times New Roman" w:cs="Times New Roman"/>
          <w:sz w:val="24"/>
          <w:szCs w:val="24"/>
        </w:rPr>
      </w:pPr>
    </w:p>
    <w:p w:rsidR="000C63EB" w:rsidRPr="000878F8" w:rsidRDefault="00D722B3" w:rsidP="00F73119">
      <w:pPr>
        <w:spacing w:after="0" w:line="360" w:lineRule="auto"/>
        <w:rPr>
          <w:rFonts w:ascii="Times New Roman" w:hAnsi="Times New Roman" w:cs="Times New Roman"/>
          <w:b/>
          <w:bCs/>
          <w:sz w:val="24"/>
          <w:szCs w:val="24"/>
        </w:rPr>
      </w:pPr>
      <w:r w:rsidRPr="000878F8">
        <w:rPr>
          <w:rFonts w:ascii="Times New Roman" w:hAnsi="Times New Roman" w:cs="Times New Roman"/>
          <w:b/>
          <w:bCs/>
          <w:sz w:val="24"/>
          <w:szCs w:val="24"/>
        </w:rPr>
        <w:t>4-6- L’ana</w:t>
      </w:r>
      <w:r w:rsidR="006672D1" w:rsidRPr="000878F8">
        <w:rPr>
          <w:rFonts w:ascii="Times New Roman" w:hAnsi="Times New Roman" w:cs="Times New Roman"/>
          <w:b/>
          <w:bCs/>
          <w:sz w:val="24"/>
          <w:szCs w:val="24"/>
        </w:rPr>
        <w:t xml:space="preserve">lyse en constituants immédiats </w:t>
      </w:r>
    </w:p>
    <w:p w:rsidR="000C63EB" w:rsidRPr="000878F8" w:rsidRDefault="00D722B3" w:rsidP="003122BF">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C’est </w:t>
      </w:r>
      <w:r w:rsidRPr="000878F8">
        <w:rPr>
          <w:rFonts w:ascii="Times New Roman" w:hAnsi="Times New Roman" w:cs="Times New Roman"/>
          <w:b/>
          <w:bCs/>
          <w:sz w:val="24"/>
          <w:szCs w:val="24"/>
        </w:rPr>
        <w:t>une extension</w:t>
      </w:r>
      <w:r w:rsidRPr="000878F8">
        <w:rPr>
          <w:rFonts w:ascii="Times New Roman" w:hAnsi="Times New Roman" w:cs="Times New Roman"/>
          <w:sz w:val="24"/>
          <w:szCs w:val="24"/>
        </w:rPr>
        <w:t xml:space="preserve"> de l’analyse distributionnelle une fois qu’on a défini les catégories de la langue. </w:t>
      </w:r>
    </w:p>
    <w:p w:rsidR="000C63EB" w:rsidRPr="000878F8" w:rsidRDefault="00D722B3" w:rsidP="00AF59C3">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Les segments issus du </w:t>
      </w:r>
      <w:r w:rsidRPr="000878F8">
        <w:rPr>
          <w:rFonts w:ascii="Times New Roman" w:hAnsi="Times New Roman" w:cs="Times New Roman"/>
          <w:b/>
          <w:bCs/>
          <w:sz w:val="24"/>
          <w:szCs w:val="24"/>
        </w:rPr>
        <w:t>découpage</w:t>
      </w:r>
      <w:r w:rsidRPr="000878F8">
        <w:rPr>
          <w:rFonts w:ascii="Times New Roman" w:hAnsi="Times New Roman" w:cs="Times New Roman"/>
          <w:sz w:val="24"/>
          <w:szCs w:val="24"/>
        </w:rPr>
        <w:t xml:space="preserve"> sont appelés </w:t>
      </w:r>
      <w:r w:rsidRPr="000878F8">
        <w:rPr>
          <w:rFonts w:ascii="Times New Roman" w:hAnsi="Times New Roman" w:cs="Times New Roman"/>
          <w:b/>
          <w:bCs/>
          <w:sz w:val="24"/>
          <w:szCs w:val="24"/>
        </w:rPr>
        <w:t>constituants immédiats</w:t>
      </w:r>
      <w:r w:rsidRPr="000878F8">
        <w:rPr>
          <w:rFonts w:ascii="Times New Roman" w:hAnsi="Times New Roman" w:cs="Times New Roman"/>
          <w:sz w:val="24"/>
          <w:szCs w:val="24"/>
        </w:rPr>
        <w:t>. Ils sont isolés dans un premier temps par la possibilité de marquer une pause dans la phrase ou par la possibilité d’insérer d’autres éléments entre eux.</w:t>
      </w:r>
    </w:p>
    <w:p w:rsidR="000C63EB"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b/>
          <w:bCs/>
          <w:sz w:val="24"/>
          <w:szCs w:val="24"/>
        </w:rPr>
        <w:t>Pour F de Saussure</w:t>
      </w:r>
      <w:r w:rsidRPr="000878F8">
        <w:rPr>
          <w:rFonts w:ascii="Times New Roman" w:hAnsi="Times New Roman" w:cs="Times New Roman"/>
          <w:sz w:val="24"/>
          <w:szCs w:val="24"/>
        </w:rPr>
        <w:t xml:space="preserve"> : suite quelconques de monèmes.</w:t>
      </w:r>
    </w:p>
    <w:p w:rsidR="008B63C0" w:rsidRPr="000878F8" w:rsidRDefault="00D722B3" w:rsidP="006317ED">
      <w:pPr>
        <w:spacing w:after="0" w:line="360" w:lineRule="auto"/>
        <w:rPr>
          <w:rFonts w:ascii="Times New Roman" w:hAnsi="Times New Roman" w:cs="Times New Roman"/>
          <w:b/>
          <w:bCs/>
          <w:sz w:val="24"/>
          <w:szCs w:val="24"/>
        </w:rPr>
      </w:pPr>
      <w:r w:rsidRPr="000878F8">
        <w:rPr>
          <w:rFonts w:ascii="Times New Roman" w:hAnsi="Times New Roman" w:cs="Times New Roman"/>
          <w:sz w:val="24"/>
          <w:szCs w:val="24"/>
        </w:rPr>
        <w:t xml:space="preserve">En analyse structurale, </w:t>
      </w:r>
      <w:r w:rsidRPr="000878F8">
        <w:rPr>
          <w:rFonts w:ascii="Times New Roman" w:hAnsi="Times New Roman" w:cs="Times New Roman"/>
          <w:b/>
          <w:bCs/>
          <w:sz w:val="24"/>
          <w:szCs w:val="24"/>
        </w:rPr>
        <w:t xml:space="preserve">le syntagme est l’isolement d’une suite de monèmes par l’analyse en constituants immédiats : </w:t>
      </w:r>
    </w:p>
    <w:p w:rsidR="000C63EB" w:rsidRPr="000878F8" w:rsidRDefault="000C63EB" w:rsidP="00F73119">
      <w:pPr>
        <w:spacing w:after="0" w:line="360" w:lineRule="auto"/>
        <w:rPr>
          <w:rFonts w:ascii="Times New Roman" w:hAnsi="Times New Roman" w:cs="Times New Roman"/>
          <w:sz w:val="24"/>
          <w:szCs w:val="24"/>
        </w:rPr>
      </w:pPr>
    </w:p>
    <w:p w:rsidR="008B63C0"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SN et SV mais aussi S </w:t>
      </w:r>
      <w:proofErr w:type="spellStart"/>
      <w:r w:rsidRPr="000878F8">
        <w:rPr>
          <w:rFonts w:ascii="Times New Roman" w:hAnsi="Times New Roman" w:cs="Times New Roman"/>
          <w:sz w:val="24"/>
          <w:szCs w:val="24"/>
        </w:rPr>
        <w:t>Adj</w:t>
      </w:r>
      <w:proofErr w:type="spellEnd"/>
      <w:r w:rsidRPr="000878F8">
        <w:rPr>
          <w:rFonts w:ascii="Times New Roman" w:hAnsi="Times New Roman" w:cs="Times New Roman"/>
          <w:sz w:val="24"/>
          <w:szCs w:val="24"/>
        </w:rPr>
        <w:t xml:space="preserve">, S </w:t>
      </w:r>
      <w:proofErr w:type="spellStart"/>
      <w:r w:rsidRPr="000878F8">
        <w:rPr>
          <w:rFonts w:ascii="Times New Roman" w:hAnsi="Times New Roman" w:cs="Times New Roman"/>
          <w:sz w:val="24"/>
          <w:szCs w:val="24"/>
        </w:rPr>
        <w:t>prep</w:t>
      </w:r>
      <w:proofErr w:type="spellEnd"/>
      <w:r w:rsidRPr="000878F8">
        <w:rPr>
          <w:rFonts w:ascii="Times New Roman" w:hAnsi="Times New Roman" w:cs="Times New Roman"/>
          <w:sz w:val="24"/>
          <w:szCs w:val="24"/>
        </w:rPr>
        <w:t xml:space="preserve">, S adv. </w:t>
      </w:r>
    </w:p>
    <w:p w:rsidR="00D2733A" w:rsidRPr="000878F8" w:rsidRDefault="00D722B3" w:rsidP="00F73119">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C’est l’élément le plus étudié. </w:t>
      </w:r>
    </w:p>
    <w:p w:rsidR="00D2733A" w:rsidRPr="000878F8" w:rsidRDefault="00237BE9" w:rsidP="00F73119">
      <w:pPr>
        <w:spacing w:after="0" w:line="360" w:lineRule="auto"/>
        <w:jc w:val="both"/>
        <w:rPr>
          <w:rFonts w:ascii="Times New Roman" w:hAnsi="Times New Roman" w:cs="Times New Roman"/>
          <w:b/>
          <w:bCs/>
          <w:sz w:val="24"/>
          <w:szCs w:val="24"/>
        </w:rPr>
      </w:pPr>
      <w:r w:rsidRPr="000878F8">
        <w:rPr>
          <w:rFonts w:ascii="Times New Roman" w:hAnsi="Times New Roman" w:cs="Times New Roman"/>
          <w:b/>
          <w:bCs/>
          <w:sz w:val="24"/>
          <w:szCs w:val="24"/>
        </w:rPr>
        <w:t xml:space="preserve">               EX : </w:t>
      </w:r>
      <w:r w:rsidRPr="000878F8">
        <w:rPr>
          <w:rFonts w:ascii="Times New Roman" w:eastAsia="Times New Roman" w:hAnsi="Times New Roman" w:cs="Times New Roman"/>
          <w:b/>
          <w:bCs/>
          <w:sz w:val="24"/>
          <w:szCs w:val="24"/>
          <w:lang w:eastAsia="fr-FR"/>
        </w:rPr>
        <w:t>la hiérarchie</w:t>
      </w:r>
      <w:r w:rsidRPr="000878F8">
        <w:rPr>
          <w:rFonts w:ascii="Times New Roman" w:eastAsia="Times New Roman" w:hAnsi="Times New Roman" w:cs="Times New Roman"/>
          <w:sz w:val="24"/>
          <w:szCs w:val="24"/>
          <w:lang w:eastAsia="fr-FR"/>
        </w:rPr>
        <w:t xml:space="preserve"> suivante :</w:t>
      </w:r>
    </w:p>
    <w:p w:rsidR="00D2733A" w:rsidRPr="000878F8" w:rsidRDefault="00D2733A" w:rsidP="00F73119">
      <w:pPr>
        <w:spacing w:after="0" w:line="360" w:lineRule="auto"/>
        <w:jc w:val="both"/>
        <w:rPr>
          <w:rFonts w:ascii="Times New Roman" w:eastAsia="Times New Roman" w:hAnsi="Times New Roman" w:cs="Times New Roman"/>
          <w:sz w:val="24"/>
          <w:szCs w:val="24"/>
          <w:lang w:eastAsia="fr-FR"/>
        </w:rPr>
      </w:pPr>
      <w:r w:rsidRPr="000878F8">
        <w:rPr>
          <w:rFonts w:ascii="Times New Roman" w:eastAsia="Times New Roman" w:hAnsi="Times New Roman" w:cs="Times New Roman"/>
          <w:sz w:val="24"/>
          <w:szCs w:val="24"/>
          <w:lang w:eastAsia="fr-FR"/>
        </w:rPr>
        <w:t xml:space="preserve">                      </w:t>
      </w:r>
      <w:r w:rsidR="00237BE9" w:rsidRPr="000878F8">
        <w:rPr>
          <w:rFonts w:ascii="Times New Roman" w:eastAsia="Times New Roman" w:hAnsi="Times New Roman" w:cs="Times New Roman"/>
          <w:sz w:val="24"/>
          <w:szCs w:val="24"/>
          <w:lang w:eastAsia="fr-FR"/>
        </w:rPr>
        <w:t xml:space="preserve">  Le petit garçon regardait le film</w:t>
      </w:r>
    </w:p>
    <w:p w:rsidR="00D2733A" w:rsidRPr="000878F8" w:rsidRDefault="00237BE9" w:rsidP="00F73119">
      <w:pPr>
        <w:spacing w:after="0" w:line="360" w:lineRule="auto"/>
        <w:jc w:val="both"/>
        <w:rPr>
          <w:rFonts w:ascii="Times New Roman" w:eastAsia="Times New Roman" w:hAnsi="Times New Roman" w:cs="Times New Roman"/>
          <w:sz w:val="24"/>
          <w:szCs w:val="24"/>
          <w:lang w:eastAsia="fr-FR"/>
        </w:rPr>
      </w:pPr>
      <w:r w:rsidRPr="000878F8">
        <w:rPr>
          <w:rFonts w:ascii="Times New Roman" w:eastAsia="Times New Roman" w:hAnsi="Times New Roman" w:cs="Times New Roman"/>
          <w:sz w:val="24"/>
          <w:szCs w:val="24"/>
          <w:lang w:eastAsia="fr-FR"/>
        </w:rPr>
        <w:t xml:space="preserve">                        Le petit garçon / regardait le film</w:t>
      </w:r>
    </w:p>
    <w:p w:rsidR="00D2733A" w:rsidRPr="000878F8" w:rsidRDefault="00237BE9" w:rsidP="00F73119">
      <w:pPr>
        <w:spacing w:after="0" w:line="360" w:lineRule="auto"/>
        <w:jc w:val="both"/>
        <w:rPr>
          <w:rFonts w:ascii="Times New Roman" w:eastAsia="Times New Roman" w:hAnsi="Times New Roman" w:cs="Times New Roman"/>
          <w:sz w:val="24"/>
          <w:szCs w:val="24"/>
          <w:lang w:eastAsia="fr-FR"/>
        </w:rPr>
      </w:pPr>
      <w:r w:rsidRPr="000878F8">
        <w:rPr>
          <w:rFonts w:ascii="Times New Roman" w:eastAsia="Times New Roman" w:hAnsi="Times New Roman" w:cs="Times New Roman"/>
          <w:sz w:val="24"/>
          <w:szCs w:val="24"/>
          <w:lang w:eastAsia="fr-FR"/>
        </w:rPr>
        <w:t xml:space="preserve">                        Le/petit garçon / regardait/le film</w:t>
      </w:r>
    </w:p>
    <w:p w:rsidR="00013866" w:rsidRPr="000878F8" w:rsidRDefault="00237BE9" w:rsidP="00F73119">
      <w:pPr>
        <w:spacing w:after="0" w:line="360" w:lineRule="auto"/>
        <w:rPr>
          <w:rFonts w:ascii="Times New Roman" w:eastAsia="Times New Roman" w:hAnsi="Times New Roman" w:cs="Times New Roman"/>
          <w:sz w:val="24"/>
          <w:szCs w:val="24"/>
          <w:lang w:eastAsia="fr-FR"/>
        </w:rPr>
      </w:pPr>
      <w:r w:rsidRPr="000878F8">
        <w:rPr>
          <w:rFonts w:ascii="Times New Roman" w:eastAsia="Times New Roman" w:hAnsi="Times New Roman" w:cs="Times New Roman"/>
          <w:sz w:val="24"/>
          <w:szCs w:val="24"/>
          <w:lang w:eastAsia="fr-FR"/>
        </w:rPr>
        <w:t xml:space="preserve">                        Le/petit/garçon / regardait/le/film</w:t>
      </w:r>
    </w:p>
    <w:p w:rsidR="000C63EB" w:rsidRPr="000878F8" w:rsidRDefault="000C63EB" w:rsidP="00F73119">
      <w:pPr>
        <w:spacing w:after="0" w:line="360" w:lineRule="auto"/>
        <w:rPr>
          <w:rFonts w:ascii="Times New Roman" w:eastAsia="Times New Roman" w:hAnsi="Times New Roman" w:cs="Times New Roman"/>
          <w:sz w:val="24"/>
          <w:szCs w:val="24"/>
          <w:lang w:eastAsia="fr-FR"/>
        </w:rPr>
      </w:pPr>
    </w:p>
    <w:p w:rsidR="003122BF" w:rsidRDefault="00D722B3" w:rsidP="003122BF">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Afin de trouver un </w:t>
      </w:r>
      <w:r w:rsidRPr="000878F8">
        <w:rPr>
          <w:rFonts w:ascii="Times New Roman" w:hAnsi="Times New Roman" w:cs="Times New Roman"/>
          <w:b/>
          <w:bCs/>
          <w:sz w:val="24"/>
          <w:szCs w:val="24"/>
        </w:rPr>
        <w:t>modèle productif</w:t>
      </w:r>
      <w:r w:rsidRPr="000878F8">
        <w:rPr>
          <w:rFonts w:ascii="Times New Roman" w:hAnsi="Times New Roman" w:cs="Times New Roman"/>
          <w:sz w:val="24"/>
          <w:szCs w:val="24"/>
        </w:rPr>
        <w:t xml:space="preserve"> </w:t>
      </w:r>
      <w:r w:rsidRPr="000878F8">
        <w:rPr>
          <w:rFonts w:ascii="Times New Roman" w:hAnsi="Times New Roman" w:cs="Times New Roman"/>
          <w:b/>
          <w:bCs/>
          <w:sz w:val="24"/>
          <w:szCs w:val="24"/>
        </w:rPr>
        <w:t>simple</w:t>
      </w:r>
      <w:r w:rsidRPr="000878F8">
        <w:rPr>
          <w:rFonts w:ascii="Times New Roman" w:hAnsi="Times New Roman" w:cs="Times New Roman"/>
          <w:sz w:val="24"/>
          <w:szCs w:val="24"/>
        </w:rPr>
        <w:t xml:space="preserve"> qui rend compte d’un plus grand nombre de phrases du corpus, les linguistes mettent au point des </w:t>
      </w:r>
      <w:r w:rsidRPr="000878F8">
        <w:rPr>
          <w:rFonts w:ascii="Times New Roman" w:hAnsi="Times New Roman" w:cs="Times New Roman"/>
          <w:b/>
          <w:bCs/>
          <w:sz w:val="24"/>
          <w:szCs w:val="24"/>
        </w:rPr>
        <w:t xml:space="preserve">« règles de réécriture » </w:t>
      </w:r>
      <w:r w:rsidRPr="000878F8">
        <w:rPr>
          <w:rFonts w:ascii="Times New Roman" w:hAnsi="Times New Roman" w:cs="Times New Roman"/>
          <w:sz w:val="24"/>
          <w:szCs w:val="24"/>
        </w:rPr>
        <w:t xml:space="preserve">8 ou règles syntagmatiques qui permettent de générer d’autres phrases construites sur le même modèle </w:t>
      </w:r>
    </w:p>
    <w:p w:rsidR="003122BF" w:rsidRDefault="00D722B3" w:rsidP="003122BF">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5- </w:t>
      </w:r>
      <w:r w:rsidRPr="003122BF">
        <w:rPr>
          <w:rFonts w:ascii="Times New Roman" w:hAnsi="Times New Roman" w:cs="Times New Roman"/>
          <w:b/>
          <w:bCs/>
          <w:sz w:val="24"/>
          <w:szCs w:val="24"/>
        </w:rPr>
        <w:t>Conclusion :</w:t>
      </w:r>
      <w:r w:rsidRPr="000878F8">
        <w:rPr>
          <w:rFonts w:ascii="Times New Roman" w:hAnsi="Times New Roman" w:cs="Times New Roman"/>
          <w:sz w:val="24"/>
          <w:szCs w:val="24"/>
        </w:rPr>
        <w:t xml:space="preserve"> </w:t>
      </w:r>
    </w:p>
    <w:p w:rsidR="003122BF" w:rsidRDefault="00D722B3" w:rsidP="003122BF">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L’analyse grammaticale est donc construite de façon empirique et inductive : à partir des faits, des données </w:t>
      </w:r>
      <w:r w:rsidR="00511F74" w:rsidRPr="000878F8">
        <w:rPr>
          <w:rFonts w:ascii="Times New Roman" w:hAnsi="Times New Roman" w:cs="Times New Roman"/>
          <w:sz w:val="24"/>
          <w:szCs w:val="24"/>
        </w:rPr>
        <w:t>du corpus traité</w:t>
      </w:r>
      <w:r w:rsidRPr="000878F8">
        <w:rPr>
          <w:rFonts w:ascii="Times New Roman" w:hAnsi="Times New Roman" w:cs="Times New Roman"/>
          <w:sz w:val="24"/>
          <w:szCs w:val="24"/>
        </w:rPr>
        <w:t xml:space="preserve"> selon les procédures que l’on a vues, on dresse des </w:t>
      </w:r>
      <w:r w:rsidR="003122BF">
        <w:rPr>
          <w:rFonts w:ascii="Times New Roman" w:hAnsi="Times New Roman" w:cs="Times New Roman"/>
          <w:sz w:val="24"/>
          <w:szCs w:val="24"/>
        </w:rPr>
        <w:t>listes</w:t>
      </w:r>
    </w:p>
    <w:p w:rsidR="003122BF" w:rsidRDefault="00D722B3" w:rsidP="003122BF">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distributionnelles et on propose des généralisations.</w:t>
      </w:r>
    </w:p>
    <w:p w:rsidR="00DB024D" w:rsidRPr="000878F8" w:rsidRDefault="00D722B3" w:rsidP="007957EA">
      <w:pPr>
        <w:spacing w:after="0" w:line="360" w:lineRule="auto"/>
        <w:rPr>
          <w:rFonts w:ascii="Times New Roman" w:hAnsi="Times New Roman" w:cs="Times New Roman"/>
          <w:sz w:val="24"/>
          <w:szCs w:val="24"/>
        </w:rPr>
      </w:pPr>
      <w:r w:rsidRPr="000878F8">
        <w:rPr>
          <w:rFonts w:ascii="Times New Roman" w:hAnsi="Times New Roman" w:cs="Times New Roman"/>
          <w:sz w:val="24"/>
          <w:szCs w:val="24"/>
        </w:rPr>
        <w:t xml:space="preserve"> Mais le distributionnalisme a ses limites : une fois mises en œuvre les différentes techniques de description et d’analyse, la linguistique se retrouve sans objet : elle a tout d’écrit, elle a énuméré la liste des classes distributionnelles puis il n’y a plus rien à faire puisque le sens n’intervient pas</w:t>
      </w:r>
      <w:r w:rsidR="00237BE9" w:rsidRPr="000878F8">
        <w:rPr>
          <w:rFonts w:ascii="Times New Roman" w:hAnsi="Times New Roman" w:cs="Times New Roman"/>
          <w:sz w:val="24"/>
          <w:szCs w:val="24"/>
        </w:rPr>
        <w:t>.</w:t>
      </w:r>
    </w:p>
    <w:p w:rsidR="00915694" w:rsidRPr="000878F8" w:rsidRDefault="00915694" w:rsidP="00F73119">
      <w:pPr>
        <w:spacing w:after="0" w:line="360" w:lineRule="auto"/>
        <w:rPr>
          <w:rFonts w:ascii="Times New Roman" w:hAnsi="Times New Roman" w:cs="Times New Roman"/>
          <w:sz w:val="24"/>
          <w:szCs w:val="24"/>
        </w:rPr>
      </w:pPr>
    </w:p>
    <w:p w:rsidR="0090702A" w:rsidRPr="000878F8" w:rsidRDefault="00915694" w:rsidP="006D5E1F">
      <w:pPr>
        <w:pStyle w:val="Paragraphedeliste"/>
        <w:numPr>
          <w:ilvl w:val="0"/>
          <w:numId w:val="30"/>
        </w:numPr>
        <w:spacing w:after="0" w:line="360" w:lineRule="auto"/>
        <w:ind w:left="284" w:hanging="284"/>
        <w:rPr>
          <w:rFonts w:ascii="Times New Roman" w:hAnsi="Times New Roman" w:cs="Times New Roman"/>
          <w:b/>
          <w:bCs/>
          <w:sz w:val="24"/>
          <w:szCs w:val="24"/>
        </w:rPr>
      </w:pPr>
      <w:r w:rsidRPr="000878F8">
        <w:rPr>
          <w:rFonts w:ascii="Times New Roman" w:hAnsi="Times New Roman" w:cs="Times New Roman"/>
          <w:b/>
          <w:bCs/>
          <w:sz w:val="24"/>
          <w:szCs w:val="24"/>
        </w:rPr>
        <w:lastRenderedPageBreak/>
        <w:t>Sémiotique et Signification :</w:t>
      </w:r>
    </w:p>
    <w:p w:rsidR="00915694" w:rsidRDefault="00915694" w:rsidP="006D5E1F">
      <w:pPr>
        <w:pStyle w:val="Paragraphedeliste"/>
        <w:numPr>
          <w:ilvl w:val="0"/>
          <w:numId w:val="34"/>
        </w:numPr>
        <w:spacing w:after="0" w:line="360" w:lineRule="auto"/>
        <w:ind w:left="284" w:hanging="284"/>
        <w:rPr>
          <w:rFonts w:ascii="Times New Roman" w:hAnsi="Times New Roman" w:cs="Times New Roman"/>
          <w:b/>
          <w:bCs/>
          <w:sz w:val="24"/>
          <w:szCs w:val="24"/>
        </w:rPr>
      </w:pPr>
      <w:r w:rsidRPr="000878F8">
        <w:rPr>
          <w:rFonts w:ascii="Times New Roman" w:hAnsi="Times New Roman" w:cs="Times New Roman"/>
          <w:b/>
          <w:bCs/>
          <w:sz w:val="24"/>
          <w:szCs w:val="24"/>
        </w:rPr>
        <w:t>Signifiant et Signifié :</w:t>
      </w:r>
    </w:p>
    <w:p w:rsidR="001E37B0" w:rsidRDefault="001E37B0" w:rsidP="001E37B0">
      <w:pPr>
        <w:pStyle w:val="Paragraphedeliste"/>
        <w:spacing w:after="0" w:line="360" w:lineRule="auto"/>
        <w:ind w:left="284"/>
        <w:rPr>
          <w:rFonts w:ascii="Times New Roman" w:hAnsi="Times New Roman" w:cs="Times New Roman"/>
          <w:b/>
          <w:bCs/>
          <w:sz w:val="24"/>
          <w:szCs w:val="24"/>
        </w:rPr>
      </w:pPr>
      <w:r w:rsidRPr="00372690">
        <w:rPr>
          <w:rFonts w:ascii="Times New Roman" w:hAnsi="Times New Roman" w:cs="Times New Roman"/>
          <w:sz w:val="24"/>
          <w:szCs w:val="24"/>
        </w:rPr>
        <w:t>Le concept de</w:t>
      </w:r>
      <w:r w:rsidRPr="001E37B0">
        <w:rPr>
          <w:rFonts w:ascii="Times New Roman" w:hAnsi="Times New Roman" w:cs="Times New Roman"/>
          <w:b/>
          <w:bCs/>
          <w:sz w:val="24"/>
          <w:szCs w:val="24"/>
        </w:rPr>
        <w:t xml:space="preserve"> signifiant et signifié </w:t>
      </w:r>
      <w:r w:rsidRPr="00372690">
        <w:rPr>
          <w:rFonts w:ascii="Times New Roman" w:hAnsi="Times New Roman" w:cs="Times New Roman"/>
          <w:sz w:val="24"/>
          <w:szCs w:val="24"/>
        </w:rPr>
        <w:t>provient de la sémiologie de F</w:t>
      </w:r>
      <w:r w:rsidRPr="001E37B0">
        <w:rPr>
          <w:rFonts w:ascii="Times New Roman" w:hAnsi="Times New Roman" w:cs="Times New Roman"/>
          <w:b/>
          <w:bCs/>
          <w:sz w:val="24"/>
          <w:szCs w:val="24"/>
        </w:rPr>
        <w:t xml:space="preserve">erdinand de Saussure. Le signifiant </w:t>
      </w:r>
      <w:r w:rsidRPr="00372690">
        <w:rPr>
          <w:rFonts w:ascii="Times New Roman" w:hAnsi="Times New Roman" w:cs="Times New Roman"/>
          <w:sz w:val="24"/>
          <w:szCs w:val="24"/>
        </w:rPr>
        <w:t xml:space="preserve">est la forme matérielle d'un </w:t>
      </w:r>
      <w:r w:rsidRPr="001E37B0">
        <w:rPr>
          <w:rFonts w:ascii="Times New Roman" w:hAnsi="Times New Roman" w:cs="Times New Roman"/>
          <w:b/>
          <w:bCs/>
          <w:sz w:val="24"/>
          <w:szCs w:val="24"/>
        </w:rPr>
        <w:t xml:space="preserve">signe linguistique </w:t>
      </w:r>
      <w:r w:rsidRPr="00372690">
        <w:rPr>
          <w:rFonts w:ascii="Times New Roman" w:hAnsi="Times New Roman" w:cs="Times New Roman"/>
          <w:sz w:val="24"/>
          <w:szCs w:val="24"/>
        </w:rPr>
        <w:t>(comme le mot "arbre"),</w:t>
      </w:r>
      <w:r w:rsidRPr="001E37B0">
        <w:rPr>
          <w:rFonts w:ascii="Times New Roman" w:hAnsi="Times New Roman" w:cs="Times New Roman"/>
          <w:b/>
          <w:bCs/>
          <w:sz w:val="24"/>
          <w:szCs w:val="24"/>
        </w:rPr>
        <w:t xml:space="preserve"> </w:t>
      </w:r>
      <w:r w:rsidRPr="00372690">
        <w:rPr>
          <w:rFonts w:ascii="Times New Roman" w:hAnsi="Times New Roman" w:cs="Times New Roman"/>
          <w:sz w:val="24"/>
          <w:szCs w:val="24"/>
        </w:rPr>
        <w:t>tandis que le</w:t>
      </w:r>
      <w:r w:rsidRPr="001E37B0">
        <w:rPr>
          <w:rFonts w:ascii="Times New Roman" w:hAnsi="Times New Roman" w:cs="Times New Roman"/>
          <w:b/>
          <w:bCs/>
          <w:sz w:val="24"/>
          <w:szCs w:val="24"/>
        </w:rPr>
        <w:t xml:space="preserve"> signifié </w:t>
      </w:r>
      <w:r w:rsidRPr="00372690">
        <w:rPr>
          <w:rFonts w:ascii="Times New Roman" w:hAnsi="Times New Roman" w:cs="Times New Roman"/>
          <w:sz w:val="24"/>
          <w:szCs w:val="24"/>
        </w:rPr>
        <w:t>est le</w:t>
      </w:r>
      <w:r w:rsidRPr="001E37B0">
        <w:rPr>
          <w:rFonts w:ascii="Times New Roman" w:hAnsi="Times New Roman" w:cs="Times New Roman"/>
          <w:b/>
          <w:bCs/>
          <w:sz w:val="24"/>
          <w:szCs w:val="24"/>
        </w:rPr>
        <w:t xml:space="preserve"> concept ou </w:t>
      </w:r>
      <w:r w:rsidRPr="00372690">
        <w:rPr>
          <w:rFonts w:ascii="Times New Roman" w:hAnsi="Times New Roman" w:cs="Times New Roman"/>
          <w:sz w:val="24"/>
          <w:szCs w:val="24"/>
        </w:rPr>
        <w:t>l'idée associé à ce signe</w:t>
      </w:r>
      <w:r w:rsidRPr="001E37B0">
        <w:rPr>
          <w:rFonts w:ascii="Times New Roman" w:hAnsi="Times New Roman" w:cs="Times New Roman"/>
          <w:b/>
          <w:bCs/>
          <w:sz w:val="24"/>
          <w:szCs w:val="24"/>
        </w:rPr>
        <w:t xml:space="preserve"> </w:t>
      </w:r>
      <w:r w:rsidRPr="00372690">
        <w:rPr>
          <w:rFonts w:ascii="Times New Roman" w:hAnsi="Times New Roman" w:cs="Times New Roman"/>
          <w:sz w:val="24"/>
          <w:szCs w:val="24"/>
        </w:rPr>
        <w:t>(l'image mentale d'un arbre).</w:t>
      </w:r>
      <w:r w:rsidRPr="001E37B0">
        <w:rPr>
          <w:rFonts w:ascii="Times New Roman" w:hAnsi="Times New Roman" w:cs="Times New Roman"/>
          <w:b/>
          <w:bCs/>
          <w:sz w:val="24"/>
          <w:szCs w:val="24"/>
        </w:rPr>
        <w:t xml:space="preserve"> Ensemble, ils forment le signe linguistique.</w:t>
      </w:r>
    </w:p>
    <w:p w:rsidR="001E37B0" w:rsidRDefault="001E37B0" w:rsidP="001E37B0">
      <w:pPr>
        <w:pStyle w:val="Paragraphedeliste"/>
        <w:spacing w:after="0" w:line="360" w:lineRule="auto"/>
        <w:ind w:left="284"/>
        <w:rPr>
          <w:rFonts w:ascii="Times New Roman" w:hAnsi="Times New Roman" w:cs="Times New Roman"/>
          <w:b/>
          <w:bCs/>
          <w:sz w:val="24"/>
          <w:szCs w:val="24"/>
        </w:rPr>
      </w:pPr>
    </w:p>
    <w:p w:rsidR="001E37B0" w:rsidRDefault="001E37B0" w:rsidP="006D5E1F">
      <w:pPr>
        <w:pStyle w:val="Paragraphedeliste"/>
        <w:numPr>
          <w:ilvl w:val="0"/>
          <w:numId w:val="28"/>
        </w:numPr>
        <w:spacing w:after="0" w:line="360" w:lineRule="auto"/>
        <w:ind w:left="567" w:hanging="283"/>
        <w:rPr>
          <w:rFonts w:ascii="Times New Roman" w:hAnsi="Times New Roman" w:cs="Times New Roman"/>
          <w:b/>
          <w:bCs/>
          <w:sz w:val="24"/>
          <w:szCs w:val="24"/>
        </w:rPr>
      </w:pPr>
      <w:r>
        <w:rPr>
          <w:rFonts w:ascii="Times New Roman" w:hAnsi="Times New Roman" w:cs="Times New Roman"/>
          <w:b/>
          <w:bCs/>
          <w:sz w:val="24"/>
          <w:szCs w:val="24"/>
        </w:rPr>
        <w:t>Illustration :</w:t>
      </w:r>
    </w:p>
    <w:p w:rsidR="001E37B0" w:rsidRPr="001E37B0" w:rsidRDefault="001E37B0" w:rsidP="00DA450B">
      <w:pPr>
        <w:pStyle w:val="Paragraphedeliste"/>
        <w:spacing w:after="0" w:line="360" w:lineRule="auto"/>
        <w:ind w:left="284"/>
        <w:rPr>
          <w:rFonts w:ascii="Times New Roman" w:hAnsi="Times New Roman" w:cs="Times New Roman"/>
          <w:sz w:val="24"/>
          <w:szCs w:val="24"/>
        </w:rPr>
      </w:pPr>
      <w:r w:rsidRPr="001E37B0">
        <w:rPr>
          <w:rFonts w:ascii="Times New Roman" w:hAnsi="Times New Roman" w:cs="Times New Roman"/>
          <w:sz w:val="24"/>
          <w:szCs w:val="24"/>
        </w:rPr>
        <w:t>Prenons l</w:t>
      </w:r>
      <w:r w:rsidRPr="001E37B0">
        <w:rPr>
          <w:rFonts w:ascii="Times New Roman" w:hAnsi="Times New Roman" w:cs="Times New Roman"/>
          <w:b/>
          <w:bCs/>
          <w:sz w:val="24"/>
          <w:szCs w:val="24"/>
        </w:rPr>
        <w:t xml:space="preserve">'exemple </w:t>
      </w:r>
      <w:r w:rsidRPr="00DA450B">
        <w:rPr>
          <w:rFonts w:ascii="Times New Roman" w:hAnsi="Times New Roman" w:cs="Times New Roman"/>
          <w:sz w:val="24"/>
          <w:szCs w:val="24"/>
        </w:rPr>
        <w:t xml:space="preserve">du mot </w:t>
      </w:r>
      <w:r w:rsidR="00DA450B" w:rsidRPr="00DA450B">
        <w:rPr>
          <w:rFonts w:ascii="Times New Roman" w:hAnsi="Times New Roman" w:cs="Times New Roman"/>
          <w:sz w:val="24"/>
          <w:szCs w:val="24"/>
        </w:rPr>
        <w:t>« </w:t>
      </w:r>
      <w:r w:rsidRPr="00DA450B">
        <w:rPr>
          <w:rFonts w:ascii="Times New Roman" w:hAnsi="Times New Roman" w:cs="Times New Roman"/>
          <w:sz w:val="24"/>
          <w:szCs w:val="24"/>
        </w:rPr>
        <w:t>chat</w:t>
      </w:r>
      <w:r w:rsidR="00DA450B" w:rsidRPr="00DA450B">
        <w:rPr>
          <w:rFonts w:ascii="Times New Roman" w:hAnsi="Times New Roman" w:cs="Times New Roman"/>
          <w:sz w:val="24"/>
          <w:szCs w:val="24"/>
        </w:rPr>
        <w:t> »</w:t>
      </w:r>
      <w:r w:rsidRPr="00DA450B">
        <w:rPr>
          <w:rFonts w:ascii="Times New Roman" w:hAnsi="Times New Roman" w:cs="Times New Roman"/>
          <w:sz w:val="24"/>
          <w:szCs w:val="24"/>
        </w:rPr>
        <w:t>.</w:t>
      </w:r>
      <w:r w:rsidRPr="001E37B0">
        <w:rPr>
          <w:rFonts w:ascii="Times New Roman" w:hAnsi="Times New Roman" w:cs="Times New Roman"/>
          <w:b/>
          <w:bCs/>
          <w:sz w:val="24"/>
          <w:szCs w:val="24"/>
        </w:rPr>
        <w:t xml:space="preserve"> Le signifiant </w:t>
      </w:r>
      <w:r w:rsidRPr="001E37B0">
        <w:rPr>
          <w:rFonts w:ascii="Times New Roman" w:hAnsi="Times New Roman" w:cs="Times New Roman"/>
          <w:sz w:val="24"/>
          <w:szCs w:val="24"/>
        </w:rPr>
        <w:t>est la séquence de lettres</w:t>
      </w:r>
      <w:r w:rsidRPr="001E37B0">
        <w:rPr>
          <w:rFonts w:ascii="Times New Roman" w:hAnsi="Times New Roman" w:cs="Times New Roman"/>
          <w:b/>
          <w:bCs/>
          <w:sz w:val="24"/>
          <w:szCs w:val="24"/>
        </w:rPr>
        <w:t xml:space="preserve"> C-H-A-T, </w:t>
      </w:r>
      <w:r w:rsidRPr="001E37B0">
        <w:rPr>
          <w:rFonts w:ascii="Times New Roman" w:hAnsi="Times New Roman" w:cs="Times New Roman"/>
          <w:sz w:val="24"/>
          <w:szCs w:val="24"/>
        </w:rPr>
        <w:t xml:space="preserve">la </w:t>
      </w:r>
      <w:r w:rsidRPr="001E37B0">
        <w:rPr>
          <w:rFonts w:ascii="Times New Roman" w:hAnsi="Times New Roman" w:cs="Times New Roman"/>
          <w:b/>
          <w:bCs/>
          <w:sz w:val="24"/>
          <w:szCs w:val="24"/>
        </w:rPr>
        <w:t xml:space="preserve">prononciation, </w:t>
      </w:r>
      <w:r w:rsidRPr="001E37B0">
        <w:rPr>
          <w:rFonts w:ascii="Times New Roman" w:hAnsi="Times New Roman" w:cs="Times New Roman"/>
          <w:sz w:val="24"/>
          <w:szCs w:val="24"/>
        </w:rPr>
        <w:t xml:space="preserve">et l'apparence </w:t>
      </w:r>
      <w:r w:rsidRPr="001E37B0">
        <w:rPr>
          <w:rFonts w:ascii="Times New Roman" w:hAnsi="Times New Roman" w:cs="Times New Roman"/>
          <w:b/>
          <w:bCs/>
          <w:sz w:val="24"/>
          <w:szCs w:val="24"/>
        </w:rPr>
        <w:t xml:space="preserve">visuelle </w:t>
      </w:r>
      <w:r w:rsidRPr="001E37B0">
        <w:rPr>
          <w:rFonts w:ascii="Times New Roman" w:hAnsi="Times New Roman" w:cs="Times New Roman"/>
          <w:sz w:val="24"/>
          <w:szCs w:val="24"/>
        </w:rPr>
        <w:t>du mot</w:t>
      </w:r>
      <w:r w:rsidRPr="001E37B0">
        <w:rPr>
          <w:rFonts w:ascii="Times New Roman" w:hAnsi="Times New Roman" w:cs="Times New Roman"/>
          <w:b/>
          <w:bCs/>
          <w:sz w:val="24"/>
          <w:szCs w:val="24"/>
        </w:rPr>
        <w:t xml:space="preserve">. Le signifié </w:t>
      </w:r>
      <w:r w:rsidRPr="001E37B0">
        <w:rPr>
          <w:rFonts w:ascii="Times New Roman" w:hAnsi="Times New Roman" w:cs="Times New Roman"/>
          <w:sz w:val="24"/>
          <w:szCs w:val="24"/>
        </w:rPr>
        <w:t>est l</w:t>
      </w:r>
      <w:r w:rsidRPr="001E37B0">
        <w:rPr>
          <w:rFonts w:ascii="Times New Roman" w:hAnsi="Times New Roman" w:cs="Times New Roman"/>
          <w:b/>
          <w:bCs/>
          <w:sz w:val="24"/>
          <w:szCs w:val="24"/>
        </w:rPr>
        <w:t xml:space="preserve">'image mentale </w:t>
      </w:r>
      <w:r w:rsidRPr="001E37B0">
        <w:rPr>
          <w:rFonts w:ascii="Times New Roman" w:hAnsi="Times New Roman" w:cs="Times New Roman"/>
          <w:sz w:val="24"/>
          <w:szCs w:val="24"/>
        </w:rPr>
        <w:t>ou la</w:t>
      </w:r>
      <w:r w:rsidRPr="001E37B0">
        <w:rPr>
          <w:rFonts w:ascii="Times New Roman" w:hAnsi="Times New Roman" w:cs="Times New Roman"/>
          <w:b/>
          <w:bCs/>
          <w:sz w:val="24"/>
          <w:szCs w:val="24"/>
        </w:rPr>
        <w:t xml:space="preserve"> notion conceptuelle </w:t>
      </w:r>
      <w:r w:rsidRPr="001E37B0">
        <w:rPr>
          <w:rFonts w:ascii="Times New Roman" w:hAnsi="Times New Roman" w:cs="Times New Roman"/>
          <w:sz w:val="24"/>
          <w:szCs w:val="24"/>
        </w:rPr>
        <w:t>d'un chat</w:t>
      </w:r>
      <w:r w:rsidRPr="001E37B0">
        <w:rPr>
          <w:rFonts w:ascii="Times New Roman" w:hAnsi="Times New Roman" w:cs="Times New Roman"/>
          <w:b/>
          <w:bCs/>
          <w:sz w:val="24"/>
          <w:szCs w:val="24"/>
        </w:rPr>
        <w:t xml:space="preserve">, </w:t>
      </w:r>
      <w:r w:rsidRPr="00DA450B">
        <w:rPr>
          <w:rFonts w:ascii="Times New Roman" w:hAnsi="Times New Roman" w:cs="Times New Roman"/>
          <w:sz w:val="24"/>
          <w:szCs w:val="24"/>
        </w:rPr>
        <w:t>l'animal domestique associé au mot. Ainsi, dans ce cas,</w:t>
      </w:r>
      <w:r w:rsidRPr="001E37B0">
        <w:rPr>
          <w:rFonts w:ascii="Times New Roman" w:hAnsi="Times New Roman" w:cs="Times New Roman"/>
          <w:b/>
          <w:bCs/>
          <w:sz w:val="24"/>
          <w:szCs w:val="24"/>
        </w:rPr>
        <w:t xml:space="preserve"> </w:t>
      </w:r>
      <w:r w:rsidR="00DA450B" w:rsidRPr="00DA450B">
        <w:rPr>
          <w:rFonts w:ascii="Times New Roman" w:hAnsi="Times New Roman" w:cs="Times New Roman"/>
          <w:sz w:val="24"/>
          <w:szCs w:val="24"/>
        </w:rPr>
        <w:t>« </w:t>
      </w:r>
      <w:r w:rsidRPr="00DA450B">
        <w:rPr>
          <w:rFonts w:ascii="Times New Roman" w:hAnsi="Times New Roman" w:cs="Times New Roman"/>
          <w:sz w:val="24"/>
          <w:szCs w:val="24"/>
        </w:rPr>
        <w:t>chat</w:t>
      </w:r>
      <w:r w:rsidR="00DA450B">
        <w:rPr>
          <w:rFonts w:ascii="Times New Roman" w:hAnsi="Times New Roman" w:cs="Times New Roman"/>
          <w:b/>
          <w:bCs/>
          <w:sz w:val="24"/>
          <w:szCs w:val="24"/>
        </w:rPr>
        <w:t> »</w:t>
      </w:r>
      <w:r w:rsidRPr="001E37B0">
        <w:rPr>
          <w:rFonts w:ascii="Times New Roman" w:hAnsi="Times New Roman" w:cs="Times New Roman"/>
          <w:b/>
          <w:bCs/>
          <w:sz w:val="24"/>
          <w:szCs w:val="24"/>
        </w:rPr>
        <w:t xml:space="preserve"> </w:t>
      </w:r>
      <w:r w:rsidRPr="001E37B0">
        <w:rPr>
          <w:rFonts w:ascii="Times New Roman" w:hAnsi="Times New Roman" w:cs="Times New Roman"/>
          <w:sz w:val="24"/>
          <w:szCs w:val="24"/>
        </w:rPr>
        <w:t>est le</w:t>
      </w:r>
      <w:r w:rsidRPr="001E37B0">
        <w:rPr>
          <w:rFonts w:ascii="Times New Roman" w:hAnsi="Times New Roman" w:cs="Times New Roman"/>
          <w:b/>
          <w:bCs/>
          <w:sz w:val="24"/>
          <w:szCs w:val="24"/>
        </w:rPr>
        <w:t xml:space="preserve"> signe linguistique </w:t>
      </w:r>
      <w:r w:rsidRPr="001E37B0">
        <w:rPr>
          <w:rFonts w:ascii="Times New Roman" w:hAnsi="Times New Roman" w:cs="Times New Roman"/>
          <w:sz w:val="24"/>
          <w:szCs w:val="24"/>
        </w:rPr>
        <w:t>composé du</w:t>
      </w:r>
      <w:r w:rsidRPr="001E37B0">
        <w:rPr>
          <w:rFonts w:ascii="Times New Roman" w:hAnsi="Times New Roman" w:cs="Times New Roman"/>
          <w:b/>
          <w:bCs/>
          <w:sz w:val="24"/>
          <w:szCs w:val="24"/>
        </w:rPr>
        <w:t xml:space="preserve"> signifiant </w:t>
      </w:r>
      <w:r w:rsidRPr="001E37B0">
        <w:rPr>
          <w:rFonts w:ascii="Times New Roman" w:hAnsi="Times New Roman" w:cs="Times New Roman"/>
          <w:sz w:val="24"/>
          <w:szCs w:val="24"/>
        </w:rPr>
        <w:t>(la forme sonore et écrite)</w:t>
      </w:r>
      <w:r w:rsidRPr="001E37B0">
        <w:rPr>
          <w:rFonts w:ascii="Times New Roman" w:hAnsi="Times New Roman" w:cs="Times New Roman"/>
          <w:b/>
          <w:bCs/>
          <w:sz w:val="24"/>
          <w:szCs w:val="24"/>
        </w:rPr>
        <w:t xml:space="preserve"> </w:t>
      </w:r>
      <w:r w:rsidRPr="001E37B0">
        <w:rPr>
          <w:rFonts w:ascii="Times New Roman" w:hAnsi="Times New Roman" w:cs="Times New Roman"/>
          <w:sz w:val="24"/>
          <w:szCs w:val="24"/>
        </w:rPr>
        <w:t>et du</w:t>
      </w:r>
      <w:r w:rsidRPr="001E37B0">
        <w:rPr>
          <w:rFonts w:ascii="Times New Roman" w:hAnsi="Times New Roman" w:cs="Times New Roman"/>
          <w:b/>
          <w:bCs/>
          <w:sz w:val="24"/>
          <w:szCs w:val="24"/>
        </w:rPr>
        <w:t xml:space="preserve"> signifié </w:t>
      </w:r>
      <w:r w:rsidRPr="001E37B0">
        <w:rPr>
          <w:rFonts w:ascii="Times New Roman" w:hAnsi="Times New Roman" w:cs="Times New Roman"/>
          <w:sz w:val="24"/>
          <w:szCs w:val="24"/>
        </w:rPr>
        <w:t>(la représentation mentale de l'animal).</w:t>
      </w:r>
    </w:p>
    <w:p w:rsidR="001E37B0" w:rsidRPr="000878F8" w:rsidRDefault="001E37B0" w:rsidP="001E37B0">
      <w:pPr>
        <w:pStyle w:val="Paragraphedeliste"/>
        <w:spacing w:after="0" w:line="360" w:lineRule="auto"/>
        <w:ind w:left="284"/>
        <w:rPr>
          <w:rFonts w:ascii="Times New Roman" w:hAnsi="Times New Roman" w:cs="Times New Roman"/>
          <w:b/>
          <w:bCs/>
          <w:sz w:val="24"/>
          <w:szCs w:val="24"/>
        </w:rPr>
      </w:pPr>
    </w:p>
    <w:p w:rsidR="004C53F5" w:rsidRPr="00CC2E1D" w:rsidRDefault="00915694" w:rsidP="006D5E1F">
      <w:pPr>
        <w:pStyle w:val="Paragraphedeliste"/>
        <w:numPr>
          <w:ilvl w:val="1"/>
          <w:numId w:val="38"/>
        </w:numPr>
        <w:spacing w:after="0" w:line="360" w:lineRule="auto"/>
        <w:ind w:left="284" w:hanging="284"/>
        <w:rPr>
          <w:rFonts w:ascii="Times New Roman" w:hAnsi="Times New Roman" w:cs="Times New Roman"/>
          <w:b/>
          <w:bCs/>
          <w:i/>
          <w:iCs/>
          <w:sz w:val="24"/>
          <w:szCs w:val="24"/>
        </w:rPr>
      </w:pPr>
      <w:r w:rsidRPr="001C7CB6">
        <w:rPr>
          <w:rFonts w:ascii="Times New Roman" w:hAnsi="Times New Roman" w:cs="Times New Roman"/>
          <w:i/>
          <w:iCs/>
          <w:sz w:val="24"/>
          <w:szCs w:val="24"/>
        </w:rPr>
        <w:t>La sémiotique</w:t>
      </w:r>
      <w:r w:rsidRPr="00CC2E1D">
        <w:rPr>
          <w:rFonts w:ascii="Times New Roman" w:hAnsi="Times New Roman" w:cs="Times New Roman"/>
          <w:b/>
          <w:bCs/>
          <w:i/>
          <w:iCs/>
          <w:sz w:val="24"/>
          <w:szCs w:val="24"/>
        </w:rPr>
        <w:t xml:space="preserve">, intégrée à la linguistique structurale, </w:t>
      </w:r>
      <w:r w:rsidRPr="001C7CB6">
        <w:rPr>
          <w:rFonts w:ascii="Times New Roman" w:hAnsi="Times New Roman" w:cs="Times New Roman"/>
          <w:i/>
          <w:iCs/>
          <w:sz w:val="24"/>
          <w:szCs w:val="24"/>
        </w:rPr>
        <w:t>explore la relation entre</w:t>
      </w:r>
      <w:r w:rsidRPr="00CC2E1D">
        <w:rPr>
          <w:rFonts w:ascii="Times New Roman" w:hAnsi="Times New Roman" w:cs="Times New Roman"/>
          <w:b/>
          <w:bCs/>
          <w:i/>
          <w:iCs/>
          <w:sz w:val="24"/>
          <w:szCs w:val="24"/>
        </w:rPr>
        <w:t xml:space="preserve"> </w:t>
      </w:r>
      <w:r w:rsidR="004C53F5" w:rsidRPr="00CC2E1D">
        <w:rPr>
          <w:rFonts w:ascii="Times New Roman" w:hAnsi="Times New Roman" w:cs="Times New Roman"/>
          <w:b/>
          <w:bCs/>
          <w:i/>
          <w:iCs/>
          <w:sz w:val="24"/>
          <w:szCs w:val="24"/>
        </w:rPr>
        <w:t xml:space="preserve">  </w:t>
      </w:r>
    </w:p>
    <w:p w:rsidR="00946C76" w:rsidRPr="001C7CB6" w:rsidRDefault="004C53F5" w:rsidP="00946C76">
      <w:pPr>
        <w:spacing w:after="0" w:line="360" w:lineRule="auto"/>
        <w:rPr>
          <w:rFonts w:ascii="Times New Roman" w:hAnsi="Times New Roman" w:cs="Times New Roman"/>
          <w:i/>
          <w:iCs/>
          <w:sz w:val="24"/>
          <w:szCs w:val="24"/>
        </w:rPr>
      </w:pPr>
      <w:r w:rsidRPr="00CC2E1D">
        <w:rPr>
          <w:rFonts w:ascii="Times New Roman" w:hAnsi="Times New Roman" w:cs="Times New Roman"/>
          <w:b/>
          <w:bCs/>
          <w:i/>
          <w:iCs/>
          <w:sz w:val="24"/>
          <w:szCs w:val="24"/>
        </w:rPr>
        <w:t xml:space="preserve">    </w:t>
      </w:r>
      <w:r w:rsidR="00915694" w:rsidRPr="00CC2E1D">
        <w:rPr>
          <w:rFonts w:ascii="Times New Roman" w:hAnsi="Times New Roman" w:cs="Times New Roman"/>
          <w:b/>
          <w:bCs/>
          <w:i/>
          <w:iCs/>
          <w:sz w:val="24"/>
          <w:szCs w:val="24"/>
        </w:rPr>
        <w:t xml:space="preserve">le signifiant </w:t>
      </w:r>
      <w:r w:rsidR="00915694" w:rsidRPr="001C7CB6">
        <w:rPr>
          <w:rFonts w:ascii="Times New Roman" w:hAnsi="Times New Roman" w:cs="Times New Roman"/>
          <w:i/>
          <w:iCs/>
          <w:sz w:val="24"/>
          <w:szCs w:val="24"/>
        </w:rPr>
        <w:t>(la forme) et</w:t>
      </w:r>
      <w:r w:rsidR="00915694" w:rsidRPr="00CC2E1D">
        <w:rPr>
          <w:rFonts w:ascii="Times New Roman" w:hAnsi="Times New Roman" w:cs="Times New Roman"/>
          <w:b/>
          <w:bCs/>
          <w:i/>
          <w:iCs/>
          <w:sz w:val="24"/>
          <w:szCs w:val="24"/>
        </w:rPr>
        <w:t xml:space="preserve"> le signifié </w:t>
      </w:r>
      <w:r w:rsidR="00915694" w:rsidRPr="001C7CB6">
        <w:rPr>
          <w:rFonts w:ascii="Times New Roman" w:hAnsi="Times New Roman" w:cs="Times New Roman"/>
          <w:i/>
          <w:iCs/>
          <w:sz w:val="24"/>
          <w:szCs w:val="24"/>
        </w:rPr>
        <w:t>(la signification).</w:t>
      </w:r>
    </w:p>
    <w:p w:rsidR="00946C76" w:rsidRDefault="00946C76" w:rsidP="00EB53C3">
      <w:pPr>
        <w:spacing w:after="0" w:line="360" w:lineRule="auto"/>
        <w:ind w:left="284"/>
        <w:rPr>
          <w:rFonts w:ascii="Times New Roman" w:hAnsi="Times New Roman" w:cs="Times New Roman"/>
          <w:sz w:val="24"/>
          <w:szCs w:val="24"/>
        </w:rPr>
      </w:pPr>
      <w:r w:rsidRPr="00946C76">
        <w:rPr>
          <w:rFonts w:ascii="Times New Roman" w:hAnsi="Times New Roman" w:cs="Times New Roman"/>
          <w:sz w:val="24"/>
          <w:szCs w:val="24"/>
        </w:rPr>
        <w:t xml:space="preserve">La </w:t>
      </w:r>
      <w:r w:rsidRPr="00946C76">
        <w:rPr>
          <w:rFonts w:ascii="Times New Roman" w:hAnsi="Times New Roman" w:cs="Times New Roman"/>
          <w:b/>
          <w:bCs/>
          <w:sz w:val="24"/>
          <w:szCs w:val="24"/>
        </w:rPr>
        <w:t>sémiotique structurale</w:t>
      </w:r>
      <w:r w:rsidRPr="00946C76">
        <w:rPr>
          <w:rFonts w:ascii="Times New Roman" w:hAnsi="Times New Roman" w:cs="Times New Roman"/>
          <w:sz w:val="24"/>
          <w:szCs w:val="24"/>
        </w:rPr>
        <w:t xml:space="preserve">, influencée notamment par les travaux de </w:t>
      </w:r>
      <w:r w:rsidRPr="00946C76">
        <w:rPr>
          <w:rFonts w:ascii="Times New Roman" w:hAnsi="Times New Roman" w:cs="Times New Roman"/>
          <w:b/>
          <w:bCs/>
          <w:sz w:val="24"/>
          <w:szCs w:val="24"/>
        </w:rPr>
        <w:t>Ferdinand de Saussure,</w:t>
      </w:r>
      <w:r w:rsidRPr="00946C76">
        <w:rPr>
          <w:rFonts w:ascii="Times New Roman" w:hAnsi="Times New Roman" w:cs="Times New Roman"/>
          <w:sz w:val="24"/>
          <w:szCs w:val="24"/>
        </w:rPr>
        <w:t xml:space="preserve"> </w:t>
      </w:r>
      <w:r w:rsidRPr="00946C76">
        <w:rPr>
          <w:rFonts w:ascii="Times New Roman" w:hAnsi="Times New Roman" w:cs="Times New Roman"/>
          <w:b/>
          <w:bCs/>
          <w:sz w:val="24"/>
          <w:szCs w:val="24"/>
        </w:rPr>
        <w:t>analyse</w:t>
      </w:r>
      <w:r w:rsidRPr="00946C76">
        <w:rPr>
          <w:rFonts w:ascii="Times New Roman" w:hAnsi="Times New Roman" w:cs="Times New Roman"/>
          <w:sz w:val="24"/>
          <w:szCs w:val="24"/>
        </w:rPr>
        <w:t xml:space="preserve"> comment la signification </w:t>
      </w:r>
      <w:r w:rsidRPr="00211FFC">
        <w:rPr>
          <w:rFonts w:ascii="Times New Roman" w:hAnsi="Times New Roman" w:cs="Times New Roman"/>
          <w:b/>
          <w:bCs/>
          <w:sz w:val="24"/>
          <w:szCs w:val="24"/>
        </w:rPr>
        <w:t>se forme</w:t>
      </w:r>
      <w:r w:rsidRPr="00946C76">
        <w:rPr>
          <w:rFonts w:ascii="Times New Roman" w:hAnsi="Times New Roman" w:cs="Times New Roman"/>
          <w:sz w:val="24"/>
          <w:szCs w:val="24"/>
        </w:rPr>
        <w:t xml:space="preserve"> à travers les </w:t>
      </w:r>
      <w:r w:rsidRPr="00211FFC">
        <w:rPr>
          <w:rFonts w:ascii="Times New Roman" w:hAnsi="Times New Roman" w:cs="Times New Roman"/>
          <w:b/>
          <w:bCs/>
          <w:sz w:val="24"/>
          <w:szCs w:val="24"/>
        </w:rPr>
        <w:t>relations structurées</w:t>
      </w:r>
      <w:r w:rsidRPr="00946C76">
        <w:rPr>
          <w:rFonts w:ascii="Times New Roman" w:hAnsi="Times New Roman" w:cs="Times New Roman"/>
          <w:sz w:val="24"/>
          <w:szCs w:val="24"/>
        </w:rPr>
        <w:t xml:space="preserve"> entre les </w:t>
      </w:r>
      <w:r w:rsidRPr="00211FFC">
        <w:rPr>
          <w:rFonts w:ascii="Times New Roman" w:hAnsi="Times New Roman" w:cs="Times New Roman"/>
          <w:b/>
          <w:bCs/>
          <w:sz w:val="24"/>
          <w:szCs w:val="24"/>
        </w:rPr>
        <w:t>éléments linguistiques.</w:t>
      </w:r>
      <w:r w:rsidRPr="00946C76">
        <w:rPr>
          <w:rFonts w:ascii="Times New Roman" w:hAnsi="Times New Roman" w:cs="Times New Roman"/>
          <w:sz w:val="24"/>
          <w:szCs w:val="24"/>
        </w:rPr>
        <w:t xml:space="preserve"> Elle étudie la </w:t>
      </w:r>
      <w:r w:rsidRPr="00211FFC">
        <w:rPr>
          <w:rFonts w:ascii="Times New Roman" w:hAnsi="Times New Roman" w:cs="Times New Roman"/>
          <w:b/>
          <w:bCs/>
          <w:sz w:val="24"/>
          <w:szCs w:val="24"/>
        </w:rPr>
        <w:t>structure du langage</w:t>
      </w:r>
      <w:r w:rsidRPr="00946C76">
        <w:rPr>
          <w:rFonts w:ascii="Times New Roman" w:hAnsi="Times New Roman" w:cs="Times New Roman"/>
          <w:sz w:val="24"/>
          <w:szCs w:val="24"/>
        </w:rPr>
        <w:t xml:space="preserve"> pour comprendre comment les </w:t>
      </w:r>
      <w:r w:rsidRPr="00211FFC">
        <w:rPr>
          <w:rFonts w:ascii="Times New Roman" w:hAnsi="Times New Roman" w:cs="Times New Roman"/>
          <w:b/>
          <w:bCs/>
          <w:sz w:val="24"/>
          <w:szCs w:val="24"/>
        </w:rPr>
        <w:t>signes interagissent et créent du sens</w:t>
      </w:r>
      <w:r w:rsidRPr="00946C76">
        <w:rPr>
          <w:rFonts w:ascii="Times New Roman" w:hAnsi="Times New Roman" w:cs="Times New Roman"/>
          <w:sz w:val="24"/>
          <w:szCs w:val="24"/>
        </w:rPr>
        <w:t xml:space="preserve">, en mettant l'accent sur les relations </w:t>
      </w:r>
      <w:r w:rsidRPr="00211FFC">
        <w:rPr>
          <w:rFonts w:ascii="Times New Roman" w:hAnsi="Times New Roman" w:cs="Times New Roman"/>
          <w:b/>
          <w:bCs/>
          <w:sz w:val="24"/>
          <w:szCs w:val="24"/>
        </w:rPr>
        <w:t>systémiques</w:t>
      </w:r>
      <w:r w:rsidRPr="00946C76">
        <w:rPr>
          <w:rFonts w:ascii="Times New Roman" w:hAnsi="Times New Roman" w:cs="Times New Roman"/>
          <w:sz w:val="24"/>
          <w:szCs w:val="24"/>
        </w:rPr>
        <w:t xml:space="preserve"> entre le </w:t>
      </w:r>
      <w:r w:rsidRPr="00211FFC">
        <w:rPr>
          <w:rFonts w:ascii="Times New Roman" w:hAnsi="Times New Roman" w:cs="Times New Roman"/>
          <w:b/>
          <w:bCs/>
          <w:sz w:val="24"/>
          <w:szCs w:val="24"/>
        </w:rPr>
        <w:t xml:space="preserve">signifiant </w:t>
      </w:r>
      <w:r w:rsidRPr="00946C76">
        <w:rPr>
          <w:rFonts w:ascii="Times New Roman" w:hAnsi="Times New Roman" w:cs="Times New Roman"/>
          <w:sz w:val="24"/>
          <w:szCs w:val="24"/>
        </w:rPr>
        <w:t>et le</w:t>
      </w:r>
      <w:r w:rsidRPr="00211FFC">
        <w:rPr>
          <w:rFonts w:ascii="Times New Roman" w:hAnsi="Times New Roman" w:cs="Times New Roman"/>
          <w:b/>
          <w:bCs/>
          <w:sz w:val="24"/>
          <w:szCs w:val="24"/>
        </w:rPr>
        <w:t xml:space="preserve"> signifié</w:t>
      </w:r>
      <w:r w:rsidRPr="00946C76">
        <w:rPr>
          <w:rFonts w:ascii="Times New Roman" w:hAnsi="Times New Roman" w:cs="Times New Roman"/>
          <w:sz w:val="24"/>
          <w:szCs w:val="24"/>
        </w:rPr>
        <w:t>.</w:t>
      </w:r>
    </w:p>
    <w:p w:rsidR="00654C7B" w:rsidRDefault="00654C7B" w:rsidP="001F7FEE">
      <w:pPr>
        <w:spacing w:after="0" w:line="360" w:lineRule="auto"/>
        <w:rPr>
          <w:rFonts w:ascii="Times New Roman" w:hAnsi="Times New Roman" w:cs="Times New Roman"/>
          <w:sz w:val="24"/>
          <w:szCs w:val="24"/>
        </w:rPr>
      </w:pPr>
    </w:p>
    <w:p w:rsidR="00ED32FB" w:rsidRPr="00ED32FB" w:rsidRDefault="00654C7B" w:rsidP="006D5E1F">
      <w:pPr>
        <w:pStyle w:val="Paragraphedeliste"/>
        <w:numPr>
          <w:ilvl w:val="0"/>
          <w:numId w:val="28"/>
        </w:numPr>
        <w:spacing w:after="0" w:line="360" w:lineRule="auto"/>
        <w:ind w:left="567" w:hanging="283"/>
        <w:rPr>
          <w:rFonts w:ascii="Times New Roman" w:hAnsi="Times New Roman" w:cs="Times New Roman"/>
          <w:b/>
          <w:bCs/>
          <w:sz w:val="24"/>
          <w:szCs w:val="24"/>
        </w:rPr>
      </w:pPr>
      <w:r w:rsidRPr="009E2857">
        <w:rPr>
          <w:rFonts w:ascii="Times New Roman" w:hAnsi="Times New Roman" w:cs="Times New Roman"/>
          <w:b/>
          <w:bCs/>
          <w:sz w:val="24"/>
          <w:szCs w:val="24"/>
        </w:rPr>
        <w:t>Illustration :</w:t>
      </w:r>
    </w:p>
    <w:p w:rsidR="001E37B0" w:rsidRDefault="00654C7B" w:rsidP="00DA450B">
      <w:pPr>
        <w:spacing w:after="0" w:line="360" w:lineRule="auto"/>
        <w:ind w:left="284"/>
        <w:rPr>
          <w:rFonts w:ascii="Times New Roman" w:hAnsi="Times New Roman" w:cs="Times New Roman"/>
          <w:sz w:val="24"/>
          <w:szCs w:val="24"/>
        </w:rPr>
      </w:pPr>
      <w:r w:rsidRPr="00654C7B">
        <w:rPr>
          <w:rFonts w:ascii="Times New Roman" w:hAnsi="Times New Roman" w:cs="Times New Roman"/>
          <w:sz w:val="24"/>
          <w:szCs w:val="24"/>
        </w:rPr>
        <w:t xml:space="preserve">Prenons le mot </w:t>
      </w:r>
      <w:r w:rsidR="00DA450B">
        <w:rPr>
          <w:rFonts w:ascii="Times New Roman" w:hAnsi="Times New Roman" w:cs="Times New Roman"/>
          <w:sz w:val="24"/>
          <w:szCs w:val="24"/>
        </w:rPr>
        <w:t>« </w:t>
      </w:r>
      <w:r w:rsidRPr="00654C7B">
        <w:rPr>
          <w:rFonts w:ascii="Times New Roman" w:hAnsi="Times New Roman" w:cs="Times New Roman"/>
          <w:sz w:val="24"/>
          <w:szCs w:val="24"/>
        </w:rPr>
        <w:t>livre</w:t>
      </w:r>
      <w:r w:rsidR="00DA450B">
        <w:rPr>
          <w:rFonts w:ascii="Times New Roman" w:hAnsi="Times New Roman" w:cs="Times New Roman"/>
          <w:sz w:val="24"/>
          <w:szCs w:val="24"/>
        </w:rPr>
        <w:t> »</w:t>
      </w:r>
      <w:r w:rsidRPr="00654C7B">
        <w:rPr>
          <w:rFonts w:ascii="Times New Roman" w:hAnsi="Times New Roman" w:cs="Times New Roman"/>
          <w:sz w:val="24"/>
          <w:szCs w:val="24"/>
        </w:rPr>
        <w:t xml:space="preserve"> en </w:t>
      </w:r>
      <w:r w:rsidRPr="002441BE">
        <w:rPr>
          <w:rFonts w:ascii="Times New Roman" w:hAnsi="Times New Roman" w:cs="Times New Roman"/>
          <w:b/>
          <w:bCs/>
          <w:sz w:val="24"/>
          <w:szCs w:val="24"/>
        </w:rPr>
        <w:t>sémiotique structurale.</w:t>
      </w:r>
      <w:r w:rsidRPr="00654C7B">
        <w:rPr>
          <w:rFonts w:ascii="Times New Roman" w:hAnsi="Times New Roman" w:cs="Times New Roman"/>
          <w:sz w:val="24"/>
          <w:szCs w:val="24"/>
        </w:rPr>
        <w:t xml:space="preserve"> Le</w:t>
      </w:r>
      <w:r w:rsidRPr="002441BE">
        <w:rPr>
          <w:rFonts w:ascii="Times New Roman" w:hAnsi="Times New Roman" w:cs="Times New Roman"/>
          <w:b/>
          <w:bCs/>
          <w:sz w:val="24"/>
          <w:szCs w:val="24"/>
        </w:rPr>
        <w:t xml:space="preserve"> signifiant </w:t>
      </w:r>
      <w:r w:rsidRPr="00654C7B">
        <w:rPr>
          <w:rFonts w:ascii="Times New Roman" w:hAnsi="Times New Roman" w:cs="Times New Roman"/>
          <w:sz w:val="24"/>
          <w:szCs w:val="24"/>
        </w:rPr>
        <w:t xml:space="preserve">(la forme matérielle) est la séquence de lettres </w:t>
      </w:r>
      <w:r w:rsidRPr="00AE7AAF">
        <w:rPr>
          <w:rFonts w:ascii="Times New Roman" w:hAnsi="Times New Roman" w:cs="Times New Roman"/>
          <w:b/>
          <w:bCs/>
          <w:sz w:val="24"/>
          <w:szCs w:val="24"/>
        </w:rPr>
        <w:t>L-I-V-R-E</w:t>
      </w:r>
      <w:r w:rsidRPr="00654C7B">
        <w:rPr>
          <w:rFonts w:ascii="Times New Roman" w:hAnsi="Times New Roman" w:cs="Times New Roman"/>
          <w:sz w:val="24"/>
          <w:szCs w:val="24"/>
        </w:rPr>
        <w:t xml:space="preserve">, la </w:t>
      </w:r>
      <w:r w:rsidRPr="00AE7AAF">
        <w:rPr>
          <w:rFonts w:ascii="Times New Roman" w:hAnsi="Times New Roman" w:cs="Times New Roman"/>
          <w:b/>
          <w:bCs/>
          <w:sz w:val="24"/>
          <w:szCs w:val="24"/>
        </w:rPr>
        <w:t>prononciation</w:t>
      </w:r>
      <w:r w:rsidRPr="00654C7B">
        <w:rPr>
          <w:rFonts w:ascii="Times New Roman" w:hAnsi="Times New Roman" w:cs="Times New Roman"/>
          <w:sz w:val="24"/>
          <w:szCs w:val="24"/>
        </w:rPr>
        <w:t xml:space="preserve">, et l'apparence </w:t>
      </w:r>
      <w:r w:rsidRPr="00AE7AAF">
        <w:rPr>
          <w:rFonts w:ascii="Times New Roman" w:hAnsi="Times New Roman" w:cs="Times New Roman"/>
          <w:b/>
          <w:bCs/>
          <w:sz w:val="24"/>
          <w:szCs w:val="24"/>
        </w:rPr>
        <w:t>visuelle</w:t>
      </w:r>
      <w:r w:rsidRPr="00654C7B">
        <w:rPr>
          <w:rFonts w:ascii="Times New Roman" w:hAnsi="Times New Roman" w:cs="Times New Roman"/>
          <w:sz w:val="24"/>
          <w:szCs w:val="24"/>
        </w:rPr>
        <w:t xml:space="preserve"> du mot. Le </w:t>
      </w:r>
      <w:r w:rsidRPr="00AE7AAF">
        <w:rPr>
          <w:rFonts w:ascii="Times New Roman" w:hAnsi="Times New Roman" w:cs="Times New Roman"/>
          <w:b/>
          <w:bCs/>
          <w:sz w:val="24"/>
          <w:szCs w:val="24"/>
        </w:rPr>
        <w:t>signifié</w:t>
      </w:r>
      <w:r w:rsidRPr="00654C7B">
        <w:rPr>
          <w:rFonts w:ascii="Times New Roman" w:hAnsi="Times New Roman" w:cs="Times New Roman"/>
          <w:sz w:val="24"/>
          <w:szCs w:val="24"/>
        </w:rPr>
        <w:t xml:space="preserve"> (le concept) est l'idée générale d'un livre, d'un objet contenant des pages reliées. En sémiotique structurale, on examinerait comment ce signe s'intègre dans un système plus large de relations linguistiques, par exemple, en le comparant avec d'autres signes comme </w:t>
      </w:r>
      <w:r w:rsidR="00DA450B">
        <w:rPr>
          <w:rFonts w:ascii="Times New Roman" w:hAnsi="Times New Roman" w:cs="Times New Roman"/>
          <w:sz w:val="24"/>
          <w:szCs w:val="24"/>
        </w:rPr>
        <w:t>« </w:t>
      </w:r>
      <w:r w:rsidRPr="00654C7B">
        <w:rPr>
          <w:rFonts w:ascii="Times New Roman" w:hAnsi="Times New Roman" w:cs="Times New Roman"/>
          <w:sz w:val="24"/>
          <w:szCs w:val="24"/>
        </w:rPr>
        <w:t>journal</w:t>
      </w:r>
      <w:r w:rsidR="00DA450B">
        <w:rPr>
          <w:rFonts w:ascii="Times New Roman" w:hAnsi="Times New Roman" w:cs="Times New Roman"/>
          <w:sz w:val="24"/>
          <w:szCs w:val="24"/>
        </w:rPr>
        <w:t> »</w:t>
      </w:r>
      <w:r w:rsidRPr="00654C7B">
        <w:rPr>
          <w:rFonts w:ascii="Times New Roman" w:hAnsi="Times New Roman" w:cs="Times New Roman"/>
          <w:sz w:val="24"/>
          <w:szCs w:val="24"/>
        </w:rPr>
        <w:t xml:space="preserve"> ou </w:t>
      </w:r>
      <w:r w:rsidR="00DA450B">
        <w:rPr>
          <w:rFonts w:ascii="Times New Roman" w:hAnsi="Times New Roman" w:cs="Times New Roman"/>
          <w:sz w:val="24"/>
          <w:szCs w:val="24"/>
        </w:rPr>
        <w:t>« </w:t>
      </w:r>
      <w:r w:rsidRPr="00654C7B">
        <w:rPr>
          <w:rFonts w:ascii="Times New Roman" w:hAnsi="Times New Roman" w:cs="Times New Roman"/>
          <w:sz w:val="24"/>
          <w:szCs w:val="24"/>
        </w:rPr>
        <w:t>magazine</w:t>
      </w:r>
      <w:r w:rsidR="00DA450B">
        <w:rPr>
          <w:rFonts w:ascii="Times New Roman" w:hAnsi="Times New Roman" w:cs="Times New Roman"/>
          <w:sz w:val="24"/>
          <w:szCs w:val="24"/>
        </w:rPr>
        <w:t> »</w:t>
      </w:r>
      <w:r w:rsidRPr="00654C7B">
        <w:rPr>
          <w:rFonts w:ascii="Times New Roman" w:hAnsi="Times New Roman" w:cs="Times New Roman"/>
          <w:sz w:val="24"/>
          <w:szCs w:val="24"/>
        </w:rPr>
        <w:t xml:space="preserve"> pour mieux comprendre comment la signification émerge de ces relations.</w:t>
      </w:r>
    </w:p>
    <w:p w:rsidR="00654C7B" w:rsidRPr="000878F8" w:rsidRDefault="00654C7B" w:rsidP="001F7FEE">
      <w:pPr>
        <w:spacing w:after="0" w:line="360" w:lineRule="auto"/>
        <w:rPr>
          <w:rFonts w:ascii="Times New Roman" w:hAnsi="Times New Roman" w:cs="Times New Roman"/>
          <w:sz w:val="24"/>
          <w:szCs w:val="24"/>
        </w:rPr>
      </w:pPr>
    </w:p>
    <w:p w:rsidR="00915694" w:rsidRPr="00CC2E1D" w:rsidRDefault="00915694" w:rsidP="006D5E1F">
      <w:pPr>
        <w:pStyle w:val="Paragraphedeliste"/>
        <w:numPr>
          <w:ilvl w:val="1"/>
          <w:numId w:val="44"/>
        </w:numPr>
        <w:spacing w:after="0" w:line="360" w:lineRule="auto"/>
        <w:ind w:left="567" w:hanging="283"/>
        <w:rPr>
          <w:rFonts w:ascii="Times New Roman" w:hAnsi="Times New Roman" w:cs="Times New Roman"/>
          <w:b/>
          <w:bCs/>
          <w:i/>
          <w:iCs/>
          <w:sz w:val="24"/>
          <w:szCs w:val="24"/>
        </w:rPr>
      </w:pPr>
      <w:r w:rsidRPr="00CC2E1D">
        <w:rPr>
          <w:rFonts w:ascii="Times New Roman" w:hAnsi="Times New Roman" w:cs="Times New Roman"/>
          <w:b/>
          <w:bCs/>
          <w:i/>
          <w:iCs/>
          <w:sz w:val="24"/>
          <w:szCs w:val="24"/>
        </w:rPr>
        <w:t>Les relations sémiotiques dans le langage contribuent à la construction du sens.</w:t>
      </w:r>
      <w:r w:rsidR="00C14880" w:rsidRPr="00CC2E1D">
        <w:rPr>
          <w:rFonts w:ascii="Times New Roman" w:hAnsi="Times New Roman" w:cs="Times New Roman"/>
          <w:b/>
          <w:bCs/>
          <w:i/>
          <w:iCs/>
          <w:sz w:val="24"/>
          <w:szCs w:val="24"/>
        </w:rPr>
        <w:tab/>
      </w:r>
    </w:p>
    <w:p w:rsidR="00C14880" w:rsidRPr="007C449D" w:rsidRDefault="00AE7AAF" w:rsidP="00AE7AAF">
      <w:pPr>
        <w:tabs>
          <w:tab w:val="left" w:pos="1860"/>
        </w:tabs>
        <w:spacing w:after="0" w:line="360" w:lineRule="auto"/>
        <w:rPr>
          <w:rFonts w:ascii="Times New Roman" w:hAnsi="Times New Roman" w:cs="Times New Roman"/>
          <w:sz w:val="24"/>
          <w:szCs w:val="24"/>
        </w:rPr>
      </w:pPr>
      <w:r w:rsidRPr="007C449D">
        <w:rPr>
          <w:rFonts w:ascii="Times New Roman" w:hAnsi="Times New Roman" w:cs="Times New Roman"/>
          <w:sz w:val="24"/>
          <w:szCs w:val="24"/>
        </w:rPr>
        <w:t xml:space="preserve">Les relations sémiotiques dans le langage, telles que celles entre le signifiant et le signifié, ainsi que les relations avec d'autres signes au sein d'un système linguistique, sont </w:t>
      </w:r>
      <w:r w:rsidRPr="007C449D">
        <w:rPr>
          <w:rFonts w:ascii="Times New Roman" w:hAnsi="Times New Roman" w:cs="Times New Roman"/>
          <w:sz w:val="24"/>
          <w:szCs w:val="24"/>
        </w:rPr>
        <w:lastRenderedPageBreak/>
        <w:t>fondamentales pour la construction du sens. Ces relations structurent la manière dont les éléments linguistiques interagissent, formant ainsi des significations complexes et contribuant à la compréhension globale du langage.</w:t>
      </w:r>
    </w:p>
    <w:p w:rsidR="001322D9" w:rsidRDefault="001322D9" w:rsidP="00AE7AAF">
      <w:pPr>
        <w:tabs>
          <w:tab w:val="left" w:pos="1860"/>
        </w:tabs>
        <w:spacing w:after="0" w:line="360" w:lineRule="auto"/>
        <w:rPr>
          <w:rFonts w:ascii="Times New Roman" w:hAnsi="Times New Roman" w:cs="Times New Roman"/>
          <w:b/>
          <w:bCs/>
          <w:sz w:val="24"/>
          <w:szCs w:val="24"/>
        </w:rPr>
      </w:pPr>
    </w:p>
    <w:p w:rsidR="001322D9" w:rsidRPr="008E1B53" w:rsidRDefault="001322D9" w:rsidP="006D5E1F">
      <w:pPr>
        <w:pStyle w:val="Paragraphedeliste"/>
        <w:numPr>
          <w:ilvl w:val="0"/>
          <w:numId w:val="28"/>
        </w:numPr>
        <w:tabs>
          <w:tab w:val="left" w:pos="1860"/>
        </w:tabs>
        <w:spacing w:after="0" w:line="360" w:lineRule="auto"/>
        <w:ind w:left="567" w:hanging="283"/>
        <w:rPr>
          <w:rFonts w:ascii="Times New Roman" w:hAnsi="Times New Roman" w:cs="Times New Roman"/>
          <w:b/>
          <w:bCs/>
          <w:sz w:val="24"/>
          <w:szCs w:val="24"/>
        </w:rPr>
      </w:pPr>
      <w:r w:rsidRPr="008E1B53">
        <w:rPr>
          <w:rFonts w:ascii="Times New Roman" w:hAnsi="Times New Roman" w:cs="Times New Roman"/>
          <w:b/>
          <w:bCs/>
          <w:sz w:val="24"/>
          <w:szCs w:val="24"/>
        </w:rPr>
        <w:t>Illustration :</w:t>
      </w:r>
    </w:p>
    <w:p w:rsidR="00C14880" w:rsidRDefault="001322D9" w:rsidP="00FC049B">
      <w:pPr>
        <w:tabs>
          <w:tab w:val="left" w:pos="1860"/>
        </w:tabs>
        <w:spacing w:after="0" w:line="360" w:lineRule="auto"/>
        <w:rPr>
          <w:rFonts w:ascii="Times New Roman" w:hAnsi="Times New Roman" w:cs="Times New Roman"/>
          <w:sz w:val="24"/>
          <w:szCs w:val="24"/>
        </w:rPr>
      </w:pPr>
      <w:r w:rsidRPr="001322D9">
        <w:rPr>
          <w:rFonts w:ascii="Times New Roman" w:hAnsi="Times New Roman" w:cs="Times New Roman"/>
          <w:sz w:val="24"/>
          <w:szCs w:val="24"/>
        </w:rPr>
        <w:t xml:space="preserve">Considérons les mots </w:t>
      </w:r>
      <w:r w:rsidR="00FC049B">
        <w:rPr>
          <w:rFonts w:ascii="Times New Roman" w:hAnsi="Times New Roman" w:cs="Times New Roman"/>
          <w:sz w:val="24"/>
          <w:szCs w:val="24"/>
        </w:rPr>
        <w:t>« </w:t>
      </w:r>
      <w:r w:rsidRPr="001322D9">
        <w:rPr>
          <w:rFonts w:ascii="Times New Roman" w:hAnsi="Times New Roman" w:cs="Times New Roman"/>
          <w:sz w:val="24"/>
          <w:szCs w:val="24"/>
        </w:rPr>
        <w:t>chaud</w:t>
      </w:r>
      <w:r w:rsidR="00FC049B">
        <w:rPr>
          <w:rFonts w:ascii="Times New Roman" w:hAnsi="Times New Roman" w:cs="Times New Roman"/>
          <w:sz w:val="24"/>
          <w:szCs w:val="24"/>
        </w:rPr>
        <w:t> »</w:t>
      </w:r>
      <w:r w:rsidRPr="001322D9">
        <w:rPr>
          <w:rFonts w:ascii="Times New Roman" w:hAnsi="Times New Roman" w:cs="Times New Roman"/>
          <w:sz w:val="24"/>
          <w:szCs w:val="24"/>
        </w:rPr>
        <w:t xml:space="preserve"> et </w:t>
      </w:r>
      <w:r w:rsidR="00FC049B">
        <w:rPr>
          <w:rFonts w:ascii="Times New Roman" w:hAnsi="Times New Roman" w:cs="Times New Roman"/>
          <w:sz w:val="24"/>
          <w:szCs w:val="24"/>
        </w:rPr>
        <w:t>« </w:t>
      </w:r>
      <w:r w:rsidRPr="001322D9">
        <w:rPr>
          <w:rFonts w:ascii="Times New Roman" w:hAnsi="Times New Roman" w:cs="Times New Roman"/>
          <w:sz w:val="24"/>
          <w:szCs w:val="24"/>
        </w:rPr>
        <w:t>froid</w:t>
      </w:r>
      <w:r w:rsidR="00FC049B">
        <w:rPr>
          <w:rFonts w:ascii="Times New Roman" w:hAnsi="Times New Roman" w:cs="Times New Roman"/>
          <w:sz w:val="24"/>
          <w:szCs w:val="24"/>
        </w:rPr>
        <w:t> »</w:t>
      </w:r>
      <w:r w:rsidRPr="001322D9">
        <w:rPr>
          <w:rFonts w:ascii="Times New Roman" w:hAnsi="Times New Roman" w:cs="Times New Roman"/>
          <w:sz w:val="24"/>
          <w:szCs w:val="24"/>
        </w:rPr>
        <w:t xml:space="preserve"> en tant que signes dans une relation sémiotique. Le signifiant de "chaud" est associé à une sensation de chaleur, tandis que le signifiant de "froid" évoque une sensation de fraîcheur. La relation sémiotique entre ces termes contribue à la construction du sens, en opposant les concepts thermiques opposés. Cette relation facilite la compréhension du spectre de température et démontre comment, au sein du langage, les significations émergent des relations entre les signes.</w:t>
      </w:r>
    </w:p>
    <w:p w:rsidR="001322D9" w:rsidRPr="000878F8" w:rsidRDefault="001322D9" w:rsidP="00C14880">
      <w:pPr>
        <w:tabs>
          <w:tab w:val="left" w:pos="1860"/>
        </w:tabs>
        <w:spacing w:after="0" w:line="360" w:lineRule="auto"/>
        <w:rPr>
          <w:rFonts w:ascii="Times New Roman" w:hAnsi="Times New Roman" w:cs="Times New Roman"/>
          <w:sz w:val="24"/>
          <w:szCs w:val="24"/>
        </w:rPr>
      </w:pPr>
    </w:p>
    <w:p w:rsidR="00915694" w:rsidRDefault="00915694" w:rsidP="006D5E1F">
      <w:pPr>
        <w:pStyle w:val="Paragraphedeliste"/>
        <w:numPr>
          <w:ilvl w:val="1"/>
          <w:numId w:val="35"/>
        </w:numPr>
        <w:spacing w:after="0" w:line="360" w:lineRule="auto"/>
        <w:ind w:left="284" w:hanging="284"/>
        <w:rPr>
          <w:rFonts w:ascii="Times New Roman" w:hAnsi="Times New Roman" w:cs="Times New Roman"/>
          <w:b/>
          <w:bCs/>
          <w:sz w:val="24"/>
          <w:szCs w:val="24"/>
        </w:rPr>
      </w:pPr>
      <w:r w:rsidRPr="000878F8">
        <w:rPr>
          <w:rFonts w:ascii="Times New Roman" w:hAnsi="Times New Roman" w:cs="Times New Roman"/>
          <w:b/>
          <w:bCs/>
          <w:sz w:val="24"/>
          <w:szCs w:val="24"/>
        </w:rPr>
        <w:t>Analyse Sémantique Structurale :</w:t>
      </w:r>
    </w:p>
    <w:p w:rsidR="0036369E" w:rsidRPr="00CC2E1D" w:rsidRDefault="0036369E" w:rsidP="00CC2E1D">
      <w:pPr>
        <w:spacing w:after="0" w:line="360" w:lineRule="auto"/>
        <w:rPr>
          <w:rFonts w:ascii="Times New Roman" w:hAnsi="Times New Roman" w:cs="Times New Roman"/>
          <w:sz w:val="24"/>
          <w:szCs w:val="24"/>
        </w:rPr>
      </w:pPr>
      <w:r w:rsidRPr="00CC2E1D">
        <w:rPr>
          <w:rFonts w:ascii="Times New Roman" w:hAnsi="Times New Roman" w:cs="Times New Roman"/>
          <w:sz w:val="24"/>
          <w:szCs w:val="24"/>
        </w:rPr>
        <w:t>L'analyse sémantique structurale est une approche qui examine la signification des éléments linguistiques en étudiant leur structure et leurs relations. Cela implique souvent l'analyse des relations sémantiques entre les mots, phrases ou concepts dans un texte afin de comprendre leur organisation et leur impact global. Cela peut être utilisé pour dégager des modèles et des significations plus profondes dans le langage.</w:t>
      </w:r>
    </w:p>
    <w:p w:rsidR="00D66D8D" w:rsidRPr="00CC2E1D" w:rsidRDefault="00D66D8D" w:rsidP="0036369E">
      <w:pPr>
        <w:pStyle w:val="Paragraphedeliste"/>
        <w:spacing w:after="0" w:line="360" w:lineRule="auto"/>
        <w:ind w:left="284"/>
        <w:rPr>
          <w:rFonts w:ascii="Times New Roman" w:hAnsi="Times New Roman" w:cs="Times New Roman"/>
          <w:sz w:val="24"/>
          <w:szCs w:val="24"/>
        </w:rPr>
      </w:pPr>
    </w:p>
    <w:p w:rsidR="00915694" w:rsidRPr="00A35C7A" w:rsidRDefault="00915694" w:rsidP="006D5E1F">
      <w:pPr>
        <w:pStyle w:val="Paragraphedeliste"/>
        <w:numPr>
          <w:ilvl w:val="1"/>
          <w:numId w:val="39"/>
        </w:numPr>
        <w:spacing w:after="0" w:line="360" w:lineRule="auto"/>
        <w:ind w:left="284" w:hanging="284"/>
        <w:rPr>
          <w:rFonts w:ascii="Times New Roman" w:hAnsi="Times New Roman" w:cs="Times New Roman"/>
          <w:b/>
          <w:bCs/>
          <w:i/>
          <w:iCs/>
          <w:sz w:val="24"/>
          <w:szCs w:val="24"/>
        </w:rPr>
      </w:pPr>
      <w:r w:rsidRPr="00A35C7A">
        <w:rPr>
          <w:rFonts w:ascii="Times New Roman" w:hAnsi="Times New Roman" w:cs="Times New Roman"/>
          <w:b/>
          <w:bCs/>
          <w:i/>
          <w:iCs/>
          <w:sz w:val="24"/>
          <w:szCs w:val="24"/>
        </w:rPr>
        <w:t>La sémantique structurale examine comm</w:t>
      </w:r>
      <w:r w:rsidR="00A35C7A">
        <w:rPr>
          <w:rFonts w:ascii="Times New Roman" w:hAnsi="Times New Roman" w:cs="Times New Roman"/>
          <w:b/>
          <w:bCs/>
          <w:i/>
          <w:iCs/>
          <w:sz w:val="24"/>
          <w:szCs w:val="24"/>
        </w:rPr>
        <w:t>ent la signification émerge des</w:t>
      </w:r>
      <w:r w:rsidR="004C53F5" w:rsidRPr="00A35C7A">
        <w:rPr>
          <w:rFonts w:ascii="Times New Roman" w:hAnsi="Times New Roman" w:cs="Times New Roman"/>
          <w:b/>
          <w:bCs/>
          <w:i/>
          <w:iCs/>
          <w:sz w:val="24"/>
          <w:szCs w:val="24"/>
        </w:rPr>
        <w:t xml:space="preserve"> </w:t>
      </w:r>
      <w:r w:rsidRPr="00A35C7A">
        <w:rPr>
          <w:rFonts w:ascii="Times New Roman" w:hAnsi="Times New Roman" w:cs="Times New Roman"/>
          <w:b/>
          <w:bCs/>
          <w:i/>
          <w:iCs/>
          <w:sz w:val="24"/>
          <w:szCs w:val="24"/>
        </w:rPr>
        <w:t>relations entre les éléments linguistiques.</w:t>
      </w:r>
    </w:p>
    <w:p w:rsidR="00D66D8D" w:rsidRDefault="00D66D8D" w:rsidP="00CC2E1D">
      <w:pPr>
        <w:spacing w:after="0" w:line="360" w:lineRule="auto"/>
        <w:rPr>
          <w:rFonts w:ascii="Times New Roman" w:hAnsi="Times New Roman" w:cs="Times New Roman"/>
          <w:sz w:val="24"/>
          <w:szCs w:val="24"/>
        </w:rPr>
      </w:pPr>
      <w:r w:rsidRPr="00D66D8D">
        <w:rPr>
          <w:rFonts w:ascii="Times New Roman" w:hAnsi="Times New Roman" w:cs="Times New Roman"/>
          <w:sz w:val="24"/>
          <w:szCs w:val="24"/>
        </w:rPr>
        <w:t>L'approche de la sémantique structurale se concentre sur la manière dont la signification émerge de la structure et des relations entre les éléments linguistiques. Elle analyse la manière dont les mots, les phrases et les concepts interagissent pour créer une signification plus large et plus complexe dans un texte ou un discours. En examinant la structure et les connexions entre les éléments, on peut mieux comprendre comment le sens global est construit.</w:t>
      </w:r>
    </w:p>
    <w:p w:rsidR="00CC2E1D" w:rsidRDefault="00CC2E1D" w:rsidP="00CC2E1D">
      <w:pPr>
        <w:spacing w:after="0" w:line="360" w:lineRule="auto"/>
        <w:rPr>
          <w:rFonts w:ascii="Times New Roman" w:hAnsi="Times New Roman" w:cs="Times New Roman"/>
          <w:sz w:val="24"/>
          <w:szCs w:val="24"/>
        </w:rPr>
      </w:pPr>
    </w:p>
    <w:p w:rsidR="00D66D8D" w:rsidRDefault="00D66D8D" w:rsidP="006D5E1F">
      <w:pPr>
        <w:pStyle w:val="Paragraphedeliste"/>
        <w:numPr>
          <w:ilvl w:val="0"/>
          <w:numId w:val="40"/>
        </w:numPr>
        <w:spacing w:after="0" w:line="360" w:lineRule="auto"/>
        <w:rPr>
          <w:rFonts w:ascii="Times New Roman" w:hAnsi="Times New Roman" w:cs="Times New Roman"/>
          <w:b/>
          <w:bCs/>
          <w:sz w:val="24"/>
          <w:szCs w:val="24"/>
        </w:rPr>
      </w:pPr>
      <w:r w:rsidRPr="00D66D8D">
        <w:rPr>
          <w:rFonts w:ascii="Times New Roman" w:hAnsi="Times New Roman" w:cs="Times New Roman"/>
          <w:b/>
          <w:bCs/>
          <w:sz w:val="24"/>
          <w:szCs w:val="24"/>
        </w:rPr>
        <w:t xml:space="preserve">Illustration </w:t>
      </w:r>
    </w:p>
    <w:p w:rsidR="00D66D8D" w:rsidRPr="00CC2E1D" w:rsidRDefault="00D66D8D" w:rsidP="00CC2E1D">
      <w:pPr>
        <w:pStyle w:val="Paragraphedeliste"/>
        <w:spacing w:after="0" w:line="360" w:lineRule="auto"/>
        <w:rPr>
          <w:rFonts w:ascii="Times New Roman" w:hAnsi="Times New Roman" w:cs="Times New Roman"/>
          <w:b/>
          <w:bCs/>
          <w:sz w:val="24"/>
          <w:szCs w:val="24"/>
        </w:rPr>
      </w:pPr>
      <w:r w:rsidRPr="00D66D8D">
        <w:rPr>
          <w:rFonts w:ascii="Times New Roman" w:hAnsi="Times New Roman" w:cs="Times New Roman"/>
          <w:b/>
          <w:bCs/>
          <w:sz w:val="24"/>
          <w:szCs w:val="24"/>
        </w:rPr>
        <w:t xml:space="preserve">Prenons </w:t>
      </w:r>
      <w:r w:rsidRPr="00D57E44">
        <w:rPr>
          <w:rFonts w:ascii="Times New Roman" w:hAnsi="Times New Roman" w:cs="Times New Roman"/>
          <w:sz w:val="24"/>
          <w:szCs w:val="24"/>
        </w:rPr>
        <w:t>un exemple simple pour illustrer</w:t>
      </w:r>
      <w:r w:rsidRPr="00D66D8D">
        <w:rPr>
          <w:rFonts w:ascii="Times New Roman" w:hAnsi="Times New Roman" w:cs="Times New Roman"/>
          <w:b/>
          <w:bCs/>
          <w:sz w:val="24"/>
          <w:szCs w:val="24"/>
        </w:rPr>
        <w:t xml:space="preserve"> la sémantique structurale :</w:t>
      </w:r>
    </w:p>
    <w:p w:rsidR="00D66D8D" w:rsidRPr="00951EAA" w:rsidRDefault="00D66D8D" w:rsidP="006D5E1F">
      <w:pPr>
        <w:pStyle w:val="Paragraphedeliste"/>
        <w:numPr>
          <w:ilvl w:val="0"/>
          <w:numId w:val="41"/>
        </w:numPr>
        <w:spacing w:after="0" w:line="360" w:lineRule="auto"/>
        <w:ind w:left="567" w:hanging="283"/>
        <w:rPr>
          <w:rFonts w:ascii="Times New Roman" w:hAnsi="Times New Roman" w:cs="Times New Roman"/>
          <w:b/>
          <w:bCs/>
          <w:sz w:val="24"/>
          <w:szCs w:val="24"/>
        </w:rPr>
      </w:pPr>
      <w:r w:rsidRPr="00D66D8D">
        <w:rPr>
          <w:rFonts w:ascii="Times New Roman" w:hAnsi="Times New Roman" w:cs="Times New Roman"/>
          <w:b/>
          <w:bCs/>
          <w:sz w:val="24"/>
          <w:szCs w:val="24"/>
        </w:rPr>
        <w:t xml:space="preserve">Phrase : </w:t>
      </w:r>
      <w:r w:rsidRPr="00D57E44">
        <w:rPr>
          <w:rFonts w:ascii="Times New Roman" w:hAnsi="Times New Roman" w:cs="Times New Roman"/>
          <w:sz w:val="24"/>
          <w:szCs w:val="24"/>
        </w:rPr>
        <w:t>« Le chat chasse la souris. »</w:t>
      </w:r>
    </w:p>
    <w:p w:rsidR="00D66D8D" w:rsidRPr="00CC2E1D" w:rsidRDefault="00D66D8D" w:rsidP="006D5E1F">
      <w:pPr>
        <w:pStyle w:val="Paragraphedeliste"/>
        <w:numPr>
          <w:ilvl w:val="0"/>
          <w:numId w:val="42"/>
        </w:numPr>
        <w:spacing w:after="0" w:line="360" w:lineRule="auto"/>
        <w:ind w:left="567" w:hanging="283"/>
        <w:rPr>
          <w:rFonts w:ascii="Times New Roman" w:hAnsi="Times New Roman" w:cs="Times New Roman"/>
          <w:b/>
          <w:bCs/>
          <w:sz w:val="24"/>
          <w:szCs w:val="24"/>
        </w:rPr>
      </w:pPr>
      <w:r w:rsidRPr="00D66D8D">
        <w:rPr>
          <w:rFonts w:ascii="Times New Roman" w:hAnsi="Times New Roman" w:cs="Times New Roman"/>
          <w:b/>
          <w:bCs/>
          <w:sz w:val="24"/>
          <w:szCs w:val="24"/>
        </w:rPr>
        <w:t>Analyse sémantique structurale :</w:t>
      </w:r>
    </w:p>
    <w:p w:rsidR="00D66D8D" w:rsidRPr="004E050C" w:rsidRDefault="00D66D8D" w:rsidP="004E050C">
      <w:pPr>
        <w:spacing w:after="0" w:line="360" w:lineRule="auto"/>
        <w:rPr>
          <w:rFonts w:ascii="Times New Roman" w:hAnsi="Times New Roman" w:cs="Times New Roman"/>
          <w:sz w:val="24"/>
          <w:szCs w:val="24"/>
        </w:rPr>
      </w:pPr>
      <w:r w:rsidRPr="004E050C">
        <w:rPr>
          <w:rFonts w:ascii="Times New Roman" w:hAnsi="Times New Roman" w:cs="Times New Roman"/>
          <w:sz w:val="24"/>
          <w:szCs w:val="24"/>
        </w:rPr>
        <w:t>Le mot « chat » est lié au verbe « chasse », indiquant une action spécifique.</w:t>
      </w:r>
    </w:p>
    <w:p w:rsidR="00D66D8D" w:rsidRPr="004E050C" w:rsidRDefault="00D66D8D" w:rsidP="004E050C">
      <w:pPr>
        <w:spacing w:after="0" w:line="360" w:lineRule="auto"/>
        <w:rPr>
          <w:rFonts w:ascii="Times New Roman" w:hAnsi="Times New Roman" w:cs="Times New Roman"/>
          <w:sz w:val="24"/>
          <w:szCs w:val="24"/>
        </w:rPr>
      </w:pPr>
      <w:r w:rsidRPr="004E050C">
        <w:rPr>
          <w:rFonts w:ascii="Times New Roman" w:hAnsi="Times New Roman" w:cs="Times New Roman"/>
          <w:sz w:val="24"/>
          <w:szCs w:val="24"/>
        </w:rPr>
        <w:t>« Chasse » est connecté à "souris", indiquant l'objet de l'action.</w:t>
      </w:r>
    </w:p>
    <w:p w:rsidR="00D66D8D" w:rsidRPr="004E050C" w:rsidRDefault="00D66D8D" w:rsidP="004E050C">
      <w:pPr>
        <w:spacing w:after="0" w:line="360" w:lineRule="auto"/>
        <w:rPr>
          <w:rFonts w:ascii="Times New Roman" w:hAnsi="Times New Roman" w:cs="Times New Roman"/>
          <w:sz w:val="24"/>
          <w:szCs w:val="24"/>
        </w:rPr>
      </w:pPr>
      <w:r w:rsidRPr="004E050C">
        <w:rPr>
          <w:rFonts w:ascii="Times New Roman" w:hAnsi="Times New Roman" w:cs="Times New Roman"/>
          <w:sz w:val="24"/>
          <w:szCs w:val="24"/>
        </w:rPr>
        <w:lastRenderedPageBreak/>
        <w:t>La structure de la phrase révèle la relation de chasse entre le chat et la souris, fournissant ainsi la signification globale de la phrase.</w:t>
      </w:r>
    </w:p>
    <w:p w:rsidR="00D66D8D" w:rsidRPr="000878F8" w:rsidRDefault="00D66D8D" w:rsidP="00F10E3A">
      <w:pPr>
        <w:spacing w:after="0" w:line="360" w:lineRule="auto"/>
        <w:rPr>
          <w:rFonts w:ascii="Times New Roman" w:hAnsi="Times New Roman" w:cs="Times New Roman"/>
          <w:sz w:val="24"/>
          <w:szCs w:val="24"/>
        </w:rPr>
      </w:pPr>
      <w:r w:rsidRPr="004E050C">
        <w:rPr>
          <w:rFonts w:ascii="Times New Roman" w:hAnsi="Times New Roman" w:cs="Times New Roman"/>
          <w:sz w:val="24"/>
          <w:szCs w:val="24"/>
        </w:rPr>
        <w:t>Cette analyse démontre comment la sémantique structurale examine les relations entre les éléments (mots) pour extraire la signification de l'ensemble de la phrase.</w:t>
      </w:r>
    </w:p>
    <w:p w:rsidR="00915694" w:rsidRPr="00A35C7A" w:rsidRDefault="00915694" w:rsidP="006D5E1F">
      <w:pPr>
        <w:pStyle w:val="Paragraphedeliste"/>
        <w:numPr>
          <w:ilvl w:val="1"/>
          <w:numId w:val="43"/>
        </w:numPr>
        <w:spacing w:after="0" w:line="360" w:lineRule="auto"/>
        <w:ind w:left="284" w:hanging="284"/>
        <w:rPr>
          <w:rFonts w:ascii="Times New Roman" w:hAnsi="Times New Roman" w:cs="Times New Roman"/>
          <w:b/>
          <w:bCs/>
          <w:i/>
          <w:iCs/>
          <w:sz w:val="24"/>
          <w:szCs w:val="24"/>
        </w:rPr>
      </w:pPr>
      <w:r w:rsidRPr="00A35C7A">
        <w:rPr>
          <w:rFonts w:ascii="Times New Roman" w:hAnsi="Times New Roman" w:cs="Times New Roman"/>
          <w:b/>
          <w:bCs/>
          <w:i/>
          <w:iCs/>
          <w:sz w:val="24"/>
          <w:szCs w:val="24"/>
        </w:rPr>
        <w:t>L'analyse des oppositions et des contrastes révèle des nuances sémantiques.</w:t>
      </w:r>
    </w:p>
    <w:p w:rsidR="00C47F0B" w:rsidRDefault="00A650DD" w:rsidP="00A650DD">
      <w:pPr>
        <w:spacing w:after="0" w:line="360" w:lineRule="auto"/>
        <w:rPr>
          <w:rFonts w:ascii="Times New Roman" w:hAnsi="Times New Roman" w:cs="Times New Roman"/>
          <w:sz w:val="24"/>
          <w:szCs w:val="24"/>
        </w:rPr>
      </w:pPr>
      <w:r w:rsidRPr="00A650DD">
        <w:rPr>
          <w:rFonts w:ascii="Times New Roman" w:hAnsi="Times New Roman" w:cs="Times New Roman"/>
          <w:sz w:val="24"/>
          <w:szCs w:val="24"/>
        </w:rPr>
        <w:t>L'analyse des oppositions et des contrastes est un aspect clé de la sémantique qui permet de révéler des nuances dans le sens des éléments linguistiques. En mettant en lumière les différences et les oppositions entre les termes, on peut mieux comprendre la richesse sémantique d'un texte. Cela contribue à saisir les subtilités et les variations de sens, renforçant ainsi l'interprétation globale du langage utilisé.</w:t>
      </w:r>
    </w:p>
    <w:p w:rsidR="00CC2E1D" w:rsidRDefault="00CC2E1D" w:rsidP="00A650DD">
      <w:pPr>
        <w:spacing w:after="0" w:line="360" w:lineRule="auto"/>
        <w:rPr>
          <w:rFonts w:ascii="Times New Roman" w:hAnsi="Times New Roman" w:cs="Times New Roman"/>
          <w:sz w:val="24"/>
          <w:szCs w:val="24"/>
        </w:rPr>
      </w:pPr>
    </w:p>
    <w:p w:rsidR="00C47F0B" w:rsidRPr="00951EAA" w:rsidRDefault="00951EAA" w:rsidP="006D5E1F">
      <w:pPr>
        <w:pStyle w:val="Paragraphedeliste"/>
        <w:numPr>
          <w:ilvl w:val="0"/>
          <w:numId w:val="40"/>
        </w:numPr>
        <w:spacing w:after="0" w:line="360" w:lineRule="auto"/>
        <w:rPr>
          <w:rFonts w:ascii="Times New Roman" w:hAnsi="Times New Roman" w:cs="Times New Roman"/>
          <w:b/>
          <w:bCs/>
          <w:sz w:val="24"/>
          <w:szCs w:val="24"/>
        </w:rPr>
      </w:pPr>
      <w:r w:rsidRPr="00951EAA">
        <w:rPr>
          <w:rFonts w:ascii="Times New Roman" w:hAnsi="Times New Roman" w:cs="Times New Roman"/>
          <w:b/>
          <w:bCs/>
          <w:sz w:val="24"/>
          <w:szCs w:val="24"/>
        </w:rPr>
        <w:t xml:space="preserve">Illustration </w:t>
      </w:r>
    </w:p>
    <w:p w:rsidR="00951EAA" w:rsidRPr="00951EAA" w:rsidRDefault="00951EAA" w:rsidP="00CC2E1D">
      <w:pPr>
        <w:spacing w:after="0" w:line="360" w:lineRule="auto"/>
        <w:rPr>
          <w:rFonts w:ascii="Times New Roman" w:hAnsi="Times New Roman" w:cs="Times New Roman"/>
          <w:sz w:val="24"/>
          <w:szCs w:val="24"/>
        </w:rPr>
      </w:pPr>
      <w:r w:rsidRPr="00951EAA">
        <w:rPr>
          <w:rFonts w:ascii="Times New Roman" w:hAnsi="Times New Roman" w:cs="Times New Roman"/>
          <w:b/>
          <w:bCs/>
          <w:sz w:val="24"/>
          <w:szCs w:val="24"/>
        </w:rPr>
        <w:t xml:space="preserve">Considérons </w:t>
      </w:r>
      <w:r w:rsidRPr="00951EAA">
        <w:rPr>
          <w:rFonts w:ascii="Times New Roman" w:hAnsi="Times New Roman" w:cs="Times New Roman"/>
          <w:sz w:val="24"/>
          <w:szCs w:val="24"/>
        </w:rPr>
        <w:t>une phrase avec des oppositions et des contrastes :</w:t>
      </w:r>
    </w:p>
    <w:p w:rsidR="00951EAA" w:rsidRPr="00951EAA" w:rsidRDefault="00951EAA" w:rsidP="006D5E1F">
      <w:pPr>
        <w:pStyle w:val="Paragraphedeliste"/>
        <w:numPr>
          <w:ilvl w:val="0"/>
          <w:numId w:val="45"/>
        </w:numPr>
        <w:spacing w:after="0" w:line="360" w:lineRule="auto"/>
        <w:ind w:left="567" w:hanging="283"/>
        <w:rPr>
          <w:rFonts w:ascii="Times New Roman" w:hAnsi="Times New Roman" w:cs="Times New Roman"/>
          <w:sz w:val="24"/>
          <w:szCs w:val="24"/>
        </w:rPr>
      </w:pPr>
      <w:r w:rsidRPr="00951EAA">
        <w:rPr>
          <w:rFonts w:ascii="Times New Roman" w:hAnsi="Times New Roman" w:cs="Times New Roman"/>
          <w:b/>
          <w:bCs/>
          <w:sz w:val="24"/>
          <w:szCs w:val="24"/>
        </w:rPr>
        <w:t>Phrase :</w:t>
      </w:r>
      <w:r w:rsidRPr="00951EAA">
        <w:rPr>
          <w:rFonts w:ascii="Times New Roman" w:hAnsi="Times New Roman" w:cs="Times New Roman"/>
          <w:sz w:val="24"/>
          <w:szCs w:val="24"/>
        </w:rPr>
        <w:t xml:space="preserve"> </w:t>
      </w:r>
      <w:r>
        <w:rPr>
          <w:rFonts w:ascii="Times New Roman" w:hAnsi="Times New Roman" w:cs="Times New Roman"/>
          <w:sz w:val="24"/>
          <w:szCs w:val="24"/>
        </w:rPr>
        <w:t>« </w:t>
      </w:r>
      <w:r w:rsidRPr="00951EAA">
        <w:rPr>
          <w:rFonts w:ascii="Times New Roman" w:hAnsi="Times New Roman" w:cs="Times New Roman"/>
          <w:sz w:val="24"/>
          <w:szCs w:val="24"/>
        </w:rPr>
        <w:t>La journée était ensoleillée, mais la nuit était sombre.</w:t>
      </w:r>
      <w:r>
        <w:rPr>
          <w:rFonts w:ascii="Times New Roman" w:hAnsi="Times New Roman" w:cs="Times New Roman"/>
          <w:sz w:val="24"/>
          <w:szCs w:val="24"/>
        </w:rPr>
        <w:t> »</w:t>
      </w:r>
    </w:p>
    <w:p w:rsidR="00951EAA" w:rsidRPr="00CC2E1D" w:rsidRDefault="00951EAA" w:rsidP="006D5E1F">
      <w:pPr>
        <w:pStyle w:val="Paragraphedeliste"/>
        <w:numPr>
          <w:ilvl w:val="1"/>
          <w:numId w:val="44"/>
        </w:numPr>
        <w:spacing w:after="0" w:line="360" w:lineRule="auto"/>
        <w:ind w:left="567" w:hanging="283"/>
        <w:rPr>
          <w:rFonts w:ascii="Times New Roman" w:hAnsi="Times New Roman" w:cs="Times New Roman"/>
          <w:b/>
          <w:bCs/>
          <w:sz w:val="24"/>
          <w:szCs w:val="24"/>
        </w:rPr>
      </w:pPr>
      <w:r w:rsidRPr="00951EAA">
        <w:rPr>
          <w:rFonts w:ascii="Times New Roman" w:hAnsi="Times New Roman" w:cs="Times New Roman"/>
          <w:b/>
          <w:bCs/>
          <w:sz w:val="24"/>
          <w:szCs w:val="24"/>
        </w:rPr>
        <w:t>Analyse sémantique :</w:t>
      </w:r>
    </w:p>
    <w:p w:rsidR="00951EAA" w:rsidRPr="00951EAA" w:rsidRDefault="00951EAA" w:rsidP="00951EAA">
      <w:pPr>
        <w:spacing w:after="0" w:line="360" w:lineRule="auto"/>
        <w:rPr>
          <w:rFonts w:ascii="Times New Roman" w:hAnsi="Times New Roman" w:cs="Times New Roman"/>
          <w:sz w:val="24"/>
          <w:szCs w:val="24"/>
        </w:rPr>
      </w:pPr>
      <w:r w:rsidRPr="00951EAA">
        <w:rPr>
          <w:rFonts w:ascii="Times New Roman" w:hAnsi="Times New Roman" w:cs="Times New Roman"/>
          <w:sz w:val="24"/>
          <w:szCs w:val="24"/>
        </w:rPr>
        <w:t xml:space="preserve">L'opposition entre </w:t>
      </w:r>
      <w:r>
        <w:rPr>
          <w:rFonts w:ascii="Times New Roman" w:hAnsi="Times New Roman" w:cs="Times New Roman"/>
          <w:sz w:val="24"/>
          <w:szCs w:val="24"/>
        </w:rPr>
        <w:t>« </w:t>
      </w:r>
      <w:r w:rsidRPr="00951EAA">
        <w:rPr>
          <w:rFonts w:ascii="Times New Roman" w:hAnsi="Times New Roman" w:cs="Times New Roman"/>
          <w:sz w:val="24"/>
          <w:szCs w:val="24"/>
        </w:rPr>
        <w:t>ensoleillée</w:t>
      </w:r>
      <w:r>
        <w:rPr>
          <w:rFonts w:ascii="Times New Roman" w:hAnsi="Times New Roman" w:cs="Times New Roman"/>
          <w:sz w:val="24"/>
          <w:szCs w:val="24"/>
        </w:rPr>
        <w:t> »</w:t>
      </w:r>
      <w:r w:rsidRPr="00951EAA">
        <w:rPr>
          <w:rFonts w:ascii="Times New Roman" w:hAnsi="Times New Roman" w:cs="Times New Roman"/>
          <w:sz w:val="24"/>
          <w:szCs w:val="24"/>
        </w:rPr>
        <w:t xml:space="preserve"> et </w:t>
      </w:r>
      <w:r>
        <w:rPr>
          <w:rFonts w:ascii="Times New Roman" w:hAnsi="Times New Roman" w:cs="Times New Roman"/>
          <w:sz w:val="24"/>
          <w:szCs w:val="24"/>
        </w:rPr>
        <w:t>« </w:t>
      </w:r>
      <w:r w:rsidRPr="00951EAA">
        <w:rPr>
          <w:rFonts w:ascii="Times New Roman" w:hAnsi="Times New Roman" w:cs="Times New Roman"/>
          <w:sz w:val="24"/>
          <w:szCs w:val="24"/>
        </w:rPr>
        <w:t>sombre</w:t>
      </w:r>
      <w:r>
        <w:rPr>
          <w:rFonts w:ascii="Times New Roman" w:hAnsi="Times New Roman" w:cs="Times New Roman"/>
          <w:sz w:val="24"/>
          <w:szCs w:val="24"/>
        </w:rPr>
        <w:t> »</w:t>
      </w:r>
      <w:r w:rsidR="00D57E44">
        <w:rPr>
          <w:rFonts w:ascii="Times New Roman" w:hAnsi="Times New Roman" w:cs="Times New Roman"/>
          <w:sz w:val="24"/>
          <w:szCs w:val="24"/>
        </w:rPr>
        <w:t xml:space="preserve"> </w:t>
      </w:r>
      <w:r w:rsidRPr="00951EAA">
        <w:rPr>
          <w:rFonts w:ascii="Times New Roman" w:hAnsi="Times New Roman" w:cs="Times New Roman"/>
          <w:sz w:val="24"/>
          <w:szCs w:val="24"/>
        </w:rPr>
        <w:t>crée un contraste, indiquant des conditions différentes pendant la journée et la nuit.</w:t>
      </w:r>
    </w:p>
    <w:p w:rsidR="00951EAA" w:rsidRPr="00951EAA" w:rsidRDefault="00951EAA" w:rsidP="00951EAA">
      <w:pPr>
        <w:spacing w:after="0" w:line="360" w:lineRule="auto"/>
        <w:rPr>
          <w:rFonts w:ascii="Times New Roman" w:hAnsi="Times New Roman" w:cs="Times New Roman"/>
          <w:sz w:val="24"/>
          <w:szCs w:val="24"/>
        </w:rPr>
      </w:pPr>
      <w:r w:rsidRPr="00951EAA">
        <w:rPr>
          <w:rFonts w:ascii="Times New Roman" w:hAnsi="Times New Roman" w:cs="Times New Roman"/>
          <w:sz w:val="24"/>
          <w:szCs w:val="24"/>
        </w:rPr>
        <w:t>Cette opposition suggère des nuances émotionnelles, associant probablement la journée à la luminosité et la nuit à l'obscurité.</w:t>
      </w:r>
    </w:p>
    <w:p w:rsidR="00951EAA" w:rsidRPr="00951EAA" w:rsidRDefault="00951EAA" w:rsidP="00951EAA">
      <w:pPr>
        <w:spacing w:after="0" w:line="360" w:lineRule="auto"/>
        <w:rPr>
          <w:rFonts w:ascii="Times New Roman" w:hAnsi="Times New Roman" w:cs="Times New Roman"/>
          <w:sz w:val="24"/>
          <w:szCs w:val="24"/>
        </w:rPr>
      </w:pPr>
      <w:r w:rsidRPr="00951EAA">
        <w:rPr>
          <w:rFonts w:ascii="Times New Roman" w:hAnsi="Times New Roman" w:cs="Times New Roman"/>
          <w:b/>
          <w:bCs/>
          <w:sz w:val="24"/>
          <w:szCs w:val="24"/>
        </w:rPr>
        <w:t>En analysant ces contrastes</w:t>
      </w:r>
      <w:r w:rsidRPr="00951EAA">
        <w:rPr>
          <w:rFonts w:ascii="Times New Roman" w:hAnsi="Times New Roman" w:cs="Times New Roman"/>
          <w:sz w:val="24"/>
          <w:szCs w:val="24"/>
        </w:rPr>
        <w:t xml:space="preserve">, on peut saisir une </w:t>
      </w:r>
      <w:r w:rsidRPr="00DB7C53">
        <w:rPr>
          <w:rFonts w:ascii="Times New Roman" w:hAnsi="Times New Roman" w:cs="Times New Roman"/>
          <w:b/>
          <w:bCs/>
          <w:sz w:val="24"/>
          <w:szCs w:val="24"/>
        </w:rPr>
        <w:t>image plus complète et nuancée</w:t>
      </w:r>
      <w:r w:rsidRPr="00951EAA">
        <w:rPr>
          <w:rFonts w:ascii="Times New Roman" w:hAnsi="Times New Roman" w:cs="Times New Roman"/>
          <w:sz w:val="24"/>
          <w:szCs w:val="24"/>
        </w:rPr>
        <w:t xml:space="preserve"> de la situation décrite.</w:t>
      </w:r>
    </w:p>
    <w:p w:rsidR="004B4C3D" w:rsidRDefault="00951EAA" w:rsidP="00CC2E1D">
      <w:pPr>
        <w:spacing w:after="0" w:line="360" w:lineRule="auto"/>
        <w:rPr>
          <w:rFonts w:ascii="Times New Roman" w:hAnsi="Times New Roman" w:cs="Times New Roman"/>
          <w:sz w:val="24"/>
          <w:szCs w:val="24"/>
        </w:rPr>
      </w:pPr>
      <w:r w:rsidRPr="00951EAA">
        <w:rPr>
          <w:rFonts w:ascii="Times New Roman" w:hAnsi="Times New Roman" w:cs="Times New Roman"/>
          <w:sz w:val="24"/>
          <w:szCs w:val="24"/>
        </w:rPr>
        <w:t xml:space="preserve">Ainsi, l'analyse des oppositions et des contrastes contribue à </w:t>
      </w:r>
      <w:r w:rsidRPr="00DB7C53">
        <w:rPr>
          <w:rFonts w:ascii="Times New Roman" w:hAnsi="Times New Roman" w:cs="Times New Roman"/>
          <w:b/>
          <w:bCs/>
          <w:sz w:val="24"/>
          <w:szCs w:val="24"/>
        </w:rPr>
        <w:t>dévoiler des aspects sémantiques</w:t>
      </w:r>
      <w:r w:rsidR="00CC2E1D">
        <w:rPr>
          <w:rFonts w:ascii="Times New Roman" w:hAnsi="Times New Roman" w:cs="Times New Roman"/>
          <w:sz w:val="24"/>
          <w:szCs w:val="24"/>
        </w:rPr>
        <w:t xml:space="preserve"> plus riches dans le langage.</w:t>
      </w:r>
    </w:p>
    <w:p w:rsidR="00CC2E1D" w:rsidRPr="00CC2E1D" w:rsidRDefault="00CC2E1D" w:rsidP="00CC2E1D">
      <w:pPr>
        <w:spacing w:after="0" w:line="360" w:lineRule="auto"/>
        <w:rPr>
          <w:rFonts w:ascii="Times New Roman" w:hAnsi="Times New Roman" w:cs="Times New Roman"/>
          <w:sz w:val="24"/>
          <w:szCs w:val="24"/>
        </w:rPr>
      </w:pPr>
    </w:p>
    <w:p w:rsidR="00EB64E8" w:rsidRPr="000878F8" w:rsidRDefault="00EB64E8" w:rsidP="006D5E1F">
      <w:pPr>
        <w:pStyle w:val="Paragraphedeliste"/>
        <w:numPr>
          <w:ilvl w:val="0"/>
          <w:numId w:val="30"/>
        </w:numPr>
        <w:spacing w:after="0" w:line="360" w:lineRule="auto"/>
        <w:ind w:left="284" w:hanging="284"/>
        <w:rPr>
          <w:rFonts w:ascii="Times New Roman" w:hAnsi="Times New Roman" w:cs="Times New Roman"/>
          <w:b/>
          <w:bCs/>
          <w:sz w:val="24"/>
          <w:szCs w:val="24"/>
        </w:rPr>
      </w:pPr>
      <w:r w:rsidRPr="000878F8">
        <w:rPr>
          <w:rFonts w:ascii="Times New Roman" w:hAnsi="Times New Roman" w:cs="Times New Roman"/>
          <w:b/>
          <w:bCs/>
          <w:sz w:val="24"/>
          <w:szCs w:val="24"/>
        </w:rPr>
        <w:t>Conclusion :</w:t>
      </w:r>
    </w:p>
    <w:p w:rsidR="00041F4E" w:rsidRDefault="00EB64E8" w:rsidP="00F10E3A">
      <w:pPr>
        <w:spacing w:after="0" w:line="360" w:lineRule="auto"/>
        <w:jc w:val="both"/>
        <w:rPr>
          <w:rFonts w:ascii="Times New Roman" w:hAnsi="Times New Roman" w:cs="Times New Roman"/>
          <w:sz w:val="24"/>
          <w:szCs w:val="24"/>
        </w:rPr>
      </w:pPr>
      <w:r w:rsidRPr="000878F8">
        <w:rPr>
          <w:rFonts w:ascii="Times New Roman" w:hAnsi="Times New Roman" w:cs="Times New Roman"/>
          <w:sz w:val="24"/>
          <w:szCs w:val="24"/>
        </w:rPr>
        <w:t>La linguistique structurale fournit un cadre puissant pour comprendre la langue en tant que système organisé. Des concepts tels que les phonèmes, les syntagmes, et la sémiotique offrent des outils précieux pour l'analyse linguistique, permettant ainsi d'explorer la structure sous-jacente du langage. Cette théorie a profondément influencé le développement de la linguistique moderne.</w:t>
      </w:r>
    </w:p>
    <w:p w:rsidR="00827C7D" w:rsidRDefault="00827C7D" w:rsidP="00F10E3A">
      <w:pPr>
        <w:spacing w:after="0" w:line="360" w:lineRule="auto"/>
        <w:jc w:val="both"/>
        <w:rPr>
          <w:rFonts w:ascii="Times New Roman" w:hAnsi="Times New Roman" w:cs="Times New Roman"/>
          <w:sz w:val="24"/>
          <w:szCs w:val="24"/>
        </w:rPr>
      </w:pPr>
    </w:p>
    <w:p w:rsidR="00827C7D" w:rsidRDefault="00827C7D" w:rsidP="00F10E3A">
      <w:pPr>
        <w:spacing w:after="0" w:line="360" w:lineRule="auto"/>
        <w:jc w:val="both"/>
        <w:rPr>
          <w:rFonts w:ascii="Times New Roman" w:hAnsi="Times New Roman" w:cs="Times New Roman"/>
          <w:sz w:val="24"/>
          <w:szCs w:val="24"/>
        </w:rPr>
      </w:pPr>
    </w:p>
    <w:p w:rsidR="00827C7D" w:rsidRPr="00F10E3A" w:rsidRDefault="00827C7D" w:rsidP="00F10E3A">
      <w:pPr>
        <w:spacing w:after="0" w:line="360" w:lineRule="auto"/>
        <w:jc w:val="both"/>
        <w:rPr>
          <w:rFonts w:ascii="Times New Roman" w:hAnsi="Times New Roman" w:cs="Times New Roman"/>
          <w:sz w:val="24"/>
          <w:szCs w:val="24"/>
        </w:rPr>
      </w:pPr>
    </w:p>
    <w:p w:rsidR="00D36C48" w:rsidRPr="008C7B9C" w:rsidRDefault="00D36C48" w:rsidP="00D36C48">
      <w:pPr>
        <w:jc w:val="center"/>
        <w:rPr>
          <w:rFonts w:ascii="Times New Roman" w:hAnsi="Times New Roman" w:cs="Times New Roman"/>
          <w:sz w:val="32"/>
          <w:szCs w:val="32"/>
        </w:rPr>
      </w:pPr>
      <w:r w:rsidRPr="00D36C48">
        <w:rPr>
          <w:rFonts w:ascii="Times New Roman" w:hAnsi="Times New Roman" w:cs="Times New Roman"/>
          <w:b/>
          <w:bCs/>
          <w:sz w:val="28"/>
          <w:szCs w:val="28"/>
        </w:rPr>
        <w:lastRenderedPageBreak/>
        <w:t> </w:t>
      </w:r>
      <w:r w:rsidRPr="008C7B9C">
        <w:rPr>
          <w:rFonts w:ascii="Times New Roman" w:hAnsi="Times New Roman" w:cs="Times New Roman"/>
          <w:b/>
          <w:bCs/>
          <w:sz w:val="32"/>
          <w:szCs w:val="32"/>
        </w:rPr>
        <w:t>Introduction à la Syntaxe Transformationnelle </w:t>
      </w:r>
    </w:p>
    <w:p w:rsidR="00892C58" w:rsidRPr="008C7B9C" w:rsidRDefault="00D36C48" w:rsidP="00D36C48">
      <w:pPr>
        <w:jc w:val="center"/>
        <w:rPr>
          <w:rFonts w:asciiTheme="majorBidi" w:hAnsiTheme="majorBidi" w:cstheme="majorBidi"/>
          <w:b/>
          <w:bCs/>
          <w:sz w:val="32"/>
          <w:szCs w:val="32"/>
        </w:rPr>
      </w:pPr>
      <w:r w:rsidRPr="008C7B9C">
        <w:rPr>
          <w:rFonts w:asciiTheme="majorBidi" w:hAnsiTheme="majorBidi" w:cstheme="majorBidi"/>
          <w:b/>
          <w:bCs/>
          <w:sz w:val="32"/>
          <w:szCs w:val="32"/>
        </w:rPr>
        <w:t xml:space="preserve"> </w:t>
      </w:r>
      <w:r w:rsidR="00EB3A26" w:rsidRPr="008C7B9C">
        <w:rPr>
          <w:rFonts w:asciiTheme="majorBidi" w:hAnsiTheme="majorBidi" w:cstheme="majorBidi"/>
          <w:b/>
          <w:bCs/>
          <w:sz w:val="32"/>
          <w:szCs w:val="32"/>
        </w:rPr>
        <w:t>« Z</w:t>
      </w:r>
      <w:r w:rsidR="00962510" w:rsidRPr="008C7B9C">
        <w:rPr>
          <w:rFonts w:asciiTheme="majorBidi" w:hAnsiTheme="majorBidi" w:cstheme="majorBidi"/>
          <w:b/>
          <w:bCs/>
          <w:sz w:val="32"/>
          <w:szCs w:val="32"/>
        </w:rPr>
        <w:t>ellig</w:t>
      </w:r>
      <w:r w:rsidR="00EB3A26" w:rsidRPr="008C7B9C">
        <w:rPr>
          <w:rFonts w:asciiTheme="majorBidi" w:hAnsiTheme="majorBidi" w:cstheme="majorBidi"/>
          <w:b/>
          <w:bCs/>
          <w:sz w:val="32"/>
          <w:szCs w:val="32"/>
        </w:rPr>
        <w:t>. Harris »</w:t>
      </w:r>
    </w:p>
    <w:p w:rsidR="00112690" w:rsidRDefault="00112690" w:rsidP="00892C58">
      <w:pPr>
        <w:rPr>
          <w:rFonts w:asciiTheme="majorBidi" w:hAnsiTheme="majorBidi" w:cstheme="majorBidi"/>
          <w:b/>
          <w:bCs/>
          <w:sz w:val="28"/>
          <w:szCs w:val="28"/>
        </w:rPr>
      </w:pPr>
    </w:p>
    <w:p w:rsidR="00E20AAD" w:rsidRPr="009653A2" w:rsidRDefault="00E20AAD" w:rsidP="007139D9">
      <w:pPr>
        <w:pStyle w:val="Paragraphedeliste"/>
        <w:numPr>
          <w:ilvl w:val="0"/>
          <w:numId w:val="25"/>
        </w:numPr>
        <w:ind w:left="284" w:hanging="284"/>
        <w:rPr>
          <w:rFonts w:ascii="Times New Roman" w:hAnsi="Times New Roman" w:cs="Times New Roman"/>
          <w:sz w:val="24"/>
          <w:szCs w:val="24"/>
        </w:rPr>
      </w:pPr>
      <w:r w:rsidRPr="009653A2">
        <w:rPr>
          <w:rFonts w:ascii="Times New Roman" w:hAnsi="Times New Roman" w:cs="Times New Roman"/>
          <w:b/>
          <w:bCs/>
          <w:sz w:val="24"/>
          <w:szCs w:val="24"/>
        </w:rPr>
        <w:t>Objectif :</w:t>
      </w:r>
      <w:r w:rsidRPr="009653A2">
        <w:rPr>
          <w:rFonts w:ascii="Times New Roman" w:hAnsi="Times New Roman" w:cs="Times New Roman"/>
          <w:sz w:val="24"/>
          <w:szCs w:val="24"/>
        </w:rPr>
        <w:t xml:space="preserve"> Comprendre la grammaire sous-jacente permettant de générer un ensemble infini de phrases grammaticales.</w:t>
      </w:r>
    </w:p>
    <w:p w:rsidR="00E20AAD" w:rsidRPr="00EC1890" w:rsidRDefault="00E20AAD" w:rsidP="00892C58">
      <w:pPr>
        <w:rPr>
          <w:rFonts w:ascii="Times New Roman" w:hAnsi="Times New Roman" w:cs="Times New Roman"/>
          <w:b/>
          <w:bCs/>
          <w:sz w:val="24"/>
          <w:szCs w:val="24"/>
        </w:rPr>
      </w:pPr>
    </w:p>
    <w:p w:rsidR="00892C58" w:rsidRPr="009653A2" w:rsidRDefault="00892C58" w:rsidP="006D5E1F">
      <w:pPr>
        <w:pStyle w:val="Paragraphedeliste"/>
        <w:numPr>
          <w:ilvl w:val="0"/>
          <w:numId w:val="26"/>
        </w:numPr>
        <w:spacing w:after="0" w:line="276" w:lineRule="auto"/>
        <w:ind w:left="284" w:hanging="284"/>
        <w:jc w:val="both"/>
        <w:rPr>
          <w:rFonts w:ascii="Times New Roman" w:hAnsi="Times New Roman" w:cs="Times New Roman"/>
          <w:b/>
          <w:bCs/>
          <w:sz w:val="24"/>
          <w:szCs w:val="24"/>
        </w:rPr>
      </w:pPr>
      <w:r w:rsidRPr="009653A2">
        <w:rPr>
          <w:rFonts w:ascii="Times New Roman" w:hAnsi="Times New Roman" w:cs="Times New Roman"/>
          <w:b/>
          <w:bCs/>
          <w:sz w:val="24"/>
          <w:szCs w:val="24"/>
        </w:rPr>
        <w:t>Introduction</w:t>
      </w:r>
      <w:r w:rsidR="0055428C" w:rsidRPr="009653A2">
        <w:rPr>
          <w:rFonts w:ascii="Times New Roman" w:hAnsi="Times New Roman" w:cs="Times New Roman"/>
          <w:b/>
          <w:bCs/>
          <w:sz w:val="24"/>
          <w:szCs w:val="24"/>
        </w:rPr>
        <w:t> </w:t>
      </w:r>
      <w:r w:rsidRPr="009653A2">
        <w:rPr>
          <w:rFonts w:ascii="Times New Roman" w:hAnsi="Times New Roman" w:cs="Times New Roman"/>
          <w:b/>
          <w:bCs/>
          <w:sz w:val="24"/>
          <w:szCs w:val="24"/>
        </w:rPr>
        <w:t> </w:t>
      </w:r>
    </w:p>
    <w:p w:rsidR="00892C58" w:rsidRPr="00EC1890" w:rsidRDefault="00892C58" w:rsidP="00253332">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Cette théorie linguistique est né</w:t>
      </w:r>
      <w:r w:rsidR="00112690" w:rsidRPr="00EC1890">
        <w:rPr>
          <w:rFonts w:ascii="Times New Roman" w:hAnsi="Times New Roman" w:cs="Times New Roman"/>
          <w:sz w:val="24"/>
          <w:szCs w:val="24"/>
        </w:rPr>
        <w:t xml:space="preserve">e </w:t>
      </w:r>
      <w:r w:rsidR="00962510" w:rsidRPr="00EC1890">
        <w:rPr>
          <w:rFonts w:ascii="Times New Roman" w:hAnsi="Times New Roman" w:cs="Times New Roman"/>
          <w:sz w:val="24"/>
          <w:szCs w:val="24"/>
        </w:rPr>
        <w:t>grâce</w:t>
      </w:r>
      <w:r w:rsidR="00470A8E" w:rsidRPr="00EC1890">
        <w:rPr>
          <w:rFonts w:ascii="Times New Roman" w:hAnsi="Times New Roman" w:cs="Times New Roman"/>
          <w:sz w:val="24"/>
          <w:szCs w:val="24"/>
        </w:rPr>
        <w:t xml:space="preserve"> à une critique faite au distributionnalisme,</w:t>
      </w:r>
      <w:r w:rsidRPr="00EC1890">
        <w:rPr>
          <w:rFonts w:ascii="Times New Roman" w:hAnsi="Times New Roman" w:cs="Times New Roman"/>
          <w:sz w:val="24"/>
          <w:szCs w:val="24"/>
        </w:rPr>
        <w:t xml:space="preserve"> son fondateur est </w:t>
      </w:r>
      <w:r w:rsidRPr="00EC1890">
        <w:rPr>
          <w:rFonts w:ascii="Times New Roman" w:hAnsi="Times New Roman" w:cs="Times New Roman"/>
          <w:b/>
          <w:bCs/>
          <w:sz w:val="24"/>
          <w:szCs w:val="24"/>
        </w:rPr>
        <w:t xml:space="preserve">Zellig </w:t>
      </w:r>
      <w:r w:rsidR="00470A8E" w:rsidRPr="00EC1890">
        <w:rPr>
          <w:rFonts w:ascii="Times New Roman" w:hAnsi="Times New Roman" w:cs="Times New Roman"/>
          <w:b/>
          <w:bCs/>
          <w:sz w:val="24"/>
          <w:szCs w:val="24"/>
        </w:rPr>
        <w:t>Harris</w:t>
      </w:r>
      <w:r w:rsidR="00470A8E" w:rsidRPr="00EC1890">
        <w:rPr>
          <w:rFonts w:ascii="Times New Roman" w:hAnsi="Times New Roman" w:cs="Times New Roman"/>
          <w:sz w:val="24"/>
          <w:szCs w:val="24"/>
        </w:rPr>
        <w:t>, linguiste américain</w:t>
      </w:r>
      <w:r w:rsidRPr="00EC1890">
        <w:rPr>
          <w:rFonts w:ascii="Times New Roman" w:hAnsi="Times New Roman" w:cs="Times New Roman"/>
          <w:sz w:val="24"/>
          <w:szCs w:val="24"/>
        </w:rPr>
        <w:t xml:space="preserve"> né en 1909, il est intéressé au distributionnalisme tout en poussant plus loin ses </w:t>
      </w:r>
      <w:r w:rsidR="00470A8E" w:rsidRPr="00EC1890">
        <w:rPr>
          <w:rFonts w:ascii="Times New Roman" w:hAnsi="Times New Roman" w:cs="Times New Roman"/>
          <w:sz w:val="24"/>
          <w:szCs w:val="24"/>
        </w:rPr>
        <w:t>recherches.</w:t>
      </w:r>
      <w:r w:rsidRPr="00EC1890">
        <w:rPr>
          <w:rFonts w:ascii="Times New Roman" w:hAnsi="Times New Roman" w:cs="Times New Roman"/>
          <w:sz w:val="24"/>
          <w:szCs w:val="24"/>
        </w:rPr>
        <w:t xml:space="preserve"> C’est ainsi qu’il se trouvait aux cotés de Noam Chomsky et a travaillé sur une syntaxe transformationnelle.</w:t>
      </w:r>
    </w:p>
    <w:p w:rsidR="00253332" w:rsidRDefault="00294E7B" w:rsidP="00253332">
      <w:r w:rsidRPr="00EC1890">
        <w:rPr>
          <w:rFonts w:ascii="Times New Roman" w:hAnsi="Times New Roman" w:cs="Times New Roman"/>
          <w:sz w:val="24"/>
          <w:szCs w:val="24"/>
        </w:rPr>
        <w:t>La syntaxe transformationnelle est une théorie linguistique développée par Noam Chomsky</w:t>
      </w:r>
      <w:r w:rsidR="00253332">
        <w:t xml:space="preserve"> </w:t>
      </w:r>
      <w:r w:rsidR="00253332" w:rsidRPr="00253332">
        <w:rPr>
          <w:rFonts w:ascii="Times New Roman" w:hAnsi="Times New Roman" w:cs="Times New Roman"/>
          <w:sz w:val="24"/>
          <w:szCs w:val="24"/>
        </w:rPr>
        <w:t>dans les années 1950.</w:t>
      </w:r>
    </w:p>
    <w:p w:rsidR="00892C58" w:rsidRPr="009653A2" w:rsidRDefault="00892C58" w:rsidP="006D5E1F">
      <w:pPr>
        <w:pStyle w:val="Paragraphedeliste"/>
        <w:numPr>
          <w:ilvl w:val="0"/>
          <w:numId w:val="26"/>
        </w:numPr>
        <w:spacing w:after="0" w:line="276" w:lineRule="auto"/>
        <w:ind w:left="284" w:hanging="284"/>
        <w:jc w:val="both"/>
        <w:rPr>
          <w:rFonts w:ascii="Times New Roman" w:hAnsi="Times New Roman" w:cs="Times New Roman"/>
          <w:b/>
          <w:bCs/>
          <w:sz w:val="24"/>
          <w:szCs w:val="24"/>
        </w:rPr>
      </w:pPr>
      <w:r w:rsidRPr="009653A2">
        <w:rPr>
          <w:rFonts w:ascii="Times New Roman" w:hAnsi="Times New Roman" w:cs="Times New Roman"/>
          <w:b/>
          <w:bCs/>
          <w:sz w:val="24"/>
          <w:szCs w:val="24"/>
        </w:rPr>
        <w:t>Définition</w:t>
      </w:r>
      <w:r w:rsidR="0055428C" w:rsidRPr="009653A2">
        <w:rPr>
          <w:rFonts w:ascii="Times New Roman" w:hAnsi="Times New Roman" w:cs="Times New Roman"/>
          <w:b/>
          <w:bCs/>
          <w:sz w:val="24"/>
          <w:szCs w:val="24"/>
        </w:rPr>
        <w:t> </w:t>
      </w:r>
    </w:p>
    <w:p w:rsidR="00892C58" w:rsidRPr="00EC1890" w:rsidRDefault="00892C58" w:rsidP="00A4773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On appelle syntaxe, la partie de la grammaire décrivant les règles par lesquelles on combine en phrase des unités significatives. »</w:t>
      </w:r>
      <w:r w:rsidR="00A4773E">
        <w:rPr>
          <w:rFonts w:ascii="Times New Roman" w:hAnsi="Times New Roman" w:cs="Times New Roman"/>
          <w:sz w:val="24"/>
          <w:szCs w:val="24"/>
        </w:rPr>
        <w:t>.</w:t>
      </w:r>
    </w:p>
    <w:p w:rsidR="00FF2364" w:rsidRPr="00EC1890" w:rsidRDefault="00892C58" w:rsidP="00BC4CA6">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La syntaxe se donne pour objectif l’étude de la structure de la </w:t>
      </w:r>
      <w:r w:rsidR="00583D65" w:rsidRPr="00EC1890">
        <w:rPr>
          <w:rFonts w:ascii="Times New Roman" w:hAnsi="Times New Roman" w:cs="Times New Roman"/>
          <w:sz w:val="24"/>
          <w:szCs w:val="24"/>
        </w:rPr>
        <w:t>phrase,</w:t>
      </w:r>
      <w:r w:rsidRPr="00EC1890">
        <w:rPr>
          <w:rFonts w:ascii="Times New Roman" w:hAnsi="Times New Roman" w:cs="Times New Roman"/>
          <w:sz w:val="24"/>
          <w:szCs w:val="24"/>
        </w:rPr>
        <w:t xml:space="preserve"> elle traite </w:t>
      </w:r>
    </w:p>
    <w:p w:rsidR="00892C58" w:rsidRDefault="00892C58" w:rsidP="00A4773E">
      <w:pPr>
        <w:spacing w:after="0" w:line="276" w:lineRule="auto"/>
        <w:jc w:val="both"/>
        <w:rPr>
          <w:rFonts w:ascii="Times New Roman" w:hAnsi="Times New Roman" w:cs="Times New Roman"/>
          <w:sz w:val="24"/>
          <w:szCs w:val="24"/>
        </w:rPr>
      </w:pPr>
      <w:proofErr w:type="gramStart"/>
      <w:r w:rsidRPr="00EC1890">
        <w:rPr>
          <w:rFonts w:ascii="Times New Roman" w:hAnsi="Times New Roman" w:cs="Times New Roman"/>
          <w:sz w:val="24"/>
          <w:szCs w:val="24"/>
        </w:rPr>
        <w:t>de</w:t>
      </w:r>
      <w:proofErr w:type="gramEnd"/>
      <w:r w:rsidRPr="00EC1890">
        <w:rPr>
          <w:rFonts w:ascii="Times New Roman" w:hAnsi="Times New Roman" w:cs="Times New Roman"/>
          <w:sz w:val="24"/>
          <w:szCs w:val="24"/>
        </w:rPr>
        <w:t xml:space="preserve"> la combinaison des monèmes dans </w:t>
      </w:r>
      <w:r w:rsidR="00583D65" w:rsidRPr="00EC1890">
        <w:rPr>
          <w:rFonts w:ascii="Times New Roman" w:hAnsi="Times New Roman" w:cs="Times New Roman"/>
          <w:sz w:val="24"/>
          <w:szCs w:val="24"/>
        </w:rPr>
        <w:t>l’énoncé,</w:t>
      </w:r>
      <w:r w:rsidRPr="00EC1890">
        <w:rPr>
          <w:rFonts w:ascii="Times New Roman" w:hAnsi="Times New Roman" w:cs="Times New Roman"/>
          <w:sz w:val="24"/>
          <w:szCs w:val="24"/>
        </w:rPr>
        <w:t xml:space="preserve"> de leurs fonctions et les classes en </w:t>
      </w:r>
      <w:r w:rsidR="00583D65" w:rsidRPr="00EC1890">
        <w:rPr>
          <w:rFonts w:ascii="Times New Roman" w:hAnsi="Times New Roman" w:cs="Times New Roman"/>
          <w:sz w:val="24"/>
          <w:szCs w:val="24"/>
        </w:rPr>
        <w:t>catégories.</w:t>
      </w:r>
    </w:p>
    <w:p w:rsidR="005C7864" w:rsidRDefault="005C7864" w:rsidP="00A4773E">
      <w:pPr>
        <w:spacing w:after="0" w:line="276" w:lineRule="auto"/>
        <w:jc w:val="both"/>
        <w:rPr>
          <w:rFonts w:ascii="Times New Roman" w:hAnsi="Times New Roman" w:cs="Times New Roman"/>
          <w:sz w:val="24"/>
          <w:szCs w:val="24"/>
        </w:rPr>
      </w:pPr>
    </w:p>
    <w:p w:rsidR="00E13EE5" w:rsidRDefault="00E13EE5" w:rsidP="00E13EE5">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Elle explore la structure profonde et la structure de surface des phrases, mettant en lumière les transformations qui convertissent la première en la seconde. Cette approche a influencé la compréhension de la syntaxe dans le domaine de la linguistique.</w:t>
      </w:r>
    </w:p>
    <w:p w:rsidR="006867A9" w:rsidRDefault="006867A9" w:rsidP="00E13EE5">
      <w:pPr>
        <w:spacing w:after="0" w:line="276" w:lineRule="auto"/>
        <w:jc w:val="both"/>
        <w:rPr>
          <w:rFonts w:ascii="Times New Roman" w:hAnsi="Times New Roman" w:cs="Times New Roman"/>
          <w:sz w:val="24"/>
          <w:szCs w:val="24"/>
        </w:rPr>
      </w:pPr>
    </w:p>
    <w:p w:rsidR="006867A9" w:rsidRPr="006867A9" w:rsidRDefault="006867A9" w:rsidP="006867A9">
      <w:pPr>
        <w:rPr>
          <w:rFonts w:ascii="Times New Roman" w:hAnsi="Times New Roman" w:cs="Times New Roman"/>
          <w:sz w:val="24"/>
          <w:szCs w:val="24"/>
        </w:rPr>
      </w:pPr>
      <w:r>
        <w:rPr>
          <w:rFonts w:ascii="Times New Roman" w:hAnsi="Times New Roman" w:cs="Times New Roman"/>
          <w:sz w:val="24"/>
          <w:szCs w:val="24"/>
        </w:rPr>
        <w:t xml:space="preserve">Elle </w:t>
      </w:r>
      <w:r w:rsidRPr="006867A9">
        <w:rPr>
          <w:rFonts w:ascii="Times New Roman" w:hAnsi="Times New Roman" w:cs="Times New Roman"/>
          <w:sz w:val="24"/>
          <w:szCs w:val="24"/>
        </w:rPr>
        <w:t>exploite des outils statistiques pour examiner comment les éléments linguistiques sont répartis dans un corpus textuel. Cette approche permet de dégager des tendances et des relations entre les unités linguistiques.</w:t>
      </w:r>
    </w:p>
    <w:p w:rsidR="006B4036" w:rsidRPr="00EC1890" w:rsidRDefault="006B4036" w:rsidP="00BC4CA6">
      <w:pPr>
        <w:spacing w:after="0" w:line="276" w:lineRule="auto"/>
        <w:jc w:val="both"/>
        <w:rPr>
          <w:rFonts w:ascii="Times New Roman" w:hAnsi="Times New Roman" w:cs="Times New Roman"/>
          <w:sz w:val="24"/>
          <w:szCs w:val="24"/>
        </w:rPr>
      </w:pPr>
    </w:p>
    <w:p w:rsidR="00FF2364" w:rsidRPr="00EC1890" w:rsidRDefault="00892C58" w:rsidP="006D5E1F">
      <w:pPr>
        <w:pStyle w:val="Paragraphedeliste"/>
        <w:numPr>
          <w:ilvl w:val="0"/>
          <w:numId w:val="4"/>
        </w:numPr>
        <w:spacing w:after="0" w:line="276" w:lineRule="auto"/>
        <w:ind w:left="284" w:hanging="284"/>
        <w:jc w:val="both"/>
        <w:rPr>
          <w:rFonts w:ascii="Times New Roman" w:hAnsi="Times New Roman" w:cs="Times New Roman"/>
          <w:b/>
          <w:bCs/>
          <w:sz w:val="24"/>
          <w:szCs w:val="24"/>
        </w:rPr>
      </w:pPr>
      <w:r w:rsidRPr="00EC1890">
        <w:rPr>
          <w:rFonts w:ascii="Times New Roman" w:hAnsi="Times New Roman" w:cs="Times New Roman"/>
          <w:b/>
          <w:bCs/>
          <w:sz w:val="24"/>
          <w:szCs w:val="24"/>
        </w:rPr>
        <w:t xml:space="preserve">Naissance de </w:t>
      </w:r>
      <w:r w:rsidR="00112690" w:rsidRPr="00EC1890">
        <w:rPr>
          <w:rFonts w:ascii="Times New Roman" w:hAnsi="Times New Roman" w:cs="Times New Roman"/>
          <w:b/>
          <w:bCs/>
          <w:sz w:val="24"/>
          <w:szCs w:val="24"/>
        </w:rPr>
        <w:t>la syntaxe transformationnelle </w:t>
      </w:r>
    </w:p>
    <w:p w:rsidR="00715A39" w:rsidRPr="00EC1890" w:rsidRDefault="00715A39" w:rsidP="00BC4CA6">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Zellig Harris était un linguiste américain d'origine ukrainienne, connu pour ses contributions à la linguistique structurale et à l'analyse distributionnelle. Il a élaboré des méthodes pour étudier la structure des langues en examinant la distribution des éléments linguistiques dans des textes. Harris a également joué un rôle important dans le développement de la linguistique transformationnelle, influençant des linguistes tels que Noam Chomsky.</w:t>
      </w:r>
    </w:p>
    <w:p w:rsidR="00715A39" w:rsidRPr="00EC1890" w:rsidRDefault="00715A39" w:rsidP="00BC4CA6">
      <w:pPr>
        <w:spacing w:after="0" w:line="276" w:lineRule="auto"/>
        <w:jc w:val="both"/>
        <w:rPr>
          <w:rFonts w:ascii="Times New Roman" w:hAnsi="Times New Roman" w:cs="Times New Roman"/>
          <w:b/>
          <w:bCs/>
          <w:sz w:val="24"/>
          <w:szCs w:val="24"/>
        </w:rPr>
      </w:pPr>
    </w:p>
    <w:p w:rsidR="00892C58" w:rsidRPr="00EC1890" w:rsidRDefault="00892C58" w:rsidP="00BC4CA6">
      <w:pPr>
        <w:spacing w:after="0" w:line="276" w:lineRule="auto"/>
        <w:rPr>
          <w:rFonts w:ascii="Times New Roman" w:hAnsi="Times New Roman" w:cs="Times New Roman"/>
          <w:sz w:val="24"/>
          <w:szCs w:val="24"/>
        </w:rPr>
      </w:pPr>
      <w:r w:rsidRPr="00EC1890">
        <w:rPr>
          <w:rFonts w:ascii="Times New Roman" w:hAnsi="Times New Roman" w:cs="Times New Roman"/>
          <w:b/>
          <w:bCs/>
          <w:sz w:val="24"/>
          <w:szCs w:val="24"/>
        </w:rPr>
        <w:t>Harris</w:t>
      </w:r>
      <w:r w:rsidRPr="00EC1890">
        <w:rPr>
          <w:rFonts w:ascii="Times New Roman" w:hAnsi="Times New Roman" w:cs="Times New Roman"/>
          <w:sz w:val="24"/>
          <w:szCs w:val="24"/>
        </w:rPr>
        <w:t xml:space="preserve"> a introduit la notion de transformation au sein de l’analyse linguistique</w:t>
      </w:r>
      <w:r w:rsidR="00BC4CA6">
        <w:rPr>
          <w:rFonts w:ascii="Times New Roman" w:hAnsi="Times New Roman" w:cs="Times New Roman"/>
          <w:sz w:val="24"/>
          <w:szCs w:val="24"/>
        </w:rPr>
        <w:t xml:space="preserve"> </w:t>
      </w:r>
      <w:r w:rsidRPr="00EC1890">
        <w:rPr>
          <w:rFonts w:ascii="Times New Roman" w:hAnsi="Times New Roman" w:cs="Times New Roman"/>
          <w:sz w:val="24"/>
          <w:szCs w:val="24"/>
        </w:rPr>
        <w:t>car il a constaté plusieurs lacunes dans la syntaxe distributionnelle.</w:t>
      </w:r>
    </w:p>
    <w:p w:rsidR="00FF2364" w:rsidRPr="00A4773E" w:rsidRDefault="00892C58" w:rsidP="00A4773E">
      <w:pPr>
        <w:spacing w:after="0" w:line="276" w:lineRule="auto"/>
        <w:rPr>
          <w:rFonts w:ascii="Times New Roman" w:hAnsi="Times New Roman" w:cs="Times New Roman"/>
          <w:sz w:val="24"/>
          <w:szCs w:val="24"/>
        </w:rPr>
      </w:pPr>
      <w:r w:rsidRPr="00EC1890">
        <w:rPr>
          <w:rFonts w:ascii="Times New Roman" w:hAnsi="Times New Roman" w:cs="Times New Roman"/>
          <w:sz w:val="24"/>
          <w:szCs w:val="24"/>
        </w:rPr>
        <w:t>En écartant le sens, le distributionnalisme nous ne donne aucune indication concernant l’acceptabilité de la phrase, en effet, à partir du moment où on a un</w:t>
      </w:r>
      <w:r w:rsidR="00A4773E">
        <w:rPr>
          <w:rFonts w:ascii="Times New Roman" w:hAnsi="Times New Roman" w:cs="Times New Roman"/>
          <w:sz w:val="24"/>
          <w:szCs w:val="24"/>
        </w:rPr>
        <w:t xml:space="preserve"> </w:t>
      </w:r>
      <w:r w:rsidRPr="00EC1890">
        <w:rPr>
          <w:rFonts w:ascii="Times New Roman" w:hAnsi="Times New Roman" w:cs="Times New Roman"/>
          <w:sz w:val="24"/>
          <w:szCs w:val="24"/>
        </w:rPr>
        <w:t>syntagme nominal et un syntagme verbal, on parle de phrase.</w:t>
      </w:r>
      <w:r w:rsidR="000C2659" w:rsidRPr="00EC1890">
        <w:rPr>
          <w:rFonts w:ascii="Times New Roman" w:hAnsi="Times New Roman" w:cs="Times New Roman"/>
          <w:b/>
          <w:bCs/>
          <w:sz w:val="24"/>
          <w:szCs w:val="24"/>
        </w:rPr>
        <w:t xml:space="preserve"> </w:t>
      </w:r>
    </w:p>
    <w:p w:rsidR="00112690" w:rsidRPr="00EC1890" w:rsidRDefault="000C2659" w:rsidP="00BC4CA6">
      <w:pPr>
        <w:spacing w:after="0" w:line="276" w:lineRule="auto"/>
        <w:rPr>
          <w:rFonts w:ascii="Times New Roman" w:hAnsi="Times New Roman" w:cs="Times New Roman"/>
          <w:sz w:val="24"/>
          <w:szCs w:val="24"/>
        </w:rPr>
      </w:pPr>
      <w:r w:rsidRPr="00EC1890">
        <w:rPr>
          <w:rFonts w:ascii="Times New Roman" w:hAnsi="Times New Roman" w:cs="Times New Roman"/>
          <w:b/>
          <w:bCs/>
          <w:sz w:val="24"/>
          <w:szCs w:val="24"/>
        </w:rPr>
        <w:t xml:space="preserve">      </w:t>
      </w:r>
    </w:p>
    <w:p w:rsidR="00112690" w:rsidRPr="00EC1890" w:rsidRDefault="00112690" w:rsidP="00BC4CA6">
      <w:pPr>
        <w:spacing w:line="276" w:lineRule="auto"/>
        <w:rPr>
          <w:rFonts w:ascii="Times New Roman" w:hAnsi="Times New Roman" w:cs="Times New Roman"/>
          <w:sz w:val="24"/>
          <w:szCs w:val="24"/>
        </w:rPr>
      </w:pPr>
      <w:r w:rsidRPr="00EC1890">
        <w:rPr>
          <w:rFonts w:ascii="Times New Roman" w:hAnsi="Times New Roman" w:cs="Times New Roman"/>
          <w:b/>
          <w:bCs/>
          <w:sz w:val="24"/>
          <w:szCs w:val="24"/>
        </w:rPr>
        <w:lastRenderedPageBreak/>
        <w:t xml:space="preserve">            </w:t>
      </w:r>
      <w:r w:rsidR="00892C58" w:rsidRPr="00EC1890">
        <w:rPr>
          <w:rFonts w:ascii="Times New Roman" w:hAnsi="Times New Roman" w:cs="Times New Roman"/>
          <w:b/>
          <w:bCs/>
          <w:sz w:val="24"/>
          <w:szCs w:val="24"/>
        </w:rPr>
        <w:t xml:space="preserve"> Ex </w:t>
      </w:r>
      <w:r w:rsidR="00892C58" w:rsidRPr="00EC1890">
        <w:rPr>
          <w:rFonts w:ascii="Times New Roman" w:hAnsi="Times New Roman" w:cs="Times New Roman"/>
          <w:sz w:val="24"/>
          <w:szCs w:val="24"/>
        </w:rPr>
        <w:t>: La souris mange le chat / Le sac danse.</w:t>
      </w:r>
    </w:p>
    <w:p w:rsidR="00892C58" w:rsidRPr="00EC1890" w:rsidRDefault="00892C58" w:rsidP="00BC4CA6">
      <w:pPr>
        <w:spacing w:line="276" w:lineRule="auto"/>
        <w:rPr>
          <w:rFonts w:ascii="Times New Roman" w:hAnsi="Times New Roman" w:cs="Times New Roman"/>
          <w:sz w:val="24"/>
          <w:szCs w:val="24"/>
        </w:rPr>
      </w:pPr>
      <w:r w:rsidRPr="00EC1890">
        <w:rPr>
          <w:rFonts w:ascii="Times New Roman" w:hAnsi="Times New Roman" w:cs="Times New Roman"/>
          <w:sz w:val="24"/>
          <w:szCs w:val="24"/>
        </w:rPr>
        <w:t>Le distributionnalisme ne dit rien à propos de l’acceptabilité de ces phrases du point de vue sémantique.</w:t>
      </w:r>
    </w:p>
    <w:p w:rsidR="00892C58" w:rsidRPr="002D4AD9" w:rsidRDefault="000C2659" w:rsidP="006D5E1F">
      <w:pPr>
        <w:pStyle w:val="Paragraphedeliste"/>
        <w:numPr>
          <w:ilvl w:val="0"/>
          <w:numId w:val="25"/>
        </w:numPr>
        <w:ind w:left="567" w:hanging="283"/>
        <w:rPr>
          <w:rFonts w:ascii="Times New Roman" w:hAnsi="Times New Roman" w:cs="Times New Roman"/>
          <w:b/>
          <w:bCs/>
          <w:sz w:val="24"/>
          <w:szCs w:val="24"/>
        </w:rPr>
      </w:pPr>
      <w:r w:rsidRPr="002D4AD9">
        <w:rPr>
          <w:rFonts w:ascii="Times New Roman" w:hAnsi="Times New Roman" w:cs="Times New Roman"/>
          <w:b/>
          <w:bCs/>
          <w:sz w:val="24"/>
          <w:szCs w:val="24"/>
        </w:rPr>
        <w:t>Remarque</w:t>
      </w:r>
      <w:r w:rsidR="00962510" w:rsidRPr="002D4AD9">
        <w:rPr>
          <w:rFonts w:ascii="Times New Roman" w:hAnsi="Times New Roman" w:cs="Times New Roman"/>
          <w:b/>
          <w:bCs/>
          <w:sz w:val="24"/>
          <w:szCs w:val="24"/>
        </w:rPr>
        <w:t> :</w:t>
      </w:r>
    </w:p>
    <w:p w:rsidR="00892C58" w:rsidRPr="00443CEC" w:rsidRDefault="00892C58" w:rsidP="006D5E1F">
      <w:pPr>
        <w:pStyle w:val="Paragraphedeliste"/>
        <w:numPr>
          <w:ilvl w:val="0"/>
          <w:numId w:val="5"/>
        </w:num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Il existe des phrases grammaticalement justes, a</w:t>
      </w:r>
      <w:r w:rsidR="00443CEC">
        <w:rPr>
          <w:rFonts w:ascii="Times New Roman" w:hAnsi="Times New Roman" w:cs="Times New Roman"/>
          <w:sz w:val="24"/>
          <w:szCs w:val="24"/>
        </w:rPr>
        <w:t>cceptables cependant elles</w:t>
      </w:r>
      <w:r w:rsidR="00FF2364" w:rsidRPr="00443CEC">
        <w:rPr>
          <w:rFonts w:ascii="Times New Roman" w:hAnsi="Times New Roman" w:cs="Times New Roman"/>
          <w:sz w:val="24"/>
          <w:szCs w:val="24"/>
        </w:rPr>
        <w:t xml:space="preserve"> </w:t>
      </w:r>
      <w:r w:rsidR="000C2659" w:rsidRPr="00443CEC">
        <w:rPr>
          <w:rFonts w:ascii="Times New Roman" w:hAnsi="Times New Roman" w:cs="Times New Roman"/>
          <w:sz w:val="24"/>
          <w:szCs w:val="24"/>
        </w:rPr>
        <w:t>sont</w:t>
      </w:r>
      <w:r w:rsidRPr="00443CEC">
        <w:rPr>
          <w:rFonts w:ascii="Times New Roman" w:hAnsi="Times New Roman" w:cs="Times New Roman"/>
          <w:sz w:val="24"/>
          <w:szCs w:val="24"/>
        </w:rPr>
        <w:t xml:space="preserve"> asémantiques.</w:t>
      </w:r>
    </w:p>
    <w:p w:rsidR="00892C58" w:rsidRPr="00443CEC" w:rsidRDefault="000C2659" w:rsidP="006D5E1F">
      <w:pPr>
        <w:pStyle w:val="Paragraphedeliste"/>
        <w:numPr>
          <w:ilvl w:val="0"/>
          <w:numId w:val="5"/>
        </w:num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Bloomfield a tout de suite compris que le</w:t>
      </w:r>
      <w:r w:rsidR="00892C58" w:rsidRPr="00EC1890">
        <w:rPr>
          <w:rFonts w:ascii="Times New Roman" w:hAnsi="Times New Roman" w:cs="Times New Roman"/>
          <w:sz w:val="24"/>
          <w:szCs w:val="24"/>
        </w:rPr>
        <w:t xml:space="preserve"> </w:t>
      </w:r>
      <w:r w:rsidR="00B31683" w:rsidRPr="00EC1890">
        <w:rPr>
          <w:rFonts w:ascii="Times New Roman" w:hAnsi="Times New Roman" w:cs="Times New Roman"/>
          <w:sz w:val="24"/>
          <w:szCs w:val="24"/>
        </w:rPr>
        <w:t>côté</w:t>
      </w:r>
      <w:r w:rsidR="00892C58" w:rsidRPr="00EC1890">
        <w:rPr>
          <w:rFonts w:ascii="Times New Roman" w:hAnsi="Times New Roman" w:cs="Times New Roman"/>
          <w:sz w:val="24"/>
          <w:szCs w:val="24"/>
        </w:rPr>
        <w:t xml:space="preserve"> grammati</w:t>
      </w:r>
      <w:r w:rsidR="00443CEC">
        <w:rPr>
          <w:rFonts w:ascii="Times New Roman" w:hAnsi="Times New Roman" w:cs="Times New Roman"/>
          <w:sz w:val="24"/>
          <w:szCs w:val="24"/>
        </w:rPr>
        <w:t>cal à lui seul est</w:t>
      </w:r>
      <w:r w:rsidR="00FF2364" w:rsidRPr="00443CEC">
        <w:rPr>
          <w:rFonts w:ascii="Times New Roman" w:hAnsi="Times New Roman" w:cs="Times New Roman"/>
          <w:sz w:val="24"/>
          <w:szCs w:val="24"/>
        </w:rPr>
        <w:t xml:space="preserve"> </w:t>
      </w:r>
      <w:r w:rsidRPr="00443CEC">
        <w:rPr>
          <w:rFonts w:ascii="Times New Roman" w:hAnsi="Times New Roman" w:cs="Times New Roman"/>
          <w:sz w:val="24"/>
          <w:szCs w:val="24"/>
        </w:rPr>
        <w:t xml:space="preserve">insuffisant, </w:t>
      </w:r>
      <w:r w:rsidR="00892C58" w:rsidRPr="00443CEC">
        <w:rPr>
          <w:rFonts w:ascii="Times New Roman" w:hAnsi="Times New Roman" w:cs="Times New Roman"/>
          <w:sz w:val="24"/>
          <w:szCs w:val="24"/>
        </w:rPr>
        <w:t xml:space="preserve">donc il a fini par faire appel au </w:t>
      </w:r>
      <w:r w:rsidRPr="00443CEC">
        <w:rPr>
          <w:rFonts w:ascii="Times New Roman" w:hAnsi="Times New Roman" w:cs="Times New Roman"/>
          <w:sz w:val="24"/>
          <w:szCs w:val="24"/>
        </w:rPr>
        <w:t>sens.</w:t>
      </w:r>
    </w:p>
    <w:p w:rsidR="00FF2364" w:rsidRPr="00EC1890" w:rsidRDefault="00FF2364" w:rsidP="00B8054E">
      <w:pPr>
        <w:spacing w:after="0" w:line="276" w:lineRule="auto"/>
        <w:ind w:left="276"/>
        <w:jc w:val="both"/>
        <w:rPr>
          <w:rFonts w:ascii="Times New Roman" w:hAnsi="Times New Roman" w:cs="Times New Roman"/>
          <w:sz w:val="24"/>
          <w:szCs w:val="24"/>
        </w:rPr>
      </w:pPr>
    </w:p>
    <w:p w:rsidR="003748B8" w:rsidRDefault="00892C58"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syntaxe transformationnelle tente de combler les lacunes du distributionnalisme, car celui- ci ne pourrait pas rendre compte de toutes les structures intercalées de la langue :</w:t>
      </w:r>
      <w:r w:rsidR="006B4036" w:rsidRPr="00EC1890">
        <w:rPr>
          <w:rFonts w:ascii="Times New Roman" w:hAnsi="Times New Roman" w:cs="Times New Roman"/>
          <w:sz w:val="24"/>
          <w:szCs w:val="24"/>
        </w:rPr>
        <w:t xml:space="preserve"> </w:t>
      </w:r>
      <w:r w:rsidRPr="00EC1890">
        <w:rPr>
          <w:rFonts w:ascii="Times New Roman" w:hAnsi="Times New Roman" w:cs="Times New Roman"/>
          <w:sz w:val="24"/>
          <w:szCs w:val="24"/>
        </w:rPr>
        <w:t xml:space="preserve">des structures complexes qui ont pu être analysées par Harris et </w:t>
      </w:r>
      <w:r w:rsidR="0052166F" w:rsidRPr="00EC1890">
        <w:rPr>
          <w:rFonts w:ascii="Times New Roman" w:hAnsi="Times New Roman" w:cs="Times New Roman"/>
          <w:sz w:val="24"/>
          <w:szCs w:val="24"/>
        </w:rPr>
        <w:t>Chomsky.</w:t>
      </w:r>
    </w:p>
    <w:p w:rsidR="003748B8" w:rsidRPr="003748B8" w:rsidRDefault="003748B8" w:rsidP="00B8054E">
      <w:pPr>
        <w:spacing w:after="0" w:line="276" w:lineRule="auto"/>
        <w:jc w:val="both"/>
        <w:rPr>
          <w:rFonts w:ascii="Times New Roman" w:hAnsi="Times New Roman" w:cs="Times New Roman"/>
          <w:sz w:val="24"/>
          <w:szCs w:val="24"/>
        </w:rPr>
      </w:pPr>
    </w:p>
    <w:p w:rsidR="00037370" w:rsidRPr="00EC1890" w:rsidRDefault="00037370" w:rsidP="006D5E1F">
      <w:pPr>
        <w:pStyle w:val="Paragraphedeliste"/>
        <w:numPr>
          <w:ilvl w:val="0"/>
          <w:numId w:val="4"/>
        </w:numPr>
        <w:spacing w:after="0" w:line="276" w:lineRule="auto"/>
        <w:ind w:left="567" w:hanging="567"/>
        <w:jc w:val="both"/>
        <w:rPr>
          <w:rFonts w:ascii="Times New Roman" w:hAnsi="Times New Roman" w:cs="Times New Roman"/>
          <w:b/>
          <w:bCs/>
          <w:sz w:val="24"/>
          <w:szCs w:val="24"/>
        </w:rPr>
      </w:pPr>
      <w:r w:rsidRPr="00EC1890">
        <w:rPr>
          <w:rFonts w:ascii="Times New Roman" w:hAnsi="Times New Roman" w:cs="Times New Roman"/>
          <w:b/>
          <w:bCs/>
          <w:sz w:val="24"/>
          <w:szCs w:val="24"/>
        </w:rPr>
        <w:t>Les Travaux de Zellig Harris</w:t>
      </w:r>
    </w:p>
    <w:p w:rsidR="00037370" w:rsidRPr="00EC1890" w:rsidRDefault="00037370" w:rsidP="00B8054E">
      <w:pPr>
        <w:pStyle w:val="Paragraphedeliste"/>
        <w:spacing w:after="0" w:line="276" w:lineRule="auto"/>
        <w:ind w:left="1288"/>
        <w:jc w:val="both"/>
        <w:rPr>
          <w:rFonts w:ascii="Times New Roman" w:hAnsi="Times New Roman" w:cs="Times New Roman"/>
          <w:b/>
          <w:bCs/>
          <w:sz w:val="24"/>
          <w:szCs w:val="24"/>
        </w:rPr>
      </w:pPr>
    </w:p>
    <w:p w:rsidR="00037370" w:rsidRPr="00EC1890" w:rsidRDefault="00037370" w:rsidP="006D5E1F">
      <w:pPr>
        <w:pStyle w:val="Paragraphedeliste"/>
        <w:numPr>
          <w:ilvl w:val="0"/>
          <w:numId w:val="11"/>
        </w:numPr>
        <w:spacing w:after="0" w:line="276" w:lineRule="auto"/>
        <w:ind w:left="426" w:hanging="284"/>
        <w:jc w:val="both"/>
        <w:rPr>
          <w:rFonts w:ascii="Times New Roman" w:hAnsi="Times New Roman" w:cs="Times New Roman"/>
          <w:b/>
          <w:bCs/>
          <w:sz w:val="24"/>
          <w:szCs w:val="24"/>
        </w:rPr>
      </w:pPr>
      <w:r w:rsidRPr="00EC1890">
        <w:rPr>
          <w:rFonts w:ascii="Times New Roman" w:hAnsi="Times New Roman" w:cs="Times New Roman"/>
          <w:b/>
          <w:bCs/>
          <w:sz w:val="24"/>
          <w:szCs w:val="24"/>
        </w:rPr>
        <w:t>Analyse Distributionnelle</w:t>
      </w:r>
    </w:p>
    <w:p w:rsidR="00037370" w:rsidRPr="00EC1890" w:rsidRDefault="00037370"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Zellig Harris a jeté les bases de la syntaxe transformationnelle à travers son approche de l'analyse distributionnelle.</w:t>
      </w:r>
    </w:p>
    <w:p w:rsidR="00037370" w:rsidRPr="00EC1890" w:rsidRDefault="00037370" w:rsidP="006D5E1F">
      <w:pPr>
        <w:pStyle w:val="Paragraphedeliste"/>
        <w:numPr>
          <w:ilvl w:val="0"/>
          <w:numId w:val="12"/>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Définition :</w:t>
      </w:r>
      <w:r w:rsidRPr="00EC1890">
        <w:rPr>
          <w:rFonts w:ascii="Times New Roman" w:hAnsi="Times New Roman" w:cs="Times New Roman"/>
          <w:sz w:val="24"/>
          <w:szCs w:val="24"/>
        </w:rPr>
        <w:t xml:space="preserve"> L'analyse distributionnelle étudie la distribution des éléments linguistiques dans les textes pour déduire des informations sur leur signification et leur fonction.</w:t>
      </w:r>
    </w:p>
    <w:p w:rsidR="00037370" w:rsidRPr="00EC1890" w:rsidRDefault="00037370" w:rsidP="006D5E1F">
      <w:pPr>
        <w:pStyle w:val="Paragraphedeliste"/>
        <w:numPr>
          <w:ilvl w:val="0"/>
          <w:numId w:val="12"/>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Influence :</w:t>
      </w:r>
      <w:r w:rsidRPr="00EC1890">
        <w:rPr>
          <w:rFonts w:ascii="Times New Roman" w:hAnsi="Times New Roman" w:cs="Times New Roman"/>
          <w:sz w:val="24"/>
          <w:szCs w:val="24"/>
        </w:rPr>
        <w:t xml:space="preserve"> Harris a démontré comment cette approche pouvait être utilisée pour comprendre la structure sous-jacente des langues.</w:t>
      </w:r>
    </w:p>
    <w:p w:rsidR="00BA6BCE" w:rsidRPr="00EC1890" w:rsidRDefault="00BA6BCE" w:rsidP="00B8054E">
      <w:pPr>
        <w:pStyle w:val="Paragraphedeliste"/>
        <w:spacing w:after="0" w:line="276" w:lineRule="auto"/>
        <w:jc w:val="both"/>
        <w:rPr>
          <w:rFonts w:ascii="Times New Roman" w:hAnsi="Times New Roman" w:cs="Times New Roman"/>
          <w:sz w:val="24"/>
          <w:szCs w:val="24"/>
        </w:rPr>
      </w:pPr>
    </w:p>
    <w:p w:rsidR="00037370" w:rsidRPr="00EC1890" w:rsidRDefault="00037370" w:rsidP="006D5E1F">
      <w:pPr>
        <w:pStyle w:val="Paragraphedeliste"/>
        <w:numPr>
          <w:ilvl w:val="0"/>
          <w:numId w:val="13"/>
        </w:numPr>
        <w:spacing w:after="0" w:line="276" w:lineRule="auto"/>
        <w:ind w:left="567" w:hanging="283"/>
        <w:jc w:val="both"/>
        <w:rPr>
          <w:rFonts w:ascii="Times New Roman" w:hAnsi="Times New Roman" w:cs="Times New Roman"/>
          <w:b/>
          <w:bCs/>
          <w:sz w:val="24"/>
          <w:szCs w:val="24"/>
        </w:rPr>
      </w:pPr>
      <w:r w:rsidRPr="00EC1890">
        <w:rPr>
          <w:rFonts w:ascii="Times New Roman" w:hAnsi="Times New Roman" w:cs="Times New Roman"/>
          <w:b/>
          <w:bCs/>
          <w:sz w:val="24"/>
          <w:szCs w:val="24"/>
        </w:rPr>
        <w:t>Influence sur la Linguistique Transformationnelle</w:t>
      </w:r>
    </w:p>
    <w:p w:rsidR="00037370" w:rsidRPr="00EC1890" w:rsidRDefault="00037370" w:rsidP="006D4354">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Les idées de Harris ont inspiré le passage de la linguistique distributionnelle à la linguistique transformationnelle, marquant ainsi un tournant majeur dans le domaine.</w:t>
      </w:r>
    </w:p>
    <w:p w:rsidR="00037370" w:rsidRPr="00EC1890" w:rsidRDefault="00037370"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Transition :</w:t>
      </w:r>
      <w:r w:rsidRPr="00EC1890">
        <w:rPr>
          <w:rFonts w:ascii="Times New Roman" w:hAnsi="Times New Roman" w:cs="Times New Roman"/>
          <w:sz w:val="24"/>
          <w:szCs w:val="24"/>
        </w:rPr>
        <w:t xml:space="preserve"> La syntaxe transformationnelle a élargi les concepts d'Harris en introduisant des mécanismes de transformation explicites.</w:t>
      </w:r>
    </w:p>
    <w:p w:rsidR="00037370" w:rsidRPr="00EC1890" w:rsidRDefault="00037370"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Bien que Chomsky ait développé la syntaxe transformationnelle, les travaux de Harris ont grandement contribué à son émergence.</w:t>
      </w:r>
    </w:p>
    <w:p w:rsidR="004F3B39" w:rsidRPr="00EC1890" w:rsidRDefault="004F3B39" w:rsidP="00B8054E">
      <w:pPr>
        <w:spacing w:after="0" w:line="276" w:lineRule="auto"/>
        <w:jc w:val="both"/>
        <w:rPr>
          <w:rFonts w:ascii="Times New Roman" w:hAnsi="Times New Roman" w:cs="Times New Roman"/>
          <w:sz w:val="24"/>
          <w:szCs w:val="24"/>
        </w:rPr>
      </w:pPr>
    </w:p>
    <w:p w:rsidR="00785771" w:rsidRPr="00EC1890" w:rsidRDefault="00962510" w:rsidP="006D5E1F">
      <w:pPr>
        <w:pStyle w:val="Paragraphedeliste"/>
        <w:numPr>
          <w:ilvl w:val="0"/>
          <w:numId w:val="4"/>
        </w:numPr>
        <w:spacing w:after="0"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Méthode de travail de Harris</w:t>
      </w:r>
    </w:p>
    <w:p w:rsidR="00785771" w:rsidRPr="00EC1890" w:rsidRDefault="00892C58"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Son travail consiste à définir un nombre de phrases élémentaires dont les phrases plus complexes sont dérivées par des transformations.</w:t>
      </w:r>
    </w:p>
    <w:p w:rsidR="00785771" w:rsidRPr="00EC1890" w:rsidRDefault="006B4036"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 xml:space="preserve">            </w:t>
      </w:r>
      <w:r w:rsidR="00892C58" w:rsidRPr="00EC1890">
        <w:rPr>
          <w:rFonts w:ascii="Times New Roman" w:hAnsi="Times New Roman" w:cs="Times New Roman"/>
          <w:b/>
          <w:bCs/>
          <w:sz w:val="24"/>
          <w:szCs w:val="24"/>
        </w:rPr>
        <w:t>Ex 1</w:t>
      </w:r>
      <w:r w:rsidR="00892C58" w:rsidRPr="00EC1890">
        <w:rPr>
          <w:rFonts w:ascii="Times New Roman" w:hAnsi="Times New Roman" w:cs="Times New Roman"/>
          <w:sz w:val="24"/>
          <w:szCs w:val="24"/>
        </w:rPr>
        <w:t xml:space="preserve"> : </w:t>
      </w:r>
      <w:r w:rsidR="00140376" w:rsidRPr="00EC1890">
        <w:rPr>
          <w:rFonts w:ascii="Times New Roman" w:hAnsi="Times New Roman" w:cs="Times New Roman"/>
          <w:sz w:val="24"/>
          <w:szCs w:val="24"/>
        </w:rPr>
        <w:t>J</w:t>
      </w:r>
      <w:r w:rsidR="00892C58" w:rsidRPr="00EC1890">
        <w:rPr>
          <w:rFonts w:ascii="Times New Roman" w:hAnsi="Times New Roman" w:cs="Times New Roman"/>
          <w:sz w:val="24"/>
          <w:szCs w:val="24"/>
        </w:rPr>
        <w:t xml:space="preserve">e ne suis pas content. </w:t>
      </w:r>
    </w:p>
    <w:p w:rsidR="00140376" w:rsidRPr="00EC1890" w:rsidRDefault="00140376"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  </w:t>
      </w:r>
      <w:r w:rsidR="00892C58" w:rsidRPr="00EC1890">
        <w:rPr>
          <w:rFonts w:ascii="Times New Roman" w:hAnsi="Times New Roman" w:cs="Times New Roman"/>
          <w:sz w:val="24"/>
          <w:szCs w:val="24"/>
        </w:rPr>
        <w:t xml:space="preserve">Pour </w:t>
      </w:r>
      <w:r w:rsidR="00892C58" w:rsidRPr="00EC1890">
        <w:rPr>
          <w:rFonts w:ascii="Times New Roman" w:hAnsi="Times New Roman" w:cs="Times New Roman"/>
          <w:b/>
          <w:bCs/>
          <w:sz w:val="24"/>
          <w:szCs w:val="24"/>
        </w:rPr>
        <w:t>Harris</w:t>
      </w:r>
      <w:r w:rsidR="00892C58" w:rsidRPr="00EC1890">
        <w:rPr>
          <w:rFonts w:ascii="Times New Roman" w:hAnsi="Times New Roman" w:cs="Times New Roman"/>
          <w:sz w:val="24"/>
          <w:szCs w:val="24"/>
        </w:rPr>
        <w:t xml:space="preserve">, nous avons ici une </w:t>
      </w:r>
      <w:r w:rsidRPr="00EC1890">
        <w:rPr>
          <w:rFonts w:ascii="Times New Roman" w:hAnsi="Times New Roman" w:cs="Times New Roman"/>
          <w:sz w:val="24"/>
          <w:szCs w:val="24"/>
        </w:rPr>
        <w:t xml:space="preserve">phrase élémentaire et une </w:t>
      </w:r>
      <w:r w:rsidR="00892C58" w:rsidRPr="00EC1890">
        <w:rPr>
          <w:rFonts w:ascii="Times New Roman" w:hAnsi="Times New Roman" w:cs="Times New Roman"/>
          <w:sz w:val="24"/>
          <w:szCs w:val="24"/>
        </w:rPr>
        <w:t xml:space="preserve">transformation : </w:t>
      </w:r>
    </w:p>
    <w:p w:rsidR="00892C58" w:rsidRPr="00EC1890" w:rsidRDefault="00140376"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                      Je</w:t>
      </w:r>
      <w:r w:rsidR="00892C58" w:rsidRPr="00EC1890">
        <w:rPr>
          <w:rFonts w:ascii="Times New Roman" w:hAnsi="Times New Roman" w:cs="Times New Roman"/>
          <w:sz w:val="24"/>
          <w:szCs w:val="24"/>
        </w:rPr>
        <w:t xml:space="preserve"> suis content + la négation.</w:t>
      </w:r>
    </w:p>
    <w:p w:rsidR="00140376" w:rsidRPr="00EC1890" w:rsidRDefault="006B4036"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 xml:space="preserve">            </w:t>
      </w:r>
      <w:r w:rsidR="00892C58" w:rsidRPr="00EC1890">
        <w:rPr>
          <w:rFonts w:ascii="Times New Roman" w:hAnsi="Times New Roman" w:cs="Times New Roman"/>
          <w:b/>
          <w:bCs/>
          <w:sz w:val="24"/>
          <w:szCs w:val="24"/>
        </w:rPr>
        <w:t>Ex2</w:t>
      </w:r>
      <w:r w:rsidR="00140376" w:rsidRPr="00EC1890">
        <w:rPr>
          <w:rFonts w:ascii="Times New Roman" w:hAnsi="Times New Roman" w:cs="Times New Roman"/>
          <w:sz w:val="24"/>
          <w:szCs w:val="24"/>
        </w:rPr>
        <w:t> :je l’ai mangé. </w:t>
      </w:r>
      <w:r w:rsidR="00892C58" w:rsidRPr="00EC1890">
        <w:rPr>
          <w:rFonts w:ascii="Times New Roman" w:hAnsi="Times New Roman" w:cs="Times New Roman"/>
          <w:sz w:val="24"/>
          <w:szCs w:val="24"/>
        </w:rPr>
        <w:t xml:space="preserve"> </w:t>
      </w:r>
    </w:p>
    <w:p w:rsidR="00892C58" w:rsidRPr="00EC1890" w:rsidRDefault="00140376"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                    J</w:t>
      </w:r>
      <w:r w:rsidR="00892C58" w:rsidRPr="00EC1890">
        <w:rPr>
          <w:rFonts w:ascii="Times New Roman" w:hAnsi="Times New Roman" w:cs="Times New Roman"/>
          <w:sz w:val="24"/>
          <w:szCs w:val="24"/>
        </w:rPr>
        <w:t>’ai mangé une pomme + une transformation (la pronominalisation).</w:t>
      </w:r>
    </w:p>
    <w:p w:rsidR="007E3A09" w:rsidRPr="00EC1890" w:rsidRDefault="007E3A09" w:rsidP="00B8054E">
      <w:pPr>
        <w:spacing w:after="0" w:line="276" w:lineRule="auto"/>
        <w:jc w:val="both"/>
        <w:rPr>
          <w:rFonts w:ascii="Times New Roman" w:hAnsi="Times New Roman" w:cs="Times New Roman"/>
          <w:sz w:val="24"/>
          <w:szCs w:val="24"/>
        </w:rPr>
      </w:pPr>
    </w:p>
    <w:p w:rsidR="00892C58" w:rsidRPr="005C7B57" w:rsidRDefault="00892C58" w:rsidP="006D5E1F">
      <w:pPr>
        <w:pStyle w:val="Paragraphedeliste"/>
        <w:numPr>
          <w:ilvl w:val="0"/>
          <w:numId w:val="21"/>
        </w:numPr>
        <w:spacing w:after="0" w:line="276" w:lineRule="auto"/>
        <w:jc w:val="both"/>
        <w:rPr>
          <w:rFonts w:ascii="Times New Roman" w:hAnsi="Times New Roman" w:cs="Times New Roman"/>
          <w:sz w:val="24"/>
          <w:szCs w:val="24"/>
        </w:rPr>
      </w:pPr>
      <w:r w:rsidRPr="00034ECC">
        <w:rPr>
          <w:rFonts w:ascii="Times New Roman" w:hAnsi="Times New Roman" w:cs="Times New Roman"/>
          <w:b/>
          <w:bCs/>
          <w:sz w:val="24"/>
          <w:szCs w:val="24"/>
        </w:rPr>
        <w:t xml:space="preserve">Type de transformation : </w:t>
      </w:r>
      <w:r w:rsidR="007E3A09" w:rsidRPr="00034ECC">
        <w:rPr>
          <w:rFonts w:ascii="Times New Roman" w:hAnsi="Times New Roman" w:cs="Times New Roman"/>
          <w:sz w:val="24"/>
          <w:szCs w:val="24"/>
        </w:rPr>
        <w:t>I</w:t>
      </w:r>
      <w:r w:rsidRPr="00034ECC">
        <w:rPr>
          <w:rFonts w:ascii="Times New Roman" w:hAnsi="Times New Roman" w:cs="Times New Roman"/>
          <w:sz w:val="24"/>
          <w:szCs w:val="24"/>
        </w:rPr>
        <w:t xml:space="preserve">l y plusieurs types de transformation tels que la </w:t>
      </w:r>
      <w:r w:rsidRPr="005C7B57">
        <w:rPr>
          <w:rFonts w:ascii="Times New Roman" w:hAnsi="Times New Roman" w:cs="Times New Roman"/>
          <w:sz w:val="24"/>
          <w:szCs w:val="24"/>
        </w:rPr>
        <w:t>négation, la pronominalisation, la relativisation, la passivation ….</w:t>
      </w:r>
    </w:p>
    <w:p w:rsidR="00785771" w:rsidRPr="00EC1890" w:rsidRDefault="00785771" w:rsidP="00B8054E">
      <w:pPr>
        <w:spacing w:after="0" w:line="276" w:lineRule="auto"/>
        <w:jc w:val="both"/>
        <w:rPr>
          <w:rFonts w:ascii="Times New Roman" w:hAnsi="Times New Roman" w:cs="Times New Roman"/>
          <w:b/>
          <w:bCs/>
          <w:sz w:val="24"/>
          <w:szCs w:val="24"/>
        </w:rPr>
      </w:pPr>
    </w:p>
    <w:p w:rsidR="00892C58" w:rsidRPr="00EC1890" w:rsidRDefault="00892C58"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lastRenderedPageBreak/>
        <w:t>On peut même faire deux ou trois transformations à la fois.</w:t>
      </w:r>
    </w:p>
    <w:p w:rsidR="00892C58" w:rsidRPr="00EC1890" w:rsidRDefault="00892C58"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Harris établit que tous les énoncés d’une langue se partagent en deux groupes :</w:t>
      </w:r>
    </w:p>
    <w:p w:rsidR="00785771" w:rsidRPr="00EC1890" w:rsidRDefault="00785771" w:rsidP="00B8054E">
      <w:pPr>
        <w:spacing w:after="0" w:line="276" w:lineRule="auto"/>
        <w:jc w:val="both"/>
        <w:rPr>
          <w:rFonts w:ascii="Times New Roman" w:hAnsi="Times New Roman" w:cs="Times New Roman"/>
          <w:sz w:val="24"/>
          <w:szCs w:val="24"/>
        </w:rPr>
      </w:pPr>
    </w:p>
    <w:p w:rsidR="00785771" w:rsidRPr="00001C66" w:rsidRDefault="00892C58" w:rsidP="006D5E1F">
      <w:pPr>
        <w:pStyle w:val="Paragraphedeliste"/>
        <w:numPr>
          <w:ilvl w:val="0"/>
          <w:numId w:val="6"/>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 xml:space="preserve">Les énoncés de base : </w:t>
      </w:r>
      <w:r w:rsidR="00DE21BF" w:rsidRPr="00EC1890">
        <w:rPr>
          <w:rFonts w:ascii="Times New Roman" w:hAnsi="Times New Roman" w:cs="Times New Roman"/>
          <w:sz w:val="24"/>
          <w:szCs w:val="24"/>
        </w:rPr>
        <w:t>É</w:t>
      </w:r>
      <w:r w:rsidRPr="00EC1890">
        <w:rPr>
          <w:rFonts w:ascii="Times New Roman" w:hAnsi="Times New Roman" w:cs="Times New Roman"/>
          <w:sz w:val="24"/>
          <w:szCs w:val="24"/>
        </w:rPr>
        <w:t xml:space="preserve">lémentaires, concaténés (des </w:t>
      </w:r>
      <w:r w:rsidR="007E3A09" w:rsidRPr="00EC1890">
        <w:rPr>
          <w:rFonts w:ascii="Times New Roman" w:hAnsi="Times New Roman" w:cs="Times New Roman"/>
          <w:sz w:val="24"/>
          <w:szCs w:val="24"/>
        </w:rPr>
        <w:t>part</w:t>
      </w:r>
      <w:r w:rsidR="00001C66">
        <w:rPr>
          <w:rFonts w:ascii="Times New Roman" w:hAnsi="Times New Roman" w:cs="Times New Roman"/>
          <w:sz w:val="24"/>
          <w:szCs w:val="24"/>
        </w:rPr>
        <w:t xml:space="preserve">ies simples qui se </w:t>
      </w:r>
      <w:r w:rsidR="007E3A09" w:rsidRPr="00001C66">
        <w:rPr>
          <w:rFonts w:ascii="Times New Roman" w:hAnsi="Times New Roman" w:cs="Times New Roman"/>
          <w:sz w:val="24"/>
          <w:szCs w:val="24"/>
        </w:rPr>
        <w:t xml:space="preserve">suivent </w:t>
      </w:r>
      <w:r w:rsidRPr="00001C66">
        <w:rPr>
          <w:rFonts w:ascii="Times New Roman" w:hAnsi="Times New Roman" w:cs="Times New Roman"/>
          <w:sz w:val="24"/>
          <w:szCs w:val="24"/>
        </w:rPr>
        <w:t>systématiquement).</w:t>
      </w:r>
    </w:p>
    <w:p w:rsidR="00785771" w:rsidRPr="00EC1890" w:rsidRDefault="00892C58" w:rsidP="006D5E1F">
      <w:pPr>
        <w:pStyle w:val="Paragraphedeliste"/>
        <w:numPr>
          <w:ilvl w:val="0"/>
          <w:numId w:val="6"/>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Les énoncés qui en résulte</w:t>
      </w:r>
      <w:r w:rsidR="00DE21BF" w:rsidRPr="00EC1890">
        <w:rPr>
          <w:rFonts w:ascii="Times New Roman" w:hAnsi="Times New Roman" w:cs="Times New Roman"/>
          <w:b/>
          <w:bCs/>
          <w:sz w:val="24"/>
          <w:szCs w:val="24"/>
        </w:rPr>
        <w:t>nt par diverses transformations</w:t>
      </w:r>
    </w:p>
    <w:p w:rsidR="001464A4" w:rsidRPr="00EC1890" w:rsidRDefault="00892C58" w:rsidP="00001C66">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On remarque que l’analyse en constituants immédiats (du distributionnalisme) donne une vision hiérarchisée en une successivité dans la chaine parlée (l’arbre</w:t>
      </w:r>
      <w:r w:rsidR="00C07268" w:rsidRPr="00EC1890">
        <w:rPr>
          <w:rFonts w:ascii="Times New Roman" w:hAnsi="Times New Roman" w:cs="Times New Roman"/>
          <w:sz w:val="24"/>
          <w:szCs w:val="24"/>
        </w:rPr>
        <w:t>).</w:t>
      </w:r>
    </w:p>
    <w:p w:rsidR="00FD17E3" w:rsidRPr="00EC1890" w:rsidRDefault="00FD17E3" w:rsidP="00B8054E">
      <w:pPr>
        <w:spacing w:after="0" w:line="276" w:lineRule="auto"/>
        <w:jc w:val="both"/>
        <w:rPr>
          <w:rFonts w:ascii="Times New Roman" w:hAnsi="Times New Roman" w:cs="Times New Roman"/>
          <w:sz w:val="24"/>
          <w:szCs w:val="24"/>
        </w:rPr>
      </w:pPr>
    </w:p>
    <w:p w:rsidR="00892C58" w:rsidRPr="00EC1890" w:rsidRDefault="00892C58" w:rsidP="00872ED0">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Après </w:t>
      </w:r>
      <w:r w:rsidR="006C6932" w:rsidRPr="00EC1890">
        <w:rPr>
          <w:rFonts w:ascii="Times New Roman" w:hAnsi="Times New Roman" w:cs="Times New Roman"/>
          <w:b/>
          <w:bCs/>
          <w:sz w:val="24"/>
          <w:szCs w:val="24"/>
        </w:rPr>
        <w:t>Bloomfield</w:t>
      </w:r>
      <w:r w:rsidRPr="00EC1890">
        <w:rPr>
          <w:rFonts w:ascii="Times New Roman" w:hAnsi="Times New Roman" w:cs="Times New Roman"/>
          <w:b/>
          <w:bCs/>
          <w:sz w:val="24"/>
          <w:szCs w:val="24"/>
        </w:rPr>
        <w:t xml:space="preserve">, Harris </w:t>
      </w:r>
      <w:r w:rsidRPr="00EC1890">
        <w:rPr>
          <w:rFonts w:ascii="Times New Roman" w:hAnsi="Times New Roman" w:cs="Times New Roman"/>
          <w:sz w:val="24"/>
          <w:szCs w:val="24"/>
        </w:rPr>
        <w:t>est sans doute le linguiste qui a poussé de plus la formalisation des problèmes pour la recherche des régularités.</w:t>
      </w:r>
    </w:p>
    <w:p w:rsidR="00692E73" w:rsidRPr="00EC1890" w:rsidRDefault="00692E73" w:rsidP="00B8054E">
      <w:pPr>
        <w:spacing w:after="0" w:line="276" w:lineRule="auto"/>
        <w:jc w:val="both"/>
        <w:rPr>
          <w:rFonts w:ascii="Times New Roman" w:hAnsi="Times New Roman" w:cs="Times New Roman"/>
          <w:sz w:val="24"/>
          <w:szCs w:val="24"/>
        </w:rPr>
      </w:pPr>
    </w:p>
    <w:p w:rsidR="00692E73" w:rsidRPr="00EC1890" w:rsidRDefault="00692E73" w:rsidP="006D5E1F">
      <w:pPr>
        <w:pStyle w:val="Paragraphedeliste"/>
        <w:numPr>
          <w:ilvl w:val="0"/>
          <w:numId w:val="4"/>
        </w:numPr>
        <w:spacing w:after="0"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Différences avec d'autres Approches Linguistiques</w:t>
      </w:r>
    </w:p>
    <w:p w:rsidR="00692E73" w:rsidRPr="00EC1890" w:rsidRDefault="00692E73"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Comparons la syntaxe transformationnelle à d'autres cadres linguistiques pour mieux appréhender son originalité.</w:t>
      </w:r>
    </w:p>
    <w:p w:rsidR="00692E73" w:rsidRPr="00EC1890" w:rsidRDefault="00692E73" w:rsidP="006D5E1F">
      <w:pPr>
        <w:pStyle w:val="Paragraphedeliste"/>
        <w:numPr>
          <w:ilvl w:val="0"/>
          <w:numId w:val="13"/>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Comparaison avec la Grammaire de Dépendance :</w:t>
      </w:r>
    </w:p>
    <w:p w:rsidR="00692E73" w:rsidRPr="00EC1890" w:rsidRDefault="00692E73"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syntaxe transformationnelle se concentre sur les transformations génératives, tandis que la grammaire de dépendance analyse la relation entre les mots principalement en termes de dépendances.</w:t>
      </w:r>
    </w:p>
    <w:p w:rsidR="00692E73" w:rsidRPr="00EC1890" w:rsidRDefault="00692E73" w:rsidP="006D5E1F">
      <w:pPr>
        <w:pStyle w:val="Paragraphedeliste"/>
        <w:numPr>
          <w:ilvl w:val="0"/>
          <w:numId w:val="13"/>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Comparaison avec la Grammaire Générative :</w:t>
      </w:r>
    </w:p>
    <w:p w:rsidR="00692E73" w:rsidRPr="00EC1890" w:rsidRDefault="00692E73"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syntaxe transformationnelle est une composante de la grammaire générative, mais elle se distingue par son accent sur les transformations qui modifient la structure profonde.</w:t>
      </w:r>
    </w:p>
    <w:p w:rsidR="00692E73" w:rsidRPr="00EC1890" w:rsidRDefault="00692E73" w:rsidP="006D5E1F">
      <w:pPr>
        <w:pStyle w:val="Paragraphedeliste"/>
        <w:numPr>
          <w:ilvl w:val="0"/>
          <w:numId w:val="13"/>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Comparaison avec la Grammaire Transformationnelle :</w:t>
      </w:r>
    </w:p>
    <w:p w:rsidR="00692E73" w:rsidRDefault="00692E73" w:rsidP="00B8054E">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syntaxe transformationnelle s'est développée à partir de la grammaire transformationnelle de Zellig Harris, mais elle a évolué pour intégrer des notions plus abstra</w:t>
      </w:r>
      <w:r w:rsidR="00034ECC">
        <w:rPr>
          <w:rFonts w:ascii="Times New Roman" w:hAnsi="Times New Roman" w:cs="Times New Roman"/>
          <w:sz w:val="24"/>
          <w:szCs w:val="24"/>
        </w:rPr>
        <w:t>ites de structure linguistique.</w:t>
      </w:r>
    </w:p>
    <w:p w:rsidR="00034ECC" w:rsidRPr="00EC1890" w:rsidRDefault="00034ECC" w:rsidP="00B8054E">
      <w:pPr>
        <w:spacing w:after="0" w:line="276" w:lineRule="auto"/>
        <w:jc w:val="both"/>
        <w:rPr>
          <w:rFonts w:ascii="Times New Roman" w:hAnsi="Times New Roman" w:cs="Times New Roman"/>
          <w:sz w:val="24"/>
          <w:szCs w:val="24"/>
        </w:rPr>
      </w:pPr>
    </w:p>
    <w:p w:rsidR="004F3B39" w:rsidRDefault="004F3B39" w:rsidP="006D5E1F">
      <w:pPr>
        <w:pStyle w:val="Paragraphedeliste"/>
        <w:numPr>
          <w:ilvl w:val="0"/>
          <w:numId w:val="4"/>
        </w:numPr>
        <w:spacing w:after="0"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Structures Profondes et Structures de Surface</w:t>
      </w:r>
    </w:p>
    <w:p w:rsidR="00034ECC" w:rsidRPr="00EC1890" w:rsidRDefault="00034ECC" w:rsidP="00DE0DB3">
      <w:pPr>
        <w:pStyle w:val="Paragraphedeliste"/>
        <w:spacing w:after="0" w:line="276" w:lineRule="auto"/>
        <w:ind w:left="426"/>
        <w:jc w:val="both"/>
        <w:rPr>
          <w:rFonts w:ascii="Times New Roman" w:hAnsi="Times New Roman" w:cs="Times New Roman"/>
          <w:b/>
          <w:bCs/>
          <w:sz w:val="24"/>
          <w:szCs w:val="24"/>
        </w:rPr>
      </w:pPr>
    </w:p>
    <w:p w:rsidR="004F3B39" w:rsidRDefault="004F3B39" w:rsidP="006D5E1F">
      <w:pPr>
        <w:pStyle w:val="Paragraphedeliste"/>
        <w:numPr>
          <w:ilvl w:val="0"/>
          <w:numId w:val="13"/>
        </w:numPr>
        <w:spacing w:after="0" w:line="276" w:lineRule="auto"/>
        <w:ind w:left="426" w:hanging="426"/>
        <w:jc w:val="both"/>
        <w:rPr>
          <w:rFonts w:ascii="Times New Roman" w:hAnsi="Times New Roman" w:cs="Times New Roman"/>
          <w:b/>
          <w:bCs/>
          <w:sz w:val="24"/>
          <w:szCs w:val="24"/>
        </w:rPr>
      </w:pPr>
      <w:r w:rsidRPr="00034ECC">
        <w:rPr>
          <w:rFonts w:ascii="Times New Roman" w:hAnsi="Times New Roman" w:cs="Times New Roman"/>
          <w:b/>
          <w:bCs/>
          <w:sz w:val="24"/>
          <w:szCs w:val="24"/>
        </w:rPr>
        <w:t>Structure Profonde</w:t>
      </w:r>
    </w:p>
    <w:p w:rsidR="00034ECC" w:rsidRPr="00034ECC" w:rsidRDefault="00034ECC" w:rsidP="00DE0DB3">
      <w:pPr>
        <w:pStyle w:val="Paragraphedeliste"/>
        <w:spacing w:after="0" w:line="276" w:lineRule="auto"/>
        <w:ind w:left="426"/>
        <w:jc w:val="both"/>
        <w:rPr>
          <w:rFonts w:ascii="Times New Roman" w:hAnsi="Times New Roman" w:cs="Times New Roman"/>
          <w:b/>
          <w:bCs/>
          <w:sz w:val="24"/>
          <w:szCs w:val="24"/>
        </w:rPr>
      </w:pPr>
    </w:p>
    <w:p w:rsidR="004F3B39" w:rsidRDefault="004F3B39" w:rsidP="006D5E1F">
      <w:pPr>
        <w:pStyle w:val="Paragraphedeliste"/>
        <w:numPr>
          <w:ilvl w:val="0"/>
          <w:numId w:val="18"/>
        </w:numPr>
        <w:spacing w:after="0" w:line="276" w:lineRule="auto"/>
        <w:ind w:left="567" w:hanging="283"/>
        <w:jc w:val="both"/>
        <w:rPr>
          <w:rFonts w:ascii="Times New Roman" w:hAnsi="Times New Roman" w:cs="Times New Roman"/>
          <w:b/>
          <w:bCs/>
          <w:sz w:val="24"/>
          <w:szCs w:val="24"/>
        </w:rPr>
      </w:pPr>
      <w:r w:rsidRPr="00034ECC">
        <w:rPr>
          <w:rFonts w:ascii="Times New Roman" w:hAnsi="Times New Roman" w:cs="Times New Roman"/>
          <w:b/>
          <w:bCs/>
          <w:sz w:val="24"/>
          <w:szCs w:val="24"/>
        </w:rPr>
        <w:t>Compréhension des Structures Conceptuelles Sous-jacentes</w:t>
      </w:r>
    </w:p>
    <w:p w:rsidR="00034ECC" w:rsidRPr="00034ECC" w:rsidRDefault="00034ECC" w:rsidP="00DE0DB3">
      <w:pPr>
        <w:pStyle w:val="Paragraphedeliste"/>
        <w:spacing w:after="0" w:line="276" w:lineRule="auto"/>
        <w:ind w:left="567"/>
        <w:jc w:val="both"/>
        <w:rPr>
          <w:rFonts w:ascii="Times New Roman" w:hAnsi="Times New Roman" w:cs="Times New Roman"/>
          <w:b/>
          <w:bCs/>
          <w:sz w:val="24"/>
          <w:szCs w:val="24"/>
        </w:rPr>
      </w:pPr>
    </w:p>
    <w:p w:rsidR="004F3B39" w:rsidRPr="00034ECC" w:rsidRDefault="004F3B39" w:rsidP="006D5E1F">
      <w:pPr>
        <w:pStyle w:val="Paragraphedeliste"/>
        <w:numPr>
          <w:ilvl w:val="0"/>
          <w:numId w:val="19"/>
        </w:numPr>
        <w:spacing w:after="0" w:line="276" w:lineRule="auto"/>
        <w:jc w:val="both"/>
        <w:rPr>
          <w:rFonts w:ascii="Times New Roman" w:hAnsi="Times New Roman" w:cs="Times New Roman"/>
          <w:b/>
          <w:bCs/>
          <w:sz w:val="24"/>
          <w:szCs w:val="24"/>
        </w:rPr>
      </w:pPr>
      <w:r w:rsidRPr="00034ECC">
        <w:rPr>
          <w:rFonts w:ascii="Times New Roman" w:hAnsi="Times New Roman" w:cs="Times New Roman"/>
          <w:b/>
          <w:bCs/>
          <w:sz w:val="24"/>
          <w:szCs w:val="24"/>
        </w:rPr>
        <w:t>Définition :</w:t>
      </w:r>
    </w:p>
    <w:p w:rsidR="004F3B39" w:rsidRPr="00EC1890" w:rsidRDefault="004F3B39" w:rsidP="00DE0DB3">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structure profonde représente la signification conceptuelle fondamentale d'une phrase. Comprendre cette couche conceptuelle sous-jacente est essentiel pour saisir comment les idées sont exprimées linguistiquement.</w:t>
      </w:r>
    </w:p>
    <w:p w:rsidR="00034ECC" w:rsidRDefault="004F3B39" w:rsidP="006D5E1F">
      <w:pPr>
        <w:pStyle w:val="Paragraphedeliste"/>
        <w:numPr>
          <w:ilvl w:val="0"/>
          <w:numId w:val="18"/>
        </w:numPr>
        <w:spacing w:after="0" w:line="276" w:lineRule="auto"/>
        <w:ind w:left="567" w:hanging="283"/>
        <w:jc w:val="both"/>
        <w:rPr>
          <w:rFonts w:ascii="Times New Roman" w:hAnsi="Times New Roman" w:cs="Times New Roman"/>
          <w:b/>
          <w:bCs/>
          <w:sz w:val="24"/>
          <w:szCs w:val="24"/>
        </w:rPr>
      </w:pPr>
      <w:r w:rsidRPr="00034ECC">
        <w:rPr>
          <w:rFonts w:ascii="Times New Roman" w:hAnsi="Times New Roman" w:cs="Times New Roman"/>
          <w:b/>
          <w:bCs/>
          <w:sz w:val="24"/>
          <w:szCs w:val="24"/>
        </w:rPr>
        <w:t>Concepts Clés :</w:t>
      </w:r>
    </w:p>
    <w:p w:rsidR="00DE0DB3" w:rsidRPr="00DE0DB3" w:rsidRDefault="00DE0DB3" w:rsidP="00DE0DB3">
      <w:pPr>
        <w:pStyle w:val="Paragraphedeliste"/>
        <w:spacing w:after="0" w:line="276" w:lineRule="auto"/>
        <w:ind w:left="567"/>
        <w:jc w:val="both"/>
        <w:rPr>
          <w:rFonts w:ascii="Times New Roman" w:hAnsi="Times New Roman" w:cs="Times New Roman"/>
          <w:b/>
          <w:bCs/>
          <w:sz w:val="24"/>
          <w:szCs w:val="24"/>
        </w:rPr>
      </w:pPr>
    </w:p>
    <w:p w:rsidR="00034ECC" w:rsidRPr="00DE0DB3" w:rsidRDefault="004F3B39" w:rsidP="006D5E1F">
      <w:pPr>
        <w:pStyle w:val="Paragraphedeliste"/>
        <w:numPr>
          <w:ilvl w:val="0"/>
          <w:numId w:val="19"/>
        </w:numPr>
        <w:spacing w:after="0" w:line="276" w:lineRule="auto"/>
        <w:ind w:left="567" w:hanging="283"/>
        <w:jc w:val="both"/>
        <w:rPr>
          <w:rFonts w:ascii="Times New Roman" w:hAnsi="Times New Roman" w:cs="Times New Roman"/>
          <w:sz w:val="24"/>
          <w:szCs w:val="24"/>
        </w:rPr>
      </w:pPr>
      <w:r w:rsidRPr="00034ECC">
        <w:rPr>
          <w:rFonts w:ascii="Times New Roman" w:hAnsi="Times New Roman" w:cs="Times New Roman"/>
          <w:b/>
          <w:bCs/>
          <w:i/>
          <w:iCs/>
          <w:sz w:val="24"/>
          <w:szCs w:val="24"/>
        </w:rPr>
        <w:t>Sémantique Profonde :</w:t>
      </w:r>
      <w:r w:rsidRPr="00034ECC">
        <w:rPr>
          <w:rFonts w:ascii="Times New Roman" w:hAnsi="Times New Roman" w:cs="Times New Roman"/>
          <w:sz w:val="24"/>
          <w:szCs w:val="24"/>
        </w:rPr>
        <w:t xml:space="preserve"> La signification fondamentale indépendante d</w:t>
      </w:r>
      <w:r w:rsidR="00034ECC">
        <w:rPr>
          <w:rFonts w:ascii="Times New Roman" w:hAnsi="Times New Roman" w:cs="Times New Roman"/>
          <w:sz w:val="24"/>
          <w:szCs w:val="24"/>
        </w:rPr>
        <w:t>es particularités grammaticales</w:t>
      </w:r>
    </w:p>
    <w:p w:rsidR="004F3B39" w:rsidRPr="00034ECC" w:rsidRDefault="004F3B39" w:rsidP="006D5E1F">
      <w:pPr>
        <w:pStyle w:val="Paragraphedeliste"/>
        <w:numPr>
          <w:ilvl w:val="0"/>
          <w:numId w:val="19"/>
        </w:numPr>
        <w:spacing w:after="0" w:line="276" w:lineRule="auto"/>
        <w:ind w:left="567" w:hanging="283"/>
        <w:jc w:val="both"/>
        <w:rPr>
          <w:rFonts w:ascii="Times New Roman" w:hAnsi="Times New Roman" w:cs="Times New Roman"/>
          <w:sz w:val="24"/>
          <w:szCs w:val="24"/>
        </w:rPr>
      </w:pPr>
      <w:r w:rsidRPr="00034ECC">
        <w:rPr>
          <w:rFonts w:ascii="Times New Roman" w:hAnsi="Times New Roman" w:cs="Times New Roman"/>
          <w:b/>
          <w:bCs/>
          <w:i/>
          <w:iCs/>
          <w:sz w:val="24"/>
          <w:szCs w:val="24"/>
        </w:rPr>
        <w:t>Représentation Conceptuelle :</w:t>
      </w:r>
      <w:r w:rsidRPr="00034ECC">
        <w:rPr>
          <w:rFonts w:ascii="Times New Roman" w:hAnsi="Times New Roman" w:cs="Times New Roman"/>
          <w:sz w:val="24"/>
          <w:szCs w:val="24"/>
        </w:rPr>
        <w:t xml:space="preserve"> Comment les idées sont encodées avant la transformation en structure de surface.</w:t>
      </w:r>
    </w:p>
    <w:p w:rsidR="00373C5E" w:rsidRPr="00EC1890" w:rsidRDefault="00373C5E" w:rsidP="00DE0DB3">
      <w:pPr>
        <w:spacing w:after="0" w:line="276" w:lineRule="auto"/>
        <w:jc w:val="both"/>
        <w:rPr>
          <w:rFonts w:ascii="Times New Roman" w:hAnsi="Times New Roman" w:cs="Times New Roman"/>
          <w:sz w:val="24"/>
          <w:szCs w:val="24"/>
        </w:rPr>
      </w:pPr>
    </w:p>
    <w:p w:rsidR="004F3B39" w:rsidRPr="00034ECC" w:rsidRDefault="004F3B39" w:rsidP="006D5E1F">
      <w:pPr>
        <w:pStyle w:val="Paragraphedeliste"/>
        <w:numPr>
          <w:ilvl w:val="0"/>
          <w:numId w:val="20"/>
        </w:numPr>
        <w:spacing w:after="0" w:line="276" w:lineRule="auto"/>
        <w:jc w:val="both"/>
        <w:rPr>
          <w:rFonts w:ascii="Times New Roman" w:hAnsi="Times New Roman" w:cs="Times New Roman"/>
          <w:b/>
          <w:bCs/>
          <w:sz w:val="24"/>
          <w:szCs w:val="24"/>
        </w:rPr>
      </w:pPr>
      <w:r w:rsidRPr="00034ECC">
        <w:rPr>
          <w:rFonts w:ascii="Times New Roman" w:hAnsi="Times New Roman" w:cs="Times New Roman"/>
          <w:b/>
          <w:bCs/>
          <w:sz w:val="24"/>
          <w:szCs w:val="24"/>
        </w:rPr>
        <w:lastRenderedPageBreak/>
        <w:t>Exemple :</w:t>
      </w:r>
    </w:p>
    <w:p w:rsidR="004F3B39" w:rsidRPr="00EC1890" w:rsidRDefault="004F3B39" w:rsidP="00DE0DB3">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Considérons la phrase : "Le chat mange le poisson."</w:t>
      </w:r>
    </w:p>
    <w:p w:rsidR="00373C5E" w:rsidRPr="0063641E" w:rsidRDefault="004F3B39" w:rsidP="006D5E1F">
      <w:pPr>
        <w:pStyle w:val="Paragraphedeliste"/>
        <w:numPr>
          <w:ilvl w:val="0"/>
          <w:numId w:val="22"/>
        </w:numPr>
        <w:spacing w:after="0" w:line="276" w:lineRule="auto"/>
        <w:rPr>
          <w:rFonts w:ascii="Times New Roman" w:hAnsi="Times New Roman" w:cs="Times New Roman"/>
          <w:sz w:val="24"/>
          <w:szCs w:val="24"/>
        </w:rPr>
      </w:pPr>
      <w:r w:rsidRPr="0063641E">
        <w:rPr>
          <w:rFonts w:ascii="Times New Roman" w:hAnsi="Times New Roman" w:cs="Times New Roman"/>
          <w:b/>
          <w:bCs/>
          <w:sz w:val="24"/>
          <w:szCs w:val="24"/>
        </w:rPr>
        <w:t>Structure Profonde :</w:t>
      </w:r>
      <w:r w:rsidRPr="0063641E">
        <w:rPr>
          <w:rFonts w:ascii="Times New Roman" w:hAnsi="Times New Roman" w:cs="Times New Roman"/>
          <w:sz w:val="24"/>
          <w:szCs w:val="24"/>
        </w:rPr>
        <w:t xml:space="preserve"> La compréhension que c'est le chat qui effectue l'action de manger sur le poisson.</w:t>
      </w:r>
    </w:p>
    <w:p w:rsidR="00373C5E" w:rsidRPr="00EC1890" w:rsidRDefault="00373C5E" w:rsidP="00DE0DB3">
      <w:pPr>
        <w:spacing w:after="0" w:line="276" w:lineRule="auto"/>
        <w:jc w:val="both"/>
        <w:rPr>
          <w:rFonts w:ascii="Times New Roman" w:hAnsi="Times New Roman" w:cs="Times New Roman"/>
          <w:sz w:val="24"/>
          <w:szCs w:val="24"/>
        </w:rPr>
      </w:pPr>
    </w:p>
    <w:p w:rsidR="00373C5E" w:rsidRDefault="004F3B39" w:rsidP="006D5E1F">
      <w:pPr>
        <w:pStyle w:val="Paragraphedeliste"/>
        <w:numPr>
          <w:ilvl w:val="0"/>
          <w:numId w:val="23"/>
        </w:numPr>
        <w:spacing w:after="0" w:line="276" w:lineRule="auto"/>
        <w:jc w:val="both"/>
        <w:rPr>
          <w:rFonts w:ascii="Times New Roman" w:hAnsi="Times New Roman" w:cs="Times New Roman"/>
          <w:sz w:val="24"/>
          <w:szCs w:val="24"/>
        </w:rPr>
      </w:pPr>
      <w:r w:rsidRPr="0063641E">
        <w:rPr>
          <w:rFonts w:ascii="Times New Roman" w:hAnsi="Times New Roman" w:cs="Times New Roman"/>
          <w:b/>
          <w:bCs/>
          <w:sz w:val="24"/>
          <w:szCs w:val="24"/>
        </w:rPr>
        <w:t>Illustration :</w:t>
      </w:r>
      <w:r w:rsidRPr="0063641E">
        <w:rPr>
          <w:rFonts w:ascii="Times New Roman" w:hAnsi="Times New Roman" w:cs="Times New Roman"/>
          <w:sz w:val="24"/>
          <w:szCs w:val="24"/>
        </w:rPr>
        <w:t xml:space="preserve"> Diagramme conceptuel montrant la relation entre le chat, l'action de manger et le poisson.</w:t>
      </w:r>
    </w:p>
    <w:p w:rsidR="00DE0DB3" w:rsidRPr="00DE0DB3" w:rsidRDefault="00DE0DB3" w:rsidP="00DE0DB3">
      <w:pPr>
        <w:pStyle w:val="Paragraphedeliste"/>
        <w:spacing w:after="0" w:line="276" w:lineRule="auto"/>
        <w:jc w:val="both"/>
        <w:rPr>
          <w:rFonts w:ascii="Times New Roman" w:hAnsi="Times New Roman" w:cs="Times New Roman"/>
          <w:sz w:val="24"/>
          <w:szCs w:val="24"/>
        </w:rPr>
      </w:pPr>
    </w:p>
    <w:p w:rsidR="004F3B39" w:rsidRPr="0063641E" w:rsidRDefault="004F3B39" w:rsidP="006D5E1F">
      <w:pPr>
        <w:pStyle w:val="Paragraphedeliste"/>
        <w:numPr>
          <w:ilvl w:val="0"/>
          <w:numId w:val="22"/>
        </w:numPr>
        <w:spacing w:line="276" w:lineRule="auto"/>
        <w:jc w:val="both"/>
        <w:rPr>
          <w:rFonts w:ascii="Times New Roman" w:hAnsi="Times New Roman" w:cs="Times New Roman"/>
          <w:b/>
          <w:bCs/>
          <w:sz w:val="24"/>
          <w:szCs w:val="24"/>
        </w:rPr>
      </w:pPr>
      <w:r w:rsidRPr="0063641E">
        <w:rPr>
          <w:rFonts w:ascii="Times New Roman" w:hAnsi="Times New Roman" w:cs="Times New Roman"/>
          <w:b/>
          <w:bCs/>
          <w:sz w:val="24"/>
          <w:szCs w:val="24"/>
        </w:rPr>
        <w:t>Structure de Surface</w:t>
      </w:r>
    </w:p>
    <w:p w:rsidR="004F3B39" w:rsidRDefault="004F3B39" w:rsidP="006D5E1F">
      <w:pPr>
        <w:pStyle w:val="Paragraphedeliste"/>
        <w:numPr>
          <w:ilvl w:val="0"/>
          <w:numId w:val="24"/>
        </w:numPr>
        <w:spacing w:line="276" w:lineRule="auto"/>
        <w:ind w:left="426" w:hanging="426"/>
        <w:jc w:val="both"/>
        <w:rPr>
          <w:rFonts w:ascii="Times New Roman" w:hAnsi="Times New Roman" w:cs="Times New Roman"/>
          <w:b/>
          <w:bCs/>
          <w:sz w:val="24"/>
          <w:szCs w:val="24"/>
        </w:rPr>
      </w:pPr>
      <w:r w:rsidRPr="0063641E">
        <w:rPr>
          <w:rFonts w:ascii="Times New Roman" w:hAnsi="Times New Roman" w:cs="Times New Roman"/>
          <w:b/>
          <w:bCs/>
          <w:sz w:val="24"/>
          <w:szCs w:val="24"/>
        </w:rPr>
        <w:t>Transformation des Structures Profondes en Structures de Surface</w:t>
      </w:r>
    </w:p>
    <w:p w:rsidR="0063641E" w:rsidRPr="0063641E" w:rsidRDefault="0063641E" w:rsidP="00DE0DB3">
      <w:pPr>
        <w:pStyle w:val="Paragraphedeliste"/>
        <w:spacing w:line="276" w:lineRule="auto"/>
        <w:ind w:left="426"/>
        <w:jc w:val="both"/>
        <w:rPr>
          <w:rFonts w:ascii="Times New Roman" w:hAnsi="Times New Roman" w:cs="Times New Roman"/>
          <w:b/>
          <w:bCs/>
          <w:sz w:val="24"/>
          <w:szCs w:val="24"/>
        </w:rPr>
      </w:pPr>
    </w:p>
    <w:p w:rsidR="004F3B39" w:rsidRPr="0063641E" w:rsidRDefault="004F3B39" w:rsidP="006D5E1F">
      <w:pPr>
        <w:pStyle w:val="Paragraphedeliste"/>
        <w:numPr>
          <w:ilvl w:val="0"/>
          <w:numId w:val="18"/>
        </w:numPr>
        <w:spacing w:line="276" w:lineRule="auto"/>
        <w:ind w:left="567" w:hanging="283"/>
        <w:jc w:val="both"/>
        <w:rPr>
          <w:rFonts w:ascii="Times New Roman" w:hAnsi="Times New Roman" w:cs="Times New Roman"/>
          <w:b/>
          <w:bCs/>
          <w:sz w:val="24"/>
          <w:szCs w:val="24"/>
        </w:rPr>
      </w:pPr>
      <w:r w:rsidRPr="0063641E">
        <w:rPr>
          <w:rFonts w:ascii="Times New Roman" w:hAnsi="Times New Roman" w:cs="Times New Roman"/>
          <w:b/>
          <w:bCs/>
          <w:sz w:val="24"/>
          <w:szCs w:val="24"/>
        </w:rPr>
        <w:t>Définition :</w:t>
      </w:r>
    </w:p>
    <w:p w:rsidR="0053179B" w:rsidRPr="00EC1890" w:rsidRDefault="004F3B39" w:rsidP="00DE0DB3">
      <w:pPr>
        <w:spacing w:line="276" w:lineRule="auto"/>
        <w:jc w:val="both"/>
        <w:rPr>
          <w:rFonts w:ascii="Times New Roman" w:hAnsi="Times New Roman" w:cs="Times New Roman"/>
          <w:sz w:val="24"/>
          <w:szCs w:val="24"/>
        </w:rPr>
      </w:pPr>
      <w:r w:rsidRPr="00EC1890">
        <w:rPr>
          <w:rFonts w:ascii="Times New Roman" w:hAnsi="Times New Roman" w:cs="Times New Roman"/>
          <w:sz w:val="24"/>
          <w:szCs w:val="24"/>
        </w:rPr>
        <w:t>La structure de surface est la forme grammaticale finale d'une phrase, résultant des transformations appliquées à la structure profonde. Comprendre ce processus permet d'analyser comment une idée conceptuelle devie</w:t>
      </w:r>
      <w:r w:rsidR="0053179B">
        <w:rPr>
          <w:rFonts w:ascii="Times New Roman" w:hAnsi="Times New Roman" w:cs="Times New Roman"/>
          <w:sz w:val="24"/>
          <w:szCs w:val="24"/>
        </w:rPr>
        <w:t>nt une expression linguistique.</w:t>
      </w:r>
    </w:p>
    <w:p w:rsidR="004F3B39" w:rsidRPr="0063641E" w:rsidRDefault="004F3B39" w:rsidP="006D5E1F">
      <w:pPr>
        <w:pStyle w:val="Paragraphedeliste"/>
        <w:numPr>
          <w:ilvl w:val="0"/>
          <w:numId w:val="18"/>
        </w:numPr>
        <w:spacing w:line="276" w:lineRule="auto"/>
        <w:ind w:left="567" w:hanging="283"/>
        <w:jc w:val="both"/>
        <w:rPr>
          <w:rFonts w:ascii="Times New Roman" w:hAnsi="Times New Roman" w:cs="Times New Roman"/>
          <w:b/>
          <w:bCs/>
          <w:sz w:val="24"/>
          <w:szCs w:val="24"/>
        </w:rPr>
      </w:pPr>
      <w:r w:rsidRPr="0063641E">
        <w:rPr>
          <w:rFonts w:ascii="Times New Roman" w:hAnsi="Times New Roman" w:cs="Times New Roman"/>
          <w:b/>
          <w:bCs/>
          <w:sz w:val="24"/>
          <w:szCs w:val="24"/>
        </w:rPr>
        <w:t>Mécanismes de Transformation :</w:t>
      </w:r>
    </w:p>
    <w:p w:rsidR="004F3B39" w:rsidRPr="00EC1890" w:rsidRDefault="004F3B39" w:rsidP="00DE0DB3">
      <w:pPr>
        <w:spacing w:line="276" w:lineRule="auto"/>
        <w:jc w:val="both"/>
        <w:rPr>
          <w:rFonts w:ascii="Times New Roman" w:hAnsi="Times New Roman" w:cs="Times New Roman"/>
          <w:sz w:val="24"/>
          <w:szCs w:val="24"/>
        </w:rPr>
      </w:pPr>
      <w:r w:rsidRPr="00EC1890">
        <w:rPr>
          <w:rFonts w:ascii="Times New Roman" w:hAnsi="Times New Roman" w:cs="Times New Roman"/>
          <w:sz w:val="24"/>
          <w:szCs w:val="24"/>
        </w:rPr>
        <w:t>Passives, Actives, etc. : Les diverses transformations qui modifient la syntaxe tout en conservant la signification.</w:t>
      </w:r>
    </w:p>
    <w:p w:rsidR="004F3B39" w:rsidRPr="0063641E" w:rsidRDefault="004F3B39" w:rsidP="006D5E1F">
      <w:pPr>
        <w:pStyle w:val="Paragraphedeliste"/>
        <w:numPr>
          <w:ilvl w:val="0"/>
          <w:numId w:val="20"/>
        </w:numPr>
        <w:spacing w:line="276" w:lineRule="auto"/>
        <w:jc w:val="both"/>
        <w:rPr>
          <w:rFonts w:ascii="Times New Roman" w:hAnsi="Times New Roman" w:cs="Times New Roman"/>
          <w:b/>
          <w:bCs/>
          <w:sz w:val="24"/>
          <w:szCs w:val="24"/>
        </w:rPr>
      </w:pPr>
      <w:r w:rsidRPr="0063641E">
        <w:rPr>
          <w:rFonts w:ascii="Times New Roman" w:hAnsi="Times New Roman" w:cs="Times New Roman"/>
          <w:b/>
          <w:bCs/>
          <w:sz w:val="24"/>
          <w:szCs w:val="24"/>
        </w:rPr>
        <w:t>Exemple :</w:t>
      </w:r>
    </w:p>
    <w:p w:rsidR="004F3B39" w:rsidRPr="00EC1890" w:rsidRDefault="004F3B39" w:rsidP="00DE0DB3">
      <w:pPr>
        <w:spacing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Prenons la </w:t>
      </w:r>
      <w:r w:rsidRPr="006B2916">
        <w:rPr>
          <w:rFonts w:ascii="Times New Roman" w:hAnsi="Times New Roman" w:cs="Times New Roman"/>
          <w:b/>
          <w:bCs/>
          <w:sz w:val="24"/>
          <w:szCs w:val="24"/>
        </w:rPr>
        <w:t>phrase</w:t>
      </w:r>
      <w:r w:rsidRPr="00EC1890">
        <w:rPr>
          <w:rFonts w:ascii="Times New Roman" w:hAnsi="Times New Roman" w:cs="Times New Roman"/>
          <w:sz w:val="24"/>
          <w:szCs w:val="24"/>
        </w:rPr>
        <w:t xml:space="preserve"> transformée : </w:t>
      </w:r>
      <w:r w:rsidR="0063641E">
        <w:rPr>
          <w:rFonts w:ascii="Times New Roman" w:hAnsi="Times New Roman" w:cs="Times New Roman"/>
          <w:sz w:val="24"/>
          <w:szCs w:val="24"/>
        </w:rPr>
        <w:t>« </w:t>
      </w:r>
      <w:r w:rsidRPr="00EC1890">
        <w:rPr>
          <w:rFonts w:ascii="Times New Roman" w:hAnsi="Times New Roman" w:cs="Times New Roman"/>
          <w:sz w:val="24"/>
          <w:szCs w:val="24"/>
        </w:rPr>
        <w:t>Le poisson est mangé par le chat.</w:t>
      </w:r>
      <w:r w:rsidR="0063641E">
        <w:rPr>
          <w:rFonts w:ascii="Times New Roman" w:hAnsi="Times New Roman" w:cs="Times New Roman"/>
          <w:sz w:val="24"/>
          <w:szCs w:val="24"/>
        </w:rPr>
        <w:t> »</w:t>
      </w:r>
    </w:p>
    <w:p w:rsidR="004F3B39" w:rsidRDefault="004F3B39" w:rsidP="006D5E1F">
      <w:pPr>
        <w:pStyle w:val="Paragraphedeliste"/>
        <w:numPr>
          <w:ilvl w:val="0"/>
          <w:numId w:val="18"/>
        </w:numPr>
        <w:spacing w:line="276" w:lineRule="auto"/>
        <w:jc w:val="both"/>
        <w:rPr>
          <w:rFonts w:ascii="Times New Roman" w:hAnsi="Times New Roman" w:cs="Times New Roman"/>
          <w:sz w:val="24"/>
          <w:szCs w:val="24"/>
        </w:rPr>
      </w:pPr>
      <w:r w:rsidRPr="0063641E">
        <w:rPr>
          <w:rFonts w:ascii="Times New Roman" w:hAnsi="Times New Roman" w:cs="Times New Roman"/>
          <w:b/>
          <w:bCs/>
          <w:sz w:val="24"/>
          <w:szCs w:val="24"/>
        </w:rPr>
        <w:t>Structure de Surface</w:t>
      </w:r>
      <w:r w:rsidRPr="0063641E">
        <w:rPr>
          <w:rFonts w:ascii="Times New Roman" w:hAnsi="Times New Roman" w:cs="Times New Roman"/>
          <w:sz w:val="24"/>
          <w:szCs w:val="24"/>
        </w:rPr>
        <w:t xml:space="preserve"> : Changement de la voix active à la voix passive.</w:t>
      </w:r>
    </w:p>
    <w:p w:rsidR="006B2916" w:rsidRPr="0063641E" w:rsidRDefault="006B2916" w:rsidP="006B2916">
      <w:pPr>
        <w:pStyle w:val="Paragraphedeliste"/>
        <w:spacing w:line="276" w:lineRule="auto"/>
        <w:jc w:val="both"/>
        <w:rPr>
          <w:rFonts w:ascii="Times New Roman" w:hAnsi="Times New Roman" w:cs="Times New Roman"/>
          <w:sz w:val="24"/>
          <w:szCs w:val="24"/>
        </w:rPr>
      </w:pPr>
    </w:p>
    <w:p w:rsidR="00DE0DB3" w:rsidRPr="006B2916" w:rsidRDefault="004F3B39" w:rsidP="006D5E1F">
      <w:pPr>
        <w:pStyle w:val="Paragraphedeliste"/>
        <w:numPr>
          <w:ilvl w:val="0"/>
          <w:numId w:val="23"/>
        </w:numPr>
        <w:spacing w:line="276" w:lineRule="auto"/>
        <w:jc w:val="both"/>
        <w:rPr>
          <w:rFonts w:ascii="Times New Roman" w:hAnsi="Times New Roman" w:cs="Times New Roman"/>
          <w:sz w:val="24"/>
          <w:szCs w:val="24"/>
        </w:rPr>
      </w:pPr>
      <w:r w:rsidRPr="006B2916">
        <w:rPr>
          <w:rFonts w:ascii="Times New Roman" w:hAnsi="Times New Roman" w:cs="Times New Roman"/>
          <w:b/>
          <w:bCs/>
          <w:sz w:val="24"/>
          <w:szCs w:val="24"/>
        </w:rPr>
        <w:t>Analyse :</w:t>
      </w:r>
      <w:r w:rsidRPr="006B2916">
        <w:rPr>
          <w:rFonts w:ascii="Times New Roman" w:hAnsi="Times New Roman" w:cs="Times New Roman"/>
          <w:sz w:val="24"/>
          <w:szCs w:val="24"/>
        </w:rPr>
        <w:t xml:space="preserve"> Exploration des transformations appliquées pour aboutir à la structure de surface.</w:t>
      </w:r>
    </w:p>
    <w:p w:rsidR="004F3B39" w:rsidRDefault="004F3B39" w:rsidP="00DE0DB3">
      <w:pPr>
        <w:spacing w:line="276" w:lineRule="auto"/>
        <w:jc w:val="both"/>
        <w:rPr>
          <w:rFonts w:ascii="Times New Roman" w:hAnsi="Times New Roman" w:cs="Times New Roman"/>
          <w:sz w:val="24"/>
          <w:szCs w:val="24"/>
        </w:rPr>
      </w:pPr>
      <w:r w:rsidRPr="00EC1890">
        <w:rPr>
          <w:rFonts w:ascii="Times New Roman" w:hAnsi="Times New Roman" w:cs="Times New Roman"/>
          <w:sz w:val="24"/>
          <w:szCs w:val="24"/>
        </w:rPr>
        <w:t>En combinant une compréhension approfondie de la structure profonde avec des exemples concrets de transformations en structures de surface, les étudiants seront en mesure de saisir la manière dont la syntaxe transformationnelle articule</w:t>
      </w:r>
      <w:r w:rsidR="00DE0DB3">
        <w:rPr>
          <w:rFonts w:ascii="Times New Roman" w:hAnsi="Times New Roman" w:cs="Times New Roman"/>
          <w:sz w:val="24"/>
          <w:szCs w:val="24"/>
        </w:rPr>
        <w:t xml:space="preserve"> la signification linguistique.</w:t>
      </w:r>
    </w:p>
    <w:p w:rsidR="00DE0DB3" w:rsidRPr="00EC1890" w:rsidRDefault="00DE0DB3" w:rsidP="00DE0DB3">
      <w:pPr>
        <w:spacing w:line="276" w:lineRule="auto"/>
        <w:jc w:val="both"/>
        <w:rPr>
          <w:rFonts w:ascii="Times New Roman" w:hAnsi="Times New Roman" w:cs="Times New Roman"/>
          <w:sz w:val="24"/>
          <w:szCs w:val="24"/>
        </w:rPr>
      </w:pPr>
    </w:p>
    <w:p w:rsidR="00A277A2" w:rsidRPr="00DE0DB3" w:rsidRDefault="00D71EBC" w:rsidP="00305796">
      <w:pPr>
        <w:pStyle w:val="Paragraphedeliste"/>
        <w:numPr>
          <w:ilvl w:val="0"/>
          <w:numId w:val="4"/>
        </w:numPr>
        <w:spacing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Évolutions</w:t>
      </w:r>
    </w:p>
    <w:p w:rsidR="00D71EBC" w:rsidRPr="00EC1890" w:rsidRDefault="00D71EBC" w:rsidP="006D5E1F">
      <w:pPr>
        <w:pStyle w:val="Paragraphedeliste"/>
        <w:numPr>
          <w:ilvl w:val="0"/>
          <w:numId w:val="13"/>
        </w:numPr>
        <w:spacing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Évolutions post-Harris</w:t>
      </w:r>
    </w:p>
    <w:p w:rsidR="00A277A2" w:rsidRPr="00EC1890" w:rsidRDefault="00A277A2" w:rsidP="00DE0DB3">
      <w:pPr>
        <w:pStyle w:val="Paragraphedeliste"/>
        <w:spacing w:line="276" w:lineRule="auto"/>
        <w:jc w:val="both"/>
        <w:rPr>
          <w:rFonts w:ascii="Times New Roman" w:hAnsi="Times New Roman" w:cs="Times New Roman"/>
          <w:b/>
          <w:bCs/>
          <w:sz w:val="24"/>
          <w:szCs w:val="24"/>
        </w:rPr>
      </w:pPr>
    </w:p>
    <w:p w:rsidR="00D71EBC" w:rsidRPr="00EC1890" w:rsidRDefault="00D71EBC" w:rsidP="006D5E1F">
      <w:pPr>
        <w:pStyle w:val="Paragraphedeliste"/>
        <w:numPr>
          <w:ilvl w:val="0"/>
          <w:numId w:val="14"/>
        </w:numPr>
        <w:spacing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Contributions de Noam Chomsky et d'Autres Linguistes</w:t>
      </w:r>
    </w:p>
    <w:p w:rsidR="00D71EBC" w:rsidRPr="00EC1890" w:rsidRDefault="00D71EBC" w:rsidP="006D5E1F">
      <w:pPr>
        <w:pStyle w:val="Paragraphedeliste"/>
        <w:numPr>
          <w:ilvl w:val="0"/>
          <w:numId w:val="15"/>
        </w:numPr>
        <w:spacing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Évolution de la Syntaxe Transformationnelle :</w:t>
      </w:r>
    </w:p>
    <w:p w:rsidR="00D71EBC" w:rsidRPr="00EC1890" w:rsidRDefault="00D71EBC" w:rsidP="00DE0DB3">
      <w:pPr>
        <w:spacing w:line="276" w:lineRule="auto"/>
        <w:jc w:val="both"/>
        <w:rPr>
          <w:rFonts w:ascii="Times New Roman" w:hAnsi="Times New Roman" w:cs="Times New Roman"/>
          <w:sz w:val="24"/>
          <w:szCs w:val="24"/>
        </w:rPr>
      </w:pPr>
      <w:r w:rsidRPr="00FF539D">
        <w:rPr>
          <w:rFonts w:ascii="Times New Roman" w:hAnsi="Times New Roman" w:cs="Times New Roman"/>
          <w:b/>
          <w:bCs/>
          <w:sz w:val="24"/>
          <w:szCs w:val="24"/>
        </w:rPr>
        <w:t>Noam Chomsky</w:t>
      </w:r>
      <w:r w:rsidRPr="00EC1890">
        <w:rPr>
          <w:rFonts w:ascii="Times New Roman" w:hAnsi="Times New Roman" w:cs="Times New Roman"/>
          <w:sz w:val="24"/>
          <w:szCs w:val="24"/>
        </w:rPr>
        <w:t xml:space="preserve"> a considérablement développé la syntaxe transformationnelle en introduisant des concepts tels que la grammaire générative et la théorie X-barre. D'autres linguistes ont également apporté des contributions significatives, élargissant la portée de la théorie.</w:t>
      </w:r>
    </w:p>
    <w:p w:rsidR="00D71EBC" w:rsidRPr="00EC1890" w:rsidRDefault="00D71EBC" w:rsidP="006D5E1F">
      <w:pPr>
        <w:pStyle w:val="Paragraphedeliste"/>
        <w:numPr>
          <w:ilvl w:val="0"/>
          <w:numId w:val="16"/>
        </w:numPr>
        <w:spacing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Grammaire Générative :</w:t>
      </w:r>
      <w:r w:rsidRPr="00EC1890">
        <w:rPr>
          <w:rFonts w:ascii="Times New Roman" w:hAnsi="Times New Roman" w:cs="Times New Roman"/>
          <w:sz w:val="24"/>
          <w:szCs w:val="24"/>
        </w:rPr>
        <w:t xml:space="preserve"> Introduction de règles formelles pour générer des phrases grammaticales.</w:t>
      </w:r>
    </w:p>
    <w:p w:rsidR="00D71EBC" w:rsidRPr="00EC1890" w:rsidRDefault="00D71EBC" w:rsidP="006D5E1F">
      <w:pPr>
        <w:pStyle w:val="Paragraphedeliste"/>
        <w:numPr>
          <w:ilvl w:val="0"/>
          <w:numId w:val="16"/>
        </w:numPr>
        <w:spacing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lastRenderedPageBreak/>
        <w:t>Théorie X-barre :</w:t>
      </w:r>
      <w:r w:rsidRPr="00EC1890">
        <w:rPr>
          <w:rFonts w:ascii="Times New Roman" w:hAnsi="Times New Roman" w:cs="Times New Roman"/>
          <w:sz w:val="24"/>
          <w:szCs w:val="24"/>
        </w:rPr>
        <w:t xml:space="preserve"> Structuration hiérarchique des constituants syntaxiques.</w:t>
      </w:r>
    </w:p>
    <w:p w:rsidR="002426A6" w:rsidRPr="00EC1890" w:rsidRDefault="002426A6" w:rsidP="00DE0DB3">
      <w:pPr>
        <w:pStyle w:val="Paragraphedeliste"/>
        <w:spacing w:line="276" w:lineRule="auto"/>
        <w:jc w:val="both"/>
        <w:rPr>
          <w:rFonts w:ascii="Times New Roman" w:hAnsi="Times New Roman" w:cs="Times New Roman"/>
          <w:sz w:val="24"/>
          <w:szCs w:val="24"/>
        </w:rPr>
      </w:pPr>
    </w:p>
    <w:p w:rsidR="002426A6" w:rsidRPr="00DE0DB3" w:rsidRDefault="00D71EBC" w:rsidP="006D5E1F">
      <w:pPr>
        <w:pStyle w:val="Paragraphedeliste"/>
        <w:numPr>
          <w:ilvl w:val="0"/>
          <w:numId w:val="13"/>
        </w:numPr>
        <w:spacing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Développements Récents</w:t>
      </w:r>
    </w:p>
    <w:p w:rsidR="00D71EBC" w:rsidRPr="00EC1890" w:rsidRDefault="00D71EBC" w:rsidP="006D5E1F">
      <w:pPr>
        <w:pStyle w:val="Paragraphedeliste"/>
        <w:numPr>
          <w:ilvl w:val="0"/>
          <w:numId w:val="15"/>
        </w:numPr>
        <w:spacing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Tendances Actuelles dans la Syntaxe Transformationnelle :</w:t>
      </w:r>
    </w:p>
    <w:p w:rsidR="00D71EBC" w:rsidRPr="00EC1890" w:rsidRDefault="00D71EBC" w:rsidP="003770F9">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Les développements récents explorent de nouveaux domaines d'application et intègrent des méthodes computationnelles pour analyser la syntaxe transformationnelle.</w:t>
      </w:r>
    </w:p>
    <w:p w:rsidR="00D71EBC" w:rsidRPr="00EC1890" w:rsidRDefault="00D71EBC" w:rsidP="006D5E1F">
      <w:pPr>
        <w:pStyle w:val="Paragraphedeliste"/>
        <w:numPr>
          <w:ilvl w:val="0"/>
          <w:numId w:val="17"/>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Traitement Automatique du Langage Naturel (TALN) :</w:t>
      </w:r>
      <w:r w:rsidRPr="00EC1890">
        <w:rPr>
          <w:rFonts w:ascii="Times New Roman" w:hAnsi="Times New Roman" w:cs="Times New Roman"/>
          <w:sz w:val="24"/>
          <w:szCs w:val="24"/>
        </w:rPr>
        <w:t xml:space="preserve"> Utilisation de l'intelligence artificielle pour analyser et générer des structures linguistiques.</w:t>
      </w:r>
    </w:p>
    <w:p w:rsidR="002426A6" w:rsidRDefault="00D71EBC" w:rsidP="006D5E1F">
      <w:pPr>
        <w:pStyle w:val="Paragraphedeliste"/>
        <w:numPr>
          <w:ilvl w:val="0"/>
          <w:numId w:val="17"/>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Corpus Numériques :</w:t>
      </w:r>
      <w:r w:rsidRPr="00EC1890">
        <w:rPr>
          <w:rFonts w:ascii="Times New Roman" w:hAnsi="Times New Roman" w:cs="Times New Roman"/>
          <w:sz w:val="24"/>
          <w:szCs w:val="24"/>
        </w:rPr>
        <w:t xml:space="preserve"> L'analyse de grands corpus textuels alimente les recherches actuelles.</w:t>
      </w:r>
    </w:p>
    <w:p w:rsidR="003770F9" w:rsidRPr="003770F9" w:rsidRDefault="003770F9" w:rsidP="003770F9">
      <w:pPr>
        <w:pStyle w:val="Paragraphedeliste"/>
        <w:spacing w:after="0" w:line="276" w:lineRule="auto"/>
        <w:ind w:left="1440"/>
        <w:jc w:val="both"/>
        <w:rPr>
          <w:rFonts w:ascii="Times New Roman" w:hAnsi="Times New Roman" w:cs="Times New Roman"/>
          <w:sz w:val="24"/>
          <w:szCs w:val="24"/>
        </w:rPr>
      </w:pPr>
    </w:p>
    <w:p w:rsidR="00D71EBC" w:rsidRPr="00EC1890" w:rsidRDefault="00D71EBC" w:rsidP="006D5E1F">
      <w:pPr>
        <w:pStyle w:val="Paragraphedeliste"/>
        <w:numPr>
          <w:ilvl w:val="0"/>
          <w:numId w:val="13"/>
        </w:numPr>
        <w:spacing w:after="0"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Points de Vue Alternatifs sur la Syntaxe Transformationnelle</w:t>
      </w:r>
    </w:p>
    <w:p w:rsidR="002426A6" w:rsidRPr="00EC1890" w:rsidRDefault="002426A6" w:rsidP="003770F9">
      <w:pPr>
        <w:pStyle w:val="Paragraphedeliste"/>
        <w:spacing w:after="0" w:line="276" w:lineRule="auto"/>
        <w:ind w:left="426"/>
        <w:jc w:val="both"/>
        <w:rPr>
          <w:rFonts w:ascii="Times New Roman" w:hAnsi="Times New Roman" w:cs="Times New Roman"/>
          <w:b/>
          <w:bCs/>
          <w:sz w:val="24"/>
          <w:szCs w:val="24"/>
        </w:rPr>
      </w:pPr>
    </w:p>
    <w:p w:rsidR="00D71EBC" w:rsidRPr="00EC1890" w:rsidRDefault="00D71EBC" w:rsidP="006D5E1F">
      <w:pPr>
        <w:pStyle w:val="Paragraphedeliste"/>
        <w:numPr>
          <w:ilvl w:val="0"/>
          <w:numId w:val="15"/>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Approches Concurrentes :</w:t>
      </w:r>
    </w:p>
    <w:p w:rsidR="00D71EBC" w:rsidRPr="00EC1890" w:rsidRDefault="00D71EBC" w:rsidP="003770F9">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Certaines écoles de pensée proposent des alternatives à la syntaxe transformationnelle, mettant en avant d'autres mécanismes explicatifs de la structure linguistique.</w:t>
      </w:r>
    </w:p>
    <w:p w:rsidR="00D71EBC" w:rsidRDefault="00D71EBC" w:rsidP="003770F9">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Grammaire de Construction : Accent sur la construction d'unités linguistiques en tant qu'entités autonomes.</w:t>
      </w:r>
    </w:p>
    <w:p w:rsidR="00EE5227" w:rsidRPr="00EC1890" w:rsidRDefault="00EE5227" w:rsidP="003770F9">
      <w:pPr>
        <w:spacing w:after="0" w:line="276" w:lineRule="auto"/>
        <w:jc w:val="both"/>
        <w:rPr>
          <w:rFonts w:ascii="Times New Roman" w:hAnsi="Times New Roman" w:cs="Times New Roman"/>
          <w:sz w:val="24"/>
          <w:szCs w:val="24"/>
        </w:rPr>
      </w:pPr>
    </w:p>
    <w:p w:rsidR="00D71EBC" w:rsidRPr="00EC1890" w:rsidRDefault="00D71EBC" w:rsidP="006D5E1F">
      <w:pPr>
        <w:pStyle w:val="Paragraphedeliste"/>
        <w:numPr>
          <w:ilvl w:val="0"/>
          <w:numId w:val="15"/>
        </w:numPr>
        <w:spacing w:after="0" w:line="276" w:lineRule="auto"/>
        <w:jc w:val="both"/>
        <w:rPr>
          <w:rFonts w:ascii="Times New Roman" w:hAnsi="Times New Roman" w:cs="Times New Roman"/>
          <w:sz w:val="24"/>
          <w:szCs w:val="24"/>
        </w:rPr>
      </w:pPr>
      <w:r w:rsidRPr="00EC1890">
        <w:rPr>
          <w:rFonts w:ascii="Times New Roman" w:hAnsi="Times New Roman" w:cs="Times New Roman"/>
          <w:b/>
          <w:bCs/>
          <w:sz w:val="24"/>
          <w:szCs w:val="24"/>
        </w:rPr>
        <w:t xml:space="preserve">Linguistique Cognitive : </w:t>
      </w:r>
      <w:r w:rsidRPr="00EC1890">
        <w:rPr>
          <w:rFonts w:ascii="Times New Roman" w:hAnsi="Times New Roman" w:cs="Times New Roman"/>
          <w:sz w:val="24"/>
          <w:szCs w:val="24"/>
        </w:rPr>
        <w:t>Exploration des bases cognitives de la structure syntaxique.</w:t>
      </w:r>
    </w:p>
    <w:p w:rsidR="002426A6" w:rsidRPr="00EC1890" w:rsidRDefault="002426A6" w:rsidP="003770F9">
      <w:pPr>
        <w:pStyle w:val="Paragraphedeliste"/>
        <w:spacing w:after="0" w:line="276" w:lineRule="auto"/>
        <w:jc w:val="both"/>
        <w:rPr>
          <w:rFonts w:ascii="Times New Roman" w:hAnsi="Times New Roman" w:cs="Times New Roman"/>
          <w:sz w:val="24"/>
          <w:szCs w:val="24"/>
        </w:rPr>
      </w:pPr>
    </w:p>
    <w:p w:rsidR="002426A6" w:rsidRPr="00EC1890" w:rsidRDefault="00D71EBC" w:rsidP="006D5E1F">
      <w:pPr>
        <w:pStyle w:val="Paragraphedeliste"/>
        <w:numPr>
          <w:ilvl w:val="0"/>
          <w:numId w:val="13"/>
        </w:numPr>
        <w:spacing w:after="0" w:line="276" w:lineRule="auto"/>
        <w:ind w:left="426" w:hanging="426"/>
        <w:jc w:val="both"/>
        <w:rPr>
          <w:rFonts w:ascii="Times New Roman" w:hAnsi="Times New Roman" w:cs="Times New Roman"/>
          <w:b/>
          <w:bCs/>
          <w:sz w:val="24"/>
          <w:szCs w:val="24"/>
        </w:rPr>
      </w:pPr>
      <w:r w:rsidRPr="00EC1890">
        <w:rPr>
          <w:rFonts w:ascii="Times New Roman" w:hAnsi="Times New Roman" w:cs="Times New Roman"/>
          <w:b/>
          <w:bCs/>
          <w:sz w:val="24"/>
          <w:szCs w:val="24"/>
        </w:rPr>
        <w:t>Débats dans la Communauté Linguistique</w:t>
      </w:r>
    </w:p>
    <w:p w:rsidR="002426A6" w:rsidRPr="00EC1890" w:rsidRDefault="002426A6" w:rsidP="003770F9">
      <w:pPr>
        <w:pStyle w:val="Paragraphedeliste"/>
        <w:spacing w:after="0" w:line="276" w:lineRule="auto"/>
        <w:ind w:left="426"/>
        <w:jc w:val="both"/>
        <w:rPr>
          <w:rFonts w:ascii="Times New Roman" w:hAnsi="Times New Roman" w:cs="Times New Roman"/>
          <w:b/>
          <w:bCs/>
          <w:sz w:val="24"/>
          <w:szCs w:val="24"/>
        </w:rPr>
      </w:pPr>
    </w:p>
    <w:p w:rsidR="00D71EBC" w:rsidRPr="00EC1890" w:rsidRDefault="00D71EBC" w:rsidP="006D5E1F">
      <w:pPr>
        <w:pStyle w:val="Paragraphedeliste"/>
        <w:numPr>
          <w:ilvl w:val="0"/>
          <w:numId w:val="15"/>
        </w:numPr>
        <w:spacing w:after="0" w:line="276" w:lineRule="auto"/>
        <w:jc w:val="both"/>
        <w:rPr>
          <w:rFonts w:ascii="Times New Roman" w:hAnsi="Times New Roman" w:cs="Times New Roman"/>
          <w:b/>
          <w:bCs/>
          <w:sz w:val="24"/>
          <w:szCs w:val="24"/>
        </w:rPr>
      </w:pPr>
      <w:r w:rsidRPr="00EC1890">
        <w:rPr>
          <w:rFonts w:ascii="Times New Roman" w:hAnsi="Times New Roman" w:cs="Times New Roman"/>
          <w:b/>
          <w:bCs/>
          <w:sz w:val="24"/>
          <w:szCs w:val="24"/>
        </w:rPr>
        <w:t>Questions en Suspens :</w:t>
      </w:r>
    </w:p>
    <w:p w:rsidR="00D71EBC" w:rsidRDefault="00D71EBC" w:rsidP="003770F9">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La syntaxe transformationnelle suscite des débats sur divers aspects, tels que son adéquation à décrire toutes les langues et son pouvoir explicatif face aux variations linguistiques.</w:t>
      </w:r>
    </w:p>
    <w:p w:rsidR="00886BBD" w:rsidRPr="00EC1890" w:rsidRDefault="00886BBD" w:rsidP="003770F9">
      <w:pPr>
        <w:spacing w:after="0" w:line="276" w:lineRule="auto"/>
        <w:jc w:val="both"/>
        <w:rPr>
          <w:rFonts w:ascii="Times New Roman" w:hAnsi="Times New Roman" w:cs="Times New Roman"/>
          <w:sz w:val="24"/>
          <w:szCs w:val="24"/>
        </w:rPr>
      </w:pPr>
    </w:p>
    <w:p w:rsidR="00D71EBC" w:rsidRPr="00886BBD" w:rsidRDefault="00D71EBC" w:rsidP="006D5E1F">
      <w:pPr>
        <w:pStyle w:val="Paragraphedeliste"/>
        <w:numPr>
          <w:ilvl w:val="0"/>
          <w:numId w:val="15"/>
        </w:numPr>
        <w:spacing w:after="0" w:line="276" w:lineRule="auto"/>
        <w:ind w:left="567" w:hanging="283"/>
        <w:jc w:val="both"/>
        <w:rPr>
          <w:rFonts w:ascii="Times New Roman" w:hAnsi="Times New Roman" w:cs="Times New Roman"/>
          <w:sz w:val="24"/>
          <w:szCs w:val="24"/>
        </w:rPr>
      </w:pPr>
      <w:r w:rsidRPr="00886BBD">
        <w:rPr>
          <w:rFonts w:ascii="Times New Roman" w:hAnsi="Times New Roman" w:cs="Times New Roman"/>
          <w:b/>
          <w:bCs/>
          <w:sz w:val="24"/>
          <w:szCs w:val="24"/>
        </w:rPr>
        <w:t xml:space="preserve">Universalité : </w:t>
      </w:r>
      <w:r w:rsidRPr="00886BBD">
        <w:rPr>
          <w:rFonts w:ascii="Times New Roman" w:hAnsi="Times New Roman" w:cs="Times New Roman"/>
          <w:sz w:val="24"/>
          <w:szCs w:val="24"/>
        </w:rPr>
        <w:t>Jusqu'à quel point la syntaxe transformationnelle peut-elle être généralisée à toutes les langues ?</w:t>
      </w:r>
    </w:p>
    <w:p w:rsidR="00D71EBC" w:rsidRPr="00EC1890" w:rsidRDefault="00500482" w:rsidP="006D5E1F">
      <w:pPr>
        <w:pStyle w:val="Paragraphedeliste"/>
        <w:numPr>
          <w:ilvl w:val="0"/>
          <w:numId w:val="15"/>
        </w:numPr>
        <w:spacing w:after="0" w:line="276" w:lineRule="auto"/>
        <w:ind w:left="567" w:hanging="283"/>
        <w:jc w:val="both"/>
        <w:rPr>
          <w:rFonts w:ascii="Times New Roman" w:hAnsi="Times New Roman" w:cs="Times New Roman"/>
          <w:sz w:val="24"/>
          <w:szCs w:val="24"/>
        </w:rPr>
      </w:pPr>
      <w:r>
        <w:rPr>
          <w:rFonts w:ascii="Times New Roman" w:hAnsi="Times New Roman" w:cs="Times New Roman"/>
          <w:b/>
          <w:bCs/>
          <w:sz w:val="24"/>
          <w:szCs w:val="24"/>
        </w:rPr>
        <w:t>Prédictivité</w:t>
      </w:r>
      <w:r w:rsidR="00D71EBC" w:rsidRPr="00EC1890">
        <w:rPr>
          <w:rFonts w:ascii="Times New Roman" w:hAnsi="Times New Roman" w:cs="Times New Roman"/>
          <w:b/>
          <w:bCs/>
          <w:sz w:val="24"/>
          <w:szCs w:val="24"/>
        </w:rPr>
        <w:t xml:space="preserve"> :</w:t>
      </w:r>
      <w:r w:rsidR="00D71EBC" w:rsidRPr="00EC1890">
        <w:rPr>
          <w:rFonts w:ascii="Times New Roman" w:hAnsi="Times New Roman" w:cs="Times New Roman"/>
          <w:sz w:val="24"/>
          <w:szCs w:val="24"/>
        </w:rPr>
        <w:t xml:space="preserve"> Dans quelle mesure la théorie peut-elle prédire des structures linguistiques inconnues ?</w:t>
      </w:r>
    </w:p>
    <w:p w:rsidR="00D71EBC" w:rsidRPr="00EC1890" w:rsidRDefault="00D71EBC" w:rsidP="003D07B4">
      <w:pPr>
        <w:spacing w:after="0" w:line="276" w:lineRule="auto"/>
        <w:jc w:val="both"/>
        <w:rPr>
          <w:rFonts w:ascii="Times New Roman" w:hAnsi="Times New Roman" w:cs="Times New Roman"/>
          <w:sz w:val="24"/>
          <w:szCs w:val="24"/>
        </w:rPr>
      </w:pPr>
      <w:r w:rsidRPr="00EC1890">
        <w:rPr>
          <w:rFonts w:ascii="Times New Roman" w:hAnsi="Times New Roman" w:cs="Times New Roman"/>
          <w:sz w:val="24"/>
          <w:szCs w:val="24"/>
        </w:rPr>
        <w:t xml:space="preserve">En examinant ces évolutions, </w:t>
      </w:r>
      <w:r w:rsidR="00745AEF" w:rsidRPr="00EC1890">
        <w:rPr>
          <w:rFonts w:ascii="Times New Roman" w:hAnsi="Times New Roman" w:cs="Times New Roman"/>
          <w:sz w:val="24"/>
          <w:szCs w:val="24"/>
        </w:rPr>
        <w:t>on sera exposé</w:t>
      </w:r>
      <w:r w:rsidRPr="00EC1890">
        <w:rPr>
          <w:rFonts w:ascii="Times New Roman" w:hAnsi="Times New Roman" w:cs="Times New Roman"/>
          <w:sz w:val="24"/>
          <w:szCs w:val="24"/>
        </w:rPr>
        <w:t xml:space="preserve"> aux perspectives actuelles sur la syntaxe transformationnelle,</w:t>
      </w:r>
      <w:r w:rsidR="00745AEF" w:rsidRPr="00EC1890">
        <w:rPr>
          <w:rFonts w:ascii="Times New Roman" w:hAnsi="Times New Roman" w:cs="Times New Roman"/>
          <w:sz w:val="24"/>
          <w:szCs w:val="24"/>
        </w:rPr>
        <w:t xml:space="preserve"> </w:t>
      </w:r>
      <w:r w:rsidR="00ED0E1C" w:rsidRPr="00EC1890">
        <w:rPr>
          <w:rFonts w:ascii="Times New Roman" w:hAnsi="Times New Roman" w:cs="Times New Roman"/>
          <w:sz w:val="24"/>
          <w:szCs w:val="24"/>
        </w:rPr>
        <w:t>nous aidant</w:t>
      </w:r>
      <w:r w:rsidRPr="00EC1890">
        <w:rPr>
          <w:rFonts w:ascii="Times New Roman" w:hAnsi="Times New Roman" w:cs="Times New Roman"/>
          <w:sz w:val="24"/>
          <w:szCs w:val="24"/>
        </w:rPr>
        <w:t xml:space="preserve"> à développer une vision critique et informée de cette approche linguistique.</w:t>
      </w:r>
    </w:p>
    <w:p w:rsidR="00D71EBC" w:rsidRPr="00B73E41" w:rsidRDefault="00D71EBC" w:rsidP="003770F9">
      <w:pPr>
        <w:spacing w:after="0" w:line="276" w:lineRule="auto"/>
        <w:jc w:val="both"/>
        <w:rPr>
          <w:rFonts w:ascii="Times New Roman" w:hAnsi="Times New Roman" w:cs="Times New Roman"/>
          <w:sz w:val="24"/>
          <w:szCs w:val="24"/>
        </w:rPr>
      </w:pPr>
    </w:p>
    <w:p w:rsidR="00785771" w:rsidRDefault="00785771" w:rsidP="003770F9">
      <w:pPr>
        <w:spacing w:after="0" w:line="276" w:lineRule="auto"/>
        <w:jc w:val="both"/>
        <w:rPr>
          <w:rFonts w:asciiTheme="majorBidi" w:hAnsiTheme="majorBidi" w:cstheme="majorBidi"/>
          <w:sz w:val="28"/>
          <w:szCs w:val="28"/>
        </w:rPr>
      </w:pPr>
    </w:p>
    <w:p w:rsidR="00785771" w:rsidRDefault="00785771" w:rsidP="003770F9">
      <w:pPr>
        <w:spacing w:after="0" w:line="276" w:lineRule="auto"/>
        <w:jc w:val="both"/>
        <w:rPr>
          <w:rFonts w:asciiTheme="majorBidi" w:hAnsiTheme="majorBidi" w:cstheme="majorBidi"/>
          <w:sz w:val="28"/>
          <w:szCs w:val="28"/>
        </w:rPr>
      </w:pPr>
    </w:p>
    <w:p w:rsidR="00785771" w:rsidRDefault="00785771" w:rsidP="003770F9">
      <w:pPr>
        <w:spacing w:after="0" w:line="276" w:lineRule="auto"/>
        <w:jc w:val="both"/>
        <w:rPr>
          <w:rFonts w:asciiTheme="majorBidi" w:hAnsiTheme="majorBidi" w:cstheme="majorBidi"/>
          <w:sz w:val="28"/>
          <w:szCs w:val="28"/>
        </w:rPr>
      </w:pPr>
    </w:p>
    <w:p w:rsidR="00785771" w:rsidRDefault="00785771" w:rsidP="003770F9">
      <w:pPr>
        <w:spacing w:after="0" w:line="276" w:lineRule="auto"/>
        <w:jc w:val="both"/>
        <w:rPr>
          <w:rFonts w:asciiTheme="majorBidi" w:hAnsiTheme="majorBidi" w:cstheme="majorBidi"/>
          <w:sz w:val="28"/>
          <w:szCs w:val="28"/>
        </w:rPr>
      </w:pPr>
    </w:p>
    <w:p w:rsidR="00785771" w:rsidRDefault="00785771" w:rsidP="003770F9">
      <w:pPr>
        <w:spacing w:after="0" w:line="276" w:lineRule="auto"/>
        <w:jc w:val="both"/>
        <w:rPr>
          <w:rFonts w:asciiTheme="majorBidi" w:hAnsiTheme="majorBidi" w:cstheme="majorBidi"/>
          <w:sz w:val="28"/>
          <w:szCs w:val="28"/>
        </w:rPr>
      </w:pPr>
    </w:p>
    <w:p w:rsidR="00374087" w:rsidRDefault="00374087" w:rsidP="003770F9">
      <w:pPr>
        <w:spacing w:after="0" w:line="276" w:lineRule="auto"/>
        <w:jc w:val="both"/>
        <w:rPr>
          <w:rFonts w:asciiTheme="majorBidi" w:hAnsiTheme="majorBidi" w:cstheme="majorBidi"/>
          <w:sz w:val="28"/>
          <w:szCs w:val="28"/>
        </w:rPr>
      </w:pPr>
    </w:p>
    <w:p w:rsidR="00374087" w:rsidRDefault="00374087" w:rsidP="003770F9">
      <w:pPr>
        <w:spacing w:after="0" w:line="276" w:lineRule="auto"/>
        <w:jc w:val="both"/>
        <w:rPr>
          <w:rFonts w:asciiTheme="majorBidi" w:hAnsiTheme="majorBidi" w:cstheme="majorBidi"/>
          <w:sz w:val="28"/>
          <w:szCs w:val="28"/>
        </w:rPr>
      </w:pPr>
    </w:p>
    <w:p w:rsidR="00411F11" w:rsidRDefault="00892C58" w:rsidP="002C6F2D">
      <w:pPr>
        <w:pStyle w:val="Paragraphedeliste"/>
        <w:numPr>
          <w:ilvl w:val="0"/>
          <w:numId w:val="26"/>
        </w:numPr>
        <w:rPr>
          <w:rFonts w:asciiTheme="majorBidi" w:hAnsiTheme="majorBidi" w:cstheme="majorBidi"/>
          <w:b/>
          <w:bCs/>
          <w:sz w:val="24"/>
          <w:szCs w:val="24"/>
          <w:u w:val="single"/>
        </w:rPr>
      </w:pPr>
      <w:r w:rsidRPr="002C6F2D">
        <w:rPr>
          <w:rFonts w:asciiTheme="majorBidi" w:hAnsiTheme="majorBidi" w:cstheme="majorBidi"/>
          <w:b/>
          <w:bCs/>
          <w:sz w:val="24"/>
          <w:szCs w:val="24"/>
          <w:u w:val="single"/>
        </w:rPr>
        <w:lastRenderedPageBreak/>
        <w:t>Application :</w:t>
      </w:r>
    </w:p>
    <w:p w:rsidR="002C6F2D" w:rsidRPr="002C6F2D" w:rsidRDefault="002C6F2D" w:rsidP="002C6F2D">
      <w:pPr>
        <w:pStyle w:val="Paragraphedeliste"/>
        <w:rPr>
          <w:rFonts w:asciiTheme="majorBidi" w:hAnsiTheme="majorBidi" w:cstheme="majorBidi"/>
          <w:b/>
          <w:bCs/>
          <w:sz w:val="24"/>
          <w:szCs w:val="24"/>
          <w:u w:val="single"/>
        </w:rPr>
      </w:pPr>
    </w:p>
    <w:p w:rsidR="00E158FA" w:rsidRPr="00DB34EE" w:rsidRDefault="00DC48FE" w:rsidP="006D5E1F">
      <w:pPr>
        <w:pStyle w:val="Paragraphedeliste"/>
        <w:numPr>
          <w:ilvl w:val="0"/>
          <w:numId w:val="14"/>
        </w:numPr>
        <w:rPr>
          <w:rFonts w:asciiTheme="majorBidi" w:hAnsiTheme="majorBidi" w:cstheme="majorBidi"/>
          <w:sz w:val="24"/>
          <w:szCs w:val="24"/>
        </w:rPr>
      </w:pPr>
      <w:r w:rsidRPr="00DB34EE">
        <w:rPr>
          <w:rFonts w:asciiTheme="majorBidi" w:hAnsiTheme="majorBidi" w:cstheme="majorBidi"/>
          <w:b/>
          <w:bCs/>
          <w:sz w:val="24"/>
          <w:szCs w:val="24"/>
        </w:rPr>
        <w:t>Analysez</w:t>
      </w:r>
      <w:r w:rsidR="00892C58" w:rsidRPr="00DB34EE">
        <w:rPr>
          <w:rFonts w:asciiTheme="majorBidi" w:hAnsiTheme="majorBidi" w:cstheme="majorBidi"/>
          <w:b/>
          <w:bCs/>
          <w:sz w:val="24"/>
          <w:szCs w:val="24"/>
        </w:rPr>
        <w:t xml:space="preserve"> </w:t>
      </w:r>
      <w:r w:rsidR="00892C58" w:rsidRPr="00DB34EE">
        <w:rPr>
          <w:rFonts w:asciiTheme="majorBidi" w:hAnsiTheme="majorBidi" w:cstheme="majorBidi"/>
          <w:sz w:val="24"/>
          <w:szCs w:val="24"/>
        </w:rPr>
        <w:t>les phrases suivantes selon le modèle de la syntaxe transformationnelle de Harris</w:t>
      </w:r>
      <w:r w:rsidR="00892C58" w:rsidRPr="00DB34EE">
        <w:rPr>
          <w:rFonts w:asciiTheme="majorBidi" w:hAnsiTheme="majorBidi" w:cstheme="majorBidi"/>
          <w:b/>
          <w:bCs/>
          <w:sz w:val="24"/>
          <w:szCs w:val="24"/>
        </w:rPr>
        <w:t>.</w:t>
      </w:r>
    </w:p>
    <w:p w:rsidR="00892C58" w:rsidRPr="00CA04B7" w:rsidRDefault="00892C58" w:rsidP="00DB34EE">
      <w:pPr>
        <w:rPr>
          <w:rFonts w:asciiTheme="majorBidi" w:hAnsiTheme="majorBidi" w:cstheme="majorBidi"/>
          <w:sz w:val="24"/>
          <w:szCs w:val="24"/>
        </w:rPr>
      </w:pPr>
      <w:r w:rsidRPr="00CA04B7">
        <w:rPr>
          <w:rFonts w:asciiTheme="majorBidi" w:hAnsiTheme="majorBidi" w:cstheme="majorBidi"/>
          <w:b/>
          <w:bCs/>
          <w:sz w:val="24"/>
          <w:szCs w:val="24"/>
        </w:rPr>
        <w:t xml:space="preserve">   1.</w:t>
      </w:r>
      <w:r w:rsidRPr="00CA04B7">
        <w:rPr>
          <w:rFonts w:asciiTheme="majorBidi" w:hAnsiTheme="majorBidi" w:cstheme="majorBidi"/>
          <w:sz w:val="24"/>
          <w:szCs w:val="24"/>
        </w:rPr>
        <w:t xml:space="preserve"> Je ne suis pas venu car il était tard.</w:t>
      </w:r>
    </w:p>
    <w:p w:rsidR="00411F11" w:rsidRPr="00CA04B7" w:rsidRDefault="00892C58" w:rsidP="00DB34EE">
      <w:pPr>
        <w:rPr>
          <w:rFonts w:asciiTheme="majorBidi" w:hAnsiTheme="majorBidi" w:cstheme="majorBidi"/>
          <w:sz w:val="24"/>
          <w:szCs w:val="24"/>
        </w:rPr>
      </w:pPr>
      <w:r w:rsidRPr="00CA04B7">
        <w:rPr>
          <w:rFonts w:asciiTheme="majorBidi" w:hAnsiTheme="majorBidi" w:cstheme="majorBidi"/>
          <w:sz w:val="24"/>
          <w:szCs w:val="24"/>
        </w:rPr>
        <w:t xml:space="preserve">   </w:t>
      </w:r>
      <w:r w:rsidRPr="00CA04B7">
        <w:rPr>
          <w:rFonts w:asciiTheme="majorBidi" w:hAnsiTheme="majorBidi" w:cstheme="majorBidi"/>
          <w:b/>
          <w:bCs/>
          <w:sz w:val="24"/>
          <w:szCs w:val="24"/>
        </w:rPr>
        <w:t xml:space="preserve">2. </w:t>
      </w:r>
      <w:r w:rsidRPr="00CA04B7">
        <w:rPr>
          <w:rFonts w:asciiTheme="majorBidi" w:hAnsiTheme="majorBidi" w:cstheme="majorBidi"/>
          <w:sz w:val="24"/>
          <w:szCs w:val="24"/>
        </w:rPr>
        <w:t xml:space="preserve">Ce petit garçon reprenait le refrain que lui chantait sa grand-mère. </w:t>
      </w:r>
    </w:p>
    <w:p w:rsidR="001464A4" w:rsidRPr="00CA04B7" w:rsidRDefault="001464A4" w:rsidP="00DB34EE">
      <w:pPr>
        <w:rPr>
          <w:rFonts w:asciiTheme="majorBidi" w:hAnsiTheme="majorBidi" w:cstheme="majorBidi"/>
          <w:sz w:val="24"/>
          <w:szCs w:val="24"/>
        </w:rPr>
      </w:pPr>
    </w:p>
    <w:p w:rsidR="00065D67" w:rsidRDefault="00892C58" w:rsidP="006D5E1F">
      <w:pPr>
        <w:pStyle w:val="Paragraphedeliste"/>
        <w:numPr>
          <w:ilvl w:val="0"/>
          <w:numId w:val="14"/>
        </w:numPr>
        <w:rPr>
          <w:rFonts w:asciiTheme="majorBidi" w:hAnsiTheme="majorBidi" w:cstheme="majorBidi"/>
          <w:b/>
          <w:bCs/>
          <w:sz w:val="24"/>
          <w:szCs w:val="24"/>
        </w:rPr>
      </w:pPr>
      <w:r w:rsidRPr="00DB34EE">
        <w:rPr>
          <w:rFonts w:asciiTheme="majorBidi" w:hAnsiTheme="majorBidi" w:cstheme="majorBidi"/>
          <w:b/>
          <w:bCs/>
          <w:sz w:val="24"/>
          <w:szCs w:val="24"/>
        </w:rPr>
        <w:t>Corrigé :</w:t>
      </w:r>
    </w:p>
    <w:p w:rsidR="00DB34EE" w:rsidRPr="00DB34EE" w:rsidRDefault="00DB34EE" w:rsidP="00DB34EE">
      <w:pPr>
        <w:pStyle w:val="Paragraphedeliste"/>
        <w:rPr>
          <w:rFonts w:asciiTheme="majorBidi" w:hAnsiTheme="majorBidi" w:cstheme="majorBidi"/>
          <w:b/>
          <w:bCs/>
          <w:sz w:val="24"/>
          <w:szCs w:val="24"/>
        </w:rPr>
      </w:pPr>
    </w:p>
    <w:p w:rsidR="00892C58" w:rsidRPr="00DB34EE" w:rsidRDefault="00892C58" w:rsidP="006D5E1F">
      <w:pPr>
        <w:pStyle w:val="Paragraphedeliste"/>
        <w:numPr>
          <w:ilvl w:val="0"/>
          <w:numId w:val="2"/>
        </w:numPr>
        <w:rPr>
          <w:rFonts w:asciiTheme="majorBidi" w:hAnsiTheme="majorBidi" w:cstheme="majorBidi"/>
          <w:b/>
          <w:bCs/>
          <w:sz w:val="24"/>
          <w:szCs w:val="24"/>
        </w:rPr>
      </w:pPr>
      <w:r w:rsidRPr="00CA04B7">
        <w:rPr>
          <w:rFonts w:asciiTheme="majorBidi" w:hAnsiTheme="majorBidi" w:cstheme="majorBidi"/>
          <w:sz w:val="24"/>
          <w:szCs w:val="24"/>
        </w:rPr>
        <w:t>Je ne suis pas venu car il était tard = je suis venu +</w:t>
      </w:r>
      <w:r w:rsidRPr="00CA04B7">
        <w:rPr>
          <w:rFonts w:asciiTheme="majorBidi" w:hAnsiTheme="majorBidi" w:cstheme="majorBidi"/>
          <w:b/>
          <w:bCs/>
          <w:sz w:val="24"/>
          <w:szCs w:val="24"/>
        </w:rPr>
        <w:t>transformation</w:t>
      </w:r>
      <w:r w:rsidRPr="00CA04B7">
        <w:rPr>
          <w:rFonts w:asciiTheme="majorBidi" w:hAnsiTheme="majorBidi" w:cstheme="majorBidi"/>
          <w:sz w:val="24"/>
          <w:szCs w:val="24"/>
        </w:rPr>
        <w:t xml:space="preserve"> : </w:t>
      </w:r>
      <w:r w:rsidR="00CE7E35" w:rsidRPr="00CA04B7">
        <w:rPr>
          <w:rFonts w:asciiTheme="majorBidi" w:hAnsiTheme="majorBidi" w:cstheme="majorBidi"/>
          <w:b/>
          <w:bCs/>
          <w:sz w:val="24"/>
          <w:szCs w:val="24"/>
        </w:rPr>
        <w:t>la négation</w:t>
      </w:r>
      <w:r w:rsidRPr="00DB34EE">
        <w:rPr>
          <w:rFonts w:asciiTheme="majorBidi" w:hAnsiTheme="majorBidi" w:cstheme="majorBidi"/>
          <w:sz w:val="24"/>
          <w:szCs w:val="24"/>
        </w:rPr>
        <w:t>.</w:t>
      </w:r>
    </w:p>
    <w:p w:rsidR="00065D67" w:rsidRPr="00CA04B7" w:rsidRDefault="00892C58" w:rsidP="00DB34EE">
      <w:pPr>
        <w:rPr>
          <w:rFonts w:asciiTheme="majorBidi" w:hAnsiTheme="majorBidi" w:cstheme="majorBidi"/>
          <w:sz w:val="24"/>
          <w:szCs w:val="24"/>
        </w:rPr>
      </w:pPr>
      <w:r w:rsidRPr="00CA04B7">
        <w:rPr>
          <w:rFonts w:asciiTheme="majorBidi" w:hAnsiTheme="majorBidi" w:cstheme="majorBidi"/>
          <w:sz w:val="24"/>
          <w:szCs w:val="24"/>
        </w:rPr>
        <w:t xml:space="preserve">    </w:t>
      </w:r>
      <w:r w:rsidR="00962510" w:rsidRPr="00CA04B7">
        <w:rPr>
          <w:rFonts w:asciiTheme="majorBidi" w:hAnsiTheme="majorBidi" w:cstheme="majorBidi"/>
          <w:sz w:val="24"/>
          <w:szCs w:val="24"/>
        </w:rPr>
        <w:t xml:space="preserve">    </w:t>
      </w:r>
      <w:r w:rsidRPr="00CA04B7">
        <w:rPr>
          <w:rFonts w:asciiTheme="majorBidi" w:hAnsiTheme="majorBidi" w:cstheme="majorBidi"/>
          <w:sz w:val="24"/>
          <w:szCs w:val="24"/>
        </w:rPr>
        <w:t xml:space="preserve">-Il était tard + </w:t>
      </w:r>
      <w:r w:rsidRPr="00CA04B7">
        <w:rPr>
          <w:rFonts w:asciiTheme="majorBidi" w:hAnsiTheme="majorBidi" w:cstheme="majorBidi"/>
          <w:b/>
          <w:bCs/>
          <w:sz w:val="24"/>
          <w:szCs w:val="24"/>
        </w:rPr>
        <w:t>transformation</w:t>
      </w:r>
      <w:r w:rsidRPr="00CA04B7">
        <w:rPr>
          <w:rFonts w:asciiTheme="majorBidi" w:hAnsiTheme="majorBidi" w:cstheme="majorBidi"/>
          <w:sz w:val="24"/>
          <w:szCs w:val="24"/>
        </w:rPr>
        <w:t> : l’</w:t>
      </w:r>
      <w:r w:rsidRPr="00CA04B7">
        <w:rPr>
          <w:rFonts w:asciiTheme="majorBidi" w:hAnsiTheme="majorBidi" w:cstheme="majorBidi"/>
          <w:b/>
          <w:bCs/>
          <w:sz w:val="24"/>
          <w:szCs w:val="24"/>
        </w:rPr>
        <w:t>enchâssement</w:t>
      </w:r>
      <w:r w:rsidRPr="00CA04B7">
        <w:rPr>
          <w:rFonts w:asciiTheme="majorBidi" w:hAnsiTheme="majorBidi" w:cstheme="majorBidi"/>
          <w:sz w:val="24"/>
          <w:szCs w:val="24"/>
        </w:rPr>
        <w:t>.</w:t>
      </w:r>
    </w:p>
    <w:p w:rsidR="00962510" w:rsidRPr="00CA04B7" w:rsidRDefault="00962510" w:rsidP="00DB34EE">
      <w:pPr>
        <w:rPr>
          <w:rFonts w:asciiTheme="majorBidi" w:hAnsiTheme="majorBidi" w:cstheme="majorBidi"/>
          <w:b/>
          <w:bCs/>
          <w:sz w:val="24"/>
          <w:szCs w:val="24"/>
        </w:rPr>
      </w:pPr>
      <w:r w:rsidRPr="00CA04B7">
        <w:rPr>
          <w:rFonts w:asciiTheme="majorBidi" w:hAnsiTheme="majorBidi" w:cstheme="majorBidi"/>
          <w:b/>
          <w:bCs/>
          <w:sz w:val="24"/>
          <w:szCs w:val="24"/>
        </w:rPr>
        <w:t xml:space="preserve">   </w:t>
      </w:r>
      <w:r w:rsidR="00892C58" w:rsidRPr="00CA04B7">
        <w:rPr>
          <w:rFonts w:asciiTheme="majorBidi" w:hAnsiTheme="majorBidi" w:cstheme="majorBidi"/>
          <w:b/>
          <w:bCs/>
          <w:sz w:val="24"/>
          <w:szCs w:val="24"/>
        </w:rPr>
        <w:t>2.</w:t>
      </w:r>
      <w:r w:rsidR="00061282" w:rsidRPr="00CA04B7">
        <w:rPr>
          <w:rFonts w:asciiTheme="majorBidi" w:hAnsiTheme="majorBidi" w:cstheme="majorBidi"/>
          <w:b/>
          <w:bCs/>
          <w:sz w:val="24"/>
          <w:szCs w:val="24"/>
        </w:rPr>
        <w:t xml:space="preserve">  </w:t>
      </w:r>
      <w:r w:rsidR="00892C58" w:rsidRPr="00CA04B7">
        <w:rPr>
          <w:rFonts w:asciiTheme="majorBidi" w:hAnsiTheme="majorBidi" w:cstheme="majorBidi"/>
          <w:sz w:val="24"/>
          <w:szCs w:val="24"/>
        </w:rPr>
        <w:t xml:space="preserve">Ce petit garçon reprenait le refrain que lui chantait sa grand-mère= ce </w:t>
      </w:r>
      <w:r w:rsidR="00892C58" w:rsidRPr="00CA04B7">
        <w:rPr>
          <w:rFonts w:asciiTheme="majorBidi" w:hAnsiTheme="majorBidi" w:cstheme="majorBidi"/>
          <w:b/>
          <w:bCs/>
          <w:sz w:val="24"/>
          <w:szCs w:val="24"/>
        </w:rPr>
        <w:t xml:space="preserve">petit </w:t>
      </w:r>
      <w:r w:rsidRPr="00CA04B7">
        <w:rPr>
          <w:rFonts w:asciiTheme="majorBidi" w:hAnsiTheme="majorBidi" w:cstheme="majorBidi"/>
          <w:b/>
          <w:bCs/>
          <w:sz w:val="24"/>
          <w:szCs w:val="24"/>
        </w:rPr>
        <w:t xml:space="preserve"> </w:t>
      </w:r>
    </w:p>
    <w:p w:rsidR="00892C58" w:rsidRPr="00CA04B7" w:rsidRDefault="00962510" w:rsidP="00DB34EE">
      <w:pPr>
        <w:rPr>
          <w:rFonts w:asciiTheme="majorBidi" w:hAnsiTheme="majorBidi" w:cstheme="majorBidi"/>
          <w:sz w:val="24"/>
          <w:szCs w:val="24"/>
        </w:rPr>
      </w:pPr>
      <w:r w:rsidRPr="00CA04B7">
        <w:rPr>
          <w:rFonts w:asciiTheme="majorBidi" w:hAnsiTheme="majorBidi" w:cstheme="majorBidi"/>
          <w:b/>
          <w:bCs/>
          <w:sz w:val="24"/>
          <w:szCs w:val="24"/>
        </w:rPr>
        <w:t xml:space="preserve">       </w:t>
      </w:r>
      <w:r w:rsidR="00061282" w:rsidRPr="00CA04B7">
        <w:rPr>
          <w:rFonts w:asciiTheme="majorBidi" w:hAnsiTheme="majorBidi" w:cstheme="majorBidi"/>
          <w:b/>
          <w:bCs/>
          <w:sz w:val="24"/>
          <w:szCs w:val="24"/>
        </w:rPr>
        <w:t xml:space="preserve"> </w:t>
      </w:r>
      <w:r w:rsidR="00892C58" w:rsidRPr="00CA04B7">
        <w:rPr>
          <w:rFonts w:asciiTheme="majorBidi" w:hAnsiTheme="majorBidi" w:cstheme="majorBidi"/>
          <w:b/>
          <w:bCs/>
          <w:sz w:val="24"/>
          <w:szCs w:val="24"/>
        </w:rPr>
        <w:t>garçon reprenait</w:t>
      </w:r>
      <w:r w:rsidR="00892C58" w:rsidRPr="00CA04B7">
        <w:rPr>
          <w:rFonts w:asciiTheme="majorBidi" w:hAnsiTheme="majorBidi" w:cstheme="majorBidi"/>
          <w:sz w:val="24"/>
          <w:szCs w:val="24"/>
        </w:rPr>
        <w:t xml:space="preserve"> </w:t>
      </w:r>
      <w:r w:rsidR="00892C58" w:rsidRPr="00CA04B7">
        <w:rPr>
          <w:rFonts w:asciiTheme="majorBidi" w:hAnsiTheme="majorBidi" w:cstheme="majorBidi"/>
          <w:b/>
          <w:bCs/>
          <w:sz w:val="24"/>
          <w:szCs w:val="24"/>
        </w:rPr>
        <w:t>le refrain</w:t>
      </w:r>
      <w:r w:rsidR="00892C58" w:rsidRPr="00CA04B7">
        <w:rPr>
          <w:rFonts w:asciiTheme="majorBidi" w:hAnsiTheme="majorBidi" w:cstheme="majorBidi"/>
          <w:sz w:val="24"/>
          <w:szCs w:val="24"/>
        </w:rPr>
        <w:t>.</w:t>
      </w:r>
    </w:p>
    <w:p w:rsidR="00061282" w:rsidRPr="00CA04B7" w:rsidRDefault="00962510" w:rsidP="00DB34EE">
      <w:pPr>
        <w:rPr>
          <w:rFonts w:asciiTheme="majorBidi" w:hAnsiTheme="majorBidi" w:cstheme="majorBidi"/>
          <w:sz w:val="24"/>
          <w:szCs w:val="24"/>
        </w:rPr>
      </w:pPr>
      <w:r w:rsidRPr="00CA04B7">
        <w:rPr>
          <w:rFonts w:asciiTheme="majorBidi" w:hAnsiTheme="majorBidi" w:cstheme="majorBidi"/>
          <w:sz w:val="24"/>
          <w:szCs w:val="24"/>
        </w:rPr>
        <w:t xml:space="preserve">   </w:t>
      </w:r>
      <w:r w:rsidR="00061282" w:rsidRPr="00CA04B7">
        <w:rPr>
          <w:rFonts w:asciiTheme="majorBidi" w:hAnsiTheme="majorBidi" w:cstheme="majorBidi"/>
          <w:sz w:val="24"/>
          <w:szCs w:val="24"/>
        </w:rPr>
        <w:t xml:space="preserve">    </w:t>
      </w:r>
      <w:r w:rsidR="00892C58" w:rsidRPr="00CA04B7">
        <w:rPr>
          <w:rFonts w:asciiTheme="majorBidi" w:hAnsiTheme="majorBidi" w:cstheme="majorBidi"/>
          <w:sz w:val="24"/>
          <w:szCs w:val="24"/>
        </w:rPr>
        <w:t>-La grand-mère chantait le refrain au petit garçon +</w:t>
      </w:r>
      <w:r w:rsidR="00892C58" w:rsidRPr="00CA04B7">
        <w:rPr>
          <w:rFonts w:asciiTheme="majorBidi" w:hAnsiTheme="majorBidi" w:cstheme="majorBidi"/>
          <w:b/>
          <w:bCs/>
          <w:sz w:val="24"/>
          <w:szCs w:val="24"/>
        </w:rPr>
        <w:t>transformation</w:t>
      </w:r>
      <w:r w:rsidR="00892C58" w:rsidRPr="00CA04B7">
        <w:rPr>
          <w:rFonts w:asciiTheme="majorBidi" w:hAnsiTheme="majorBidi" w:cstheme="majorBidi"/>
          <w:sz w:val="24"/>
          <w:szCs w:val="24"/>
        </w:rPr>
        <w:t xml:space="preserve"> :la </w:t>
      </w:r>
      <w:r w:rsidRPr="00CA04B7">
        <w:rPr>
          <w:rFonts w:asciiTheme="majorBidi" w:hAnsiTheme="majorBidi" w:cstheme="majorBidi"/>
          <w:sz w:val="24"/>
          <w:szCs w:val="24"/>
        </w:rPr>
        <w:t xml:space="preserve">      </w:t>
      </w:r>
      <w:r w:rsidR="00061282" w:rsidRPr="00CA04B7">
        <w:rPr>
          <w:rFonts w:asciiTheme="majorBidi" w:hAnsiTheme="majorBidi" w:cstheme="majorBidi"/>
          <w:sz w:val="24"/>
          <w:szCs w:val="24"/>
        </w:rPr>
        <w:t xml:space="preserve">   </w:t>
      </w:r>
    </w:p>
    <w:p w:rsidR="00892C58" w:rsidRPr="00CA04B7" w:rsidRDefault="00061282" w:rsidP="00DB34EE">
      <w:pPr>
        <w:rPr>
          <w:rFonts w:asciiTheme="majorBidi" w:hAnsiTheme="majorBidi" w:cstheme="majorBidi"/>
          <w:sz w:val="24"/>
          <w:szCs w:val="24"/>
        </w:rPr>
      </w:pPr>
      <w:r w:rsidRPr="00CA04B7">
        <w:rPr>
          <w:rFonts w:asciiTheme="majorBidi" w:hAnsiTheme="majorBidi" w:cstheme="majorBidi"/>
          <w:sz w:val="24"/>
          <w:szCs w:val="24"/>
        </w:rPr>
        <w:t xml:space="preserve">       </w:t>
      </w:r>
      <w:r w:rsidR="00892C58" w:rsidRPr="00CA04B7">
        <w:rPr>
          <w:rFonts w:asciiTheme="majorBidi" w:hAnsiTheme="majorBidi" w:cstheme="majorBidi"/>
          <w:b/>
          <w:bCs/>
          <w:sz w:val="24"/>
          <w:szCs w:val="24"/>
        </w:rPr>
        <w:t>relativisation</w:t>
      </w:r>
      <w:r w:rsidR="00892C58" w:rsidRPr="00CA04B7">
        <w:rPr>
          <w:rFonts w:asciiTheme="majorBidi" w:hAnsiTheme="majorBidi" w:cstheme="majorBidi"/>
          <w:sz w:val="24"/>
          <w:szCs w:val="24"/>
        </w:rPr>
        <w:t xml:space="preserve"> et </w:t>
      </w:r>
      <w:r w:rsidR="00892C58" w:rsidRPr="00CA04B7">
        <w:rPr>
          <w:rFonts w:asciiTheme="majorBidi" w:hAnsiTheme="majorBidi" w:cstheme="majorBidi"/>
          <w:b/>
          <w:bCs/>
          <w:sz w:val="24"/>
          <w:szCs w:val="24"/>
        </w:rPr>
        <w:t>la pronominalisation</w:t>
      </w:r>
      <w:r w:rsidR="00892C58" w:rsidRPr="00CA04B7">
        <w:rPr>
          <w:rFonts w:asciiTheme="majorBidi" w:hAnsiTheme="majorBidi" w:cstheme="majorBidi"/>
          <w:sz w:val="24"/>
          <w:szCs w:val="24"/>
        </w:rPr>
        <w:t>.</w:t>
      </w:r>
    </w:p>
    <w:p w:rsidR="0029464B" w:rsidRPr="00CA04B7" w:rsidRDefault="0029464B" w:rsidP="00034412">
      <w:pPr>
        <w:jc w:val="center"/>
        <w:rPr>
          <w:rFonts w:asciiTheme="majorBidi" w:hAnsiTheme="majorBidi" w:cstheme="majorBidi"/>
          <w:b/>
          <w:bCs/>
          <w:i/>
          <w:iCs/>
          <w:sz w:val="24"/>
          <w:szCs w:val="24"/>
          <w:u w:val="single"/>
        </w:rPr>
      </w:pPr>
    </w:p>
    <w:p w:rsidR="0029464B" w:rsidRDefault="0029464B" w:rsidP="00034412">
      <w:pPr>
        <w:jc w:val="center"/>
        <w:rPr>
          <w:rFonts w:asciiTheme="majorBidi" w:hAnsiTheme="majorBidi" w:cstheme="majorBidi"/>
          <w:b/>
          <w:bCs/>
          <w:i/>
          <w:iCs/>
          <w:sz w:val="24"/>
          <w:szCs w:val="24"/>
          <w:u w:val="single"/>
        </w:rPr>
      </w:pPr>
    </w:p>
    <w:p w:rsidR="001E6522" w:rsidRDefault="001E6522" w:rsidP="00034412">
      <w:pPr>
        <w:jc w:val="center"/>
        <w:rPr>
          <w:rFonts w:asciiTheme="majorBidi" w:hAnsiTheme="majorBidi" w:cstheme="majorBidi"/>
          <w:b/>
          <w:bCs/>
          <w:i/>
          <w:iCs/>
          <w:sz w:val="24"/>
          <w:szCs w:val="24"/>
          <w:u w:val="single"/>
        </w:rPr>
      </w:pPr>
    </w:p>
    <w:p w:rsidR="001E6522" w:rsidRPr="00373EDD" w:rsidRDefault="001E6522" w:rsidP="001E6522">
      <w:pPr>
        <w:rPr>
          <w:rFonts w:asciiTheme="majorBidi" w:hAnsiTheme="majorBidi" w:cstheme="majorBidi"/>
          <w:b/>
          <w:bCs/>
          <w:i/>
          <w:iCs/>
          <w:color w:val="FF0000"/>
          <w:sz w:val="28"/>
          <w:szCs w:val="28"/>
          <w:u w:val="single"/>
        </w:rPr>
      </w:pPr>
      <w:r w:rsidRPr="00373EDD">
        <w:rPr>
          <w:rFonts w:asciiTheme="majorBidi" w:hAnsiTheme="majorBidi" w:cstheme="majorBidi"/>
          <w:b/>
          <w:bCs/>
          <w:i/>
          <w:iCs/>
          <w:color w:val="FF0000"/>
          <w:sz w:val="28"/>
          <w:szCs w:val="28"/>
          <w:u w:val="single"/>
        </w:rPr>
        <w:t>NB/</w:t>
      </w:r>
    </w:p>
    <w:p w:rsidR="00034D38" w:rsidRDefault="004E4242" w:rsidP="006D5E1F">
      <w:pPr>
        <w:pStyle w:val="Paragraphedeliste"/>
        <w:numPr>
          <w:ilvl w:val="0"/>
          <w:numId w:val="50"/>
        </w:numPr>
        <w:rPr>
          <w:rFonts w:asciiTheme="majorBidi" w:hAnsiTheme="majorBidi" w:cstheme="majorBidi"/>
          <w:b/>
          <w:bCs/>
          <w:sz w:val="28"/>
          <w:szCs w:val="28"/>
        </w:rPr>
      </w:pPr>
      <w:r w:rsidRPr="00CE7E35">
        <w:rPr>
          <w:rFonts w:asciiTheme="majorBidi" w:hAnsiTheme="majorBidi" w:cstheme="majorBidi"/>
          <w:b/>
          <w:bCs/>
          <w:sz w:val="28"/>
          <w:szCs w:val="28"/>
        </w:rPr>
        <w:t>(</w:t>
      </w:r>
      <w:r w:rsidR="00C741BD">
        <w:rPr>
          <w:rFonts w:asciiTheme="majorBidi" w:hAnsiTheme="majorBidi" w:cstheme="majorBidi"/>
          <w:b/>
          <w:bCs/>
          <w:sz w:val="28"/>
          <w:szCs w:val="28"/>
        </w:rPr>
        <w:t>Consulter</w:t>
      </w:r>
      <w:r w:rsidRPr="00CE7E35">
        <w:rPr>
          <w:rFonts w:asciiTheme="majorBidi" w:hAnsiTheme="majorBidi" w:cstheme="majorBidi"/>
          <w:b/>
          <w:bCs/>
          <w:sz w:val="28"/>
          <w:szCs w:val="28"/>
        </w:rPr>
        <w:t xml:space="preserve"> </w:t>
      </w:r>
      <w:r w:rsidRPr="00CE7E35">
        <w:rPr>
          <w:rFonts w:asciiTheme="majorBidi" w:hAnsiTheme="majorBidi" w:cstheme="majorBidi"/>
          <w:sz w:val="28"/>
          <w:szCs w:val="28"/>
        </w:rPr>
        <w:t>section</w:t>
      </w:r>
      <w:r w:rsidR="00C741BD">
        <w:rPr>
          <w:rFonts w:asciiTheme="majorBidi" w:hAnsiTheme="majorBidi" w:cstheme="majorBidi"/>
          <w:sz w:val="28"/>
          <w:szCs w:val="28"/>
        </w:rPr>
        <w:t>s</w:t>
      </w:r>
      <w:r w:rsidRPr="00CE7E35">
        <w:rPr>
          <w:rFonts w:asciiTheme="majorBidi" w:hAnsiTheme="majorBidi" w:cstheme="majorBidi"/>
          <w:sz w:val="28"/>
          <w:szCs w:val="28"/>
        </w:rPr>
        <w:t xml:space="preserve"> </w:t>
      </w:r>
      <w:r w:rsidRPr="00CE7E35">
        <w:rPr>
          <w:rFonts w:asciiTheme="majorBidi" w:hAnsiTheme="majorBidi" w:cstheme="majorBidi"/>
          <w:b/>
          <w:bCs/>
          <w:sz w:val="28"/>
          <w:szCs w:val="28"/>
        </w:rPr>
        <w:t xml:space="preserve">Applications / TD, via la plateforme </w:t>
      </w:r>
      <w:r w:rsidRPr="00CE7E35">
        <w:rPr>
          <w:rFonts w:asciiTheme="majorBidi" w:hAnsiTheme="majorBidi" w:cstheme="majorBidi"/>
          <w:sz w:val="28"/>
          <w:szCs w:val="28"/>
        </w:rPr>
        <w:t>numérique,</w:t>
      </w:r>
      <w:r w:rsidRPr="00CE7E35">
        <w:rPr>
          <w:rFonts w:asciiTheme="majorBidi" w:hAnsiTheme="majorBidi" w:cstheme="majorBidi"/>
          <w:b/>
          <w:bCs/>
          <w:sz w:val="28"/>
          <w:szCs w:val="28"/>
        </w:rPr>
        <w:t xml:space="preserve"> </w:t>
      </w:r>
    </w:p>
    <w:p w:rsidR="0029464B" w:rsidRPr="00CE7E35" w:rsidRDefault="004E4242" w:rsidP="00034D38">
      <w:pPr>
        <w:pStyle w:val="Paragraphedeliste"/>
        <w:rPr>
          <w:rFonts w:asciiTheme="majorBidi" w:hAnsiTheme="majorBidi" w:cstheme="majorBidi"/>
          <w:b/>
          <w:bCs/>
          <w:sz w:val="28"/>
          <w:szCs w:val="28"/>
        </w:rPr>
      </w:pPr>
      <w:r w:rsidRPr="00CE7E35">
        <w:rPr>
          <w:rFonts w:asciiTheme="majorBidi" w:hAnsiTheme="majorBidi" w:cstheme="majorBidi"/>
          <w:b/>
          <w:bCs/>
          <w:sz w:val="28"/>
          <w:szCs w:val="28"/>
        </w:rPr>
        <w:t xml:space="preserve">E-learning </w:t>
      </w:r>
      <w:r w:rsidRPr="00CE7E35">
        <w:rPr>
          <w:rFonts w:asciiTheme="majorBidi" w:hAnsiTheme="majorBidi" w:cstheme="majorBidi"/>
          <w:sz w:val="28"/>
          <w:szCs w:val="28"/>
        </w:rPr>
        <w:t>du Département</w:t>
      </w:r>
      <w:r w:rsidR="007F1CC4" w:rsidRPr="00CE7E35">
        <w:rPr>
          <w:rFonts w:asciiTheme="majorBidi" w:hAnsiTheme="majorBidi" w:cstheme="majorBidi"/>
          <w:sz w:val="28"/>
          <w:szCs w:val="28"/>
        </w:rPr>
        <w:t xml:space="preserve">, une panoplie de </w:t>
      </w:r>
      <w:r w:rsidR="007F1CC4" w:rsidRPr="00CE7E35">
        <w:rPr>
          <w:rFonts w:asciiTheme="majorBidi" w:hAnsiTheme="majorBidi" w:cstheme="majorBidi"/>
          <w:b/>
          <w:bCs/>
          <w:sz w:val="28"/>
          <w:szCs w:val="28"/>
        </w:rPr>
        <w:t>TD/ Corrigé</w:t>
      </w:r>
      <w:r w:rsidR="00143302">
        <w:rPr>
          <w:rFonts w:asciiTheme="majorBidi" w:hAnsiTheme="majorBidi" w:cstheme="majorBidi"/>
          <w:b/>
          <w:bCs/>
          <w:sz w:val="28"/>
          <w:szCs w:val="28"/>
        </w:rPr>
        <w:t>s</w:t>
      </w:r>
      <w:r w:rsidR="009A4903">
        <w:rPr>
          <w:rFonts w:asciiTheme="majorBidi" w:hAnsiTheme="majorBidi" w:cstheme="majorBidi"/>
          <w:b/>
          <w:bCs/>
          <w:sz w:val="28"/>
          <w:szCs w:val="28"/>
        </w:rPr>
        <w:t xml:space="preserve">, </w:t>
      </w:r>
      <w:r w:rsidR="009A4903" w:rsidRPr="009A4903">
        <w:rPr>
          <w:rFonts w:asciiTheme="majorBidi" w:hAnsiTheme="majorBidi" w:cstheme="majorBidi"/>
          <w:sz w:val="28"/>
          <w:szCs w:val="28"/>
        </w:rPr>
        <w:t>pour le</w:t>
      </w:r>
      <w:r w:rsidR="009A4903">
        <w:rPr>
          <w:rFonts w:asciiTheme="majorBidi" w:hAnsiTheme="majorBidi" w:cstheme="majorBidi"/>
          <w:b/>
          <w:bCs/>
          <w:sz w:val="28"/>
          <w:szCs w:val="28"/>
        </w:rPr>
        <w:t xml:space="preserve"> </w:t>
      </w:r>
      <w:r w:rsidR="00357203">
        <w:rPr>
          <w:rFonts w:asciiTheme="majorBidi" w:hAnsiTheme="majorBidi" w:cstheme="majorBidi"/>
          <w:b/>
          <w:bCs/>
          <w:sz w:val="28"/>
          <w:szCs w:val="28"/>
        </w:rPr>
        <w:t xml:space="preserve">tout </w:t>
      </w:r>
      <w:r w:rsidR="009A4903" w:rsidRPr="009A4903">
        <w:rPr>
          <w:rFonts w:asciiTheme="majorBidi" w:hAnsiTheme="majorBidi" w:cstheme="majorBidi"/>
          <w:sz w:val="28"/>
          <w:szCs w:val="28"/>
        </w:rPr>
        <w:t>programme</w:t>
      </w:r>
      <w:r w:rsidR="009A4903">
        <w:rPr>
          <w:rFonts w:asciiTheme="majorBidi" w:hAnsiTheme="majorBidi" w:cstheme="majorBidi"/>
          <w:b/>
          <w:bCs/>
          <w:sz w:val="28"/>
          <w:szCs w:val="28"/>
        </w:rPr>
        <w:t xml:space="preserve"> S2</w:t>
      </w:r>
      <w:r w:rsidR="007F1CC4" w:rsidRPr="00CE7E35">
        <w:rPr>
          <w:rFonts w:asciiTheme="majorBidi" w:hAnsiTheme="majorBidi" w:cstheme="majorBidi"/>
          <w:sz w:val="28"/>
          <w:szCs w:val="28"/>
        </w:rPr>
        <w:t xml:space="preserve"> sont désormais disponibles</w:t>
      </w:r>
      <w:r w:rsidRPr="00CE7E35">
        <w:rPr>
          <w:rFonts w:asciiTheme="majorBidi" w:hAnsiTheme="majorBidi" w:cstheme="majorBidi"/>
          <w:b/>
          <w:bCs/>
          <w:sz w:val="28"/>
          <w:szCs w:val="28"/>
        </w:rPr>
        <w:t>)</w:t>
      </w:r>
      <w:r w:rsidR="00226697">
        <w:rPr>
          <w:rFonts w:asciiTheme="majorBidi" w:hAnsiTheme="majorBidi" w:cstheme="majorBidi"/>
          <w:b/>
          <w:bCs/>
          <w:sz w:val="28"/>
          <w:szCs w:val="28"/>
        </w:rPr>
        <w:t>.</w:t>
      </w:r>
    </w:p>
    <w:p w:rsidR="0029464B" w:rsidRPr="004E4242" w:rsidRDefault="0029464B" w:rsidP="00034412">
      <w:pPr>
        <w:jc w:val="center"/>
        <w:rPr>
          <w:rFonts w:asciiTheme="majorBidi" w:hAnsiTheme="majorBidi" w:cstheme="majorBidi"/>
          <w:b/>
          <w:bCs/>
          <w:i/>
          <w:iCs/>
          <w:sz w:val="28"/>
          <w:szCs w:val="28"/>
          <w:u w:val="single"/>
        </w:rPr>
      </w:pPr>
    </w:p>
    <w:p w:rsidR="0029464B" w:rsidRPr="00CA04B7" w:rsidRDefault="0029464B" w:rsidP="00034412">
      <w:pPr>
        <w:jc w:val="center"/>
        <w:rPr>
          <w:rFonts w:asciiTheme="majorBidi" w:hAnsiTheme="majorBidi" w:cstheme="majorBidi"/>
          <w:b/>
          <w:bCs/>
          <w:i/>
          <w:iCs/>
          <w:sz w:val="24"/>
          <w:szCs w:val="24"/>
          <w:u w:val="single"/>
        </w:rPr>
      </w:pPr>
    </w:p>
    <w:p w:rsidR="0029464B" w:rsidRPr="00CA04B7" w:rsidRDefault="0029464B" w:rsidP="00034412">
      <w:pPr>
        <w:jc w:val="center"/>
        <w:rPr>
          <w:rFonts w:asciiTheme="majorBidi" w:hAnsiTheme="majorBidi" w:cstheme="majorBidi"/>
          <w:b/>
          <w:bCs/>
          <w:i/>
          <w:iCs/>
          <w:sz w:val="24"/>
          <w:szCs w:val="24"/>
          <w:u w:val="single"/>
        </w:rPr>
      </w:pPr>
    </w:p>
    <w:p w:rsidR="0029464B" w:rsidRPr="00CA04B7" w:rsidRDefault="0029464B" w:rsidP="00034412">
      <w:pPr>
        <w:jc w:val="center"/>
        <w:rPr>
          <w:rFonts w:asciiTheme="majorBidi" w:hAnsiTheme="majorBidi" w:cstheme="majorBidi"/>
          <w:b/>
          <w:bCs/>
          <w:i/>
          <w:iCs/>
          <w:sz w:val="24"/>
          <w:szCs w:val="24"/>
          <w:u w:val="single"/>
        </w:rPr>
      </w:pPr>
    </w:p>
    <w:p w:rsidR="0029464B" w:rsidRPr="00CA04B7" w:rsidRDefault="0029464B" w:rsidP="00034412">
      <w:pPr>
        <w:jc w:val="center"/>
        <w:rPr>
          <w:rFonts w:asciiTheme="majorBidi" w:hAnsiTheme="majorBidi" w:cstheme="majorBidi"/>
          <w:b/>
          <w:bCs/>
          <w:i/>
          <w:iCs/>
          <w:sz w:val="24"/>
          <w:szCs w:val="24"/>
          <w:u w:val="single"/>
        </w:rPr>
      </w:pPr>
    </w:p>
    <w:p w:rsidR="00F960A0" w:rsidRPr="00CA04B7" w:rsidRDefault="00F960A0" w:rsidP="0052166F">
      <w:pPr>
        <w:rPr>
          <w:rFonts w:asciiTheme="majorBidi" w:hAnsiTheme="majorBidi" w:cstheme="majorBidi"/>
          <w:b/>
          <w:bCs/>
          <w:i/>
          <w:iCs/>
          <w:sz w:val="24"/>
          <w:szCs w:val="24"/>
          <w:u w:val="single"/>
        </w:rPr>
      </w:pPr>
    </w:p>
    <w:p w:rsidR="0029464B" w:rsidRDefault="0029464B" w:rsidP="0052166F">
      <w:pPr>
        <w:rPr>
          <w:rFonts w:asciiTheme="majorBidi" w:hAnsiTheme="majorBidi" w:cstheme="majorBidi"/>
          <w:b/>
          <w:bCs/>
          <w:i/>
          <w:iCs/>
          <w:sz w:val="24"/>
          <w:szCs w:val="24"/>
          <w:u w:val="single"/>
        </w:rPr>
      </w:pPr>
    </w:p>
    <w:p w:rsidR="00CA04B7" w:rsidRDefault="00CA04B7" w:rsidP="0052166F">
      <w:pPr>
        <w:rPr>
          <w:rFonts w:asciiTheme="majorBidi" w:hAnsiTheme="majorBidi" w:cstheme="majorBidi"/>
          <w:b/>
          <w:bCs/>
          <w:i/>
          <w:iCs/>
          <w:sz w:val="24"/>
          <w:szCs w:val="24"/>
          <w:u w:val="single"/>
        </w:rPr>
      </w:pPr>
    </w:p>
    <w:p w:rsidR="00CA04B7" w:rsidRDefault="00CA04B7" w:rsidP="0052166F">
      <w:pPr>
        <w:rPr>
          <w:rFonts w:asciiTheme="majorBidi" w:hAnsiTheme="majorBidi" w:cstheme="majorBidi"/>
          <w:b/>
          <w:bCs/>
          <w:i/>
          <w:iCs/>
          <w:sz w:val="24"/>
          <w:szCs w:val="24"/>
          <w:u w:val="single"/>
        </w:rPr>
      </w:pPr>
    </w:p>
    <w:p w:rsidR="00417F63" w:rsidRDefault="00417F63" w:rsidP="0052166F">
      <w:pPr>
        <w:rPr>
          <w:rFonts w:asciiTheme="majorBidi" w:hAnsiTheme="majorBidi" w:cstheme="majorBidi"/>
          <w:b/>
          <w:bCs/>
          <w:i/>
          <w:iCs/>
          <w:sz w:val="26"/>
          <w:szCs w:val="26"/>
          <w:u w:val="single"/>
        </w:rPr>
      </w:pPr>
    </w:p>
    <w:p w:rsidR="0029464B" w:rsidRPr="0052166F" w:rsidRDefault="0029464B" w:rsidP="00BE4C89">
      <w:pPr>
        <w:jc w:val="center"/>
        <w:rPr>
          <w:rFonts w:asciiTheme="majorBidi" w:hAnsiTheme="majorBidi" w:cstheme="majorBidi"/>
          <w:b/>
          <w:bCs/>
          <w:sz w:val="32"/>
          <w:szCs w:val="32"/>
        </w:rPr>
      </w:pPr>
      <w:r w:rsidRPr="0052166F">
        <w:rPr>
          <w:rFonts w:asciiTheme="majorBidi" w:hAnsiTheme="majorBidi" w:cstheme="majorBidi"/>
          <w:b/>
          <w:bCs/>
          <w:sz w:val="32"/>
          <w:szCs w:val="32"/>
        </w:rPr>
        <w:lastRenderedPageBreak/>
        <w:t xml:space="preserve">La grammaire générative et transformationnelle </w:t>
      </w:r>
    </w:p>
    <w:p w:rsidR="0029464B" w:rsidRPr="0052166F" w:rsidRDefault="00BE4C89" w:rsidP="0052166F">
      <w:pPr>
        <w:jc w:val="center"/>
        <w:rPr>
          <w:rFonts w:asciiTheme="majorBidi" w:hAnsiTheme="majorBidi" w:cstheme="majorBidi"/>
          <w:b/>
          <w:bCs/>
          <w:sz w:val="32"/>
          <w:szCs w:val="32"/>
        </w:rPr>
      </w:pPr>
      <w:r>
        <w:rPr>
          <w:rFonts w:asciiTheme="majorBidi" w:hAnsiTheme="majorBidi" w:cstheme="majorBidi"/>
          <w:b/>
          <w:bCs/>
          <w:sz w:val="32"/>
          <w:szCs w:val="32"/>
        </w:rPr>
        <w:t>« </w:t>
      </w:r>
      <w:r w:rsidR="0029464B" w:rsidRPr="0052166F">
        <w:rPr>
          <w:rFonts w:asciiTheme="majorBidi" w:hAnsiTheme="majorBidi" w:cstheme="majorBidi"/>
          <w:b/>
          <w:bCs/>
          <w:sz w:val="32"/>
          <w:szCs w:val="32"/>
        </w:rPr>
        <w:t>Noam Chomsky</w:t>
      </w:r>
      <w:r>
        <w:rPr>
          <w:rFonts w:asciiTheme="majorBidi" w:hAnsiTheme="majorBidi" w:cstheme="majorBidi"/>
          <w:b/>
          <w:bCs/>
          <w:sz w:val="32"/>
          <w:szCs w:val="32"/>
        </w:rPr>
        <w:t> »</w:t>
      </w:r>
    </w:p>
    <w:p w:rsidR="0029464B" w:rsidRPr="0052166F" w:rsidRDefault="0029464B" w:rsidP="0029464B">
      <w:pPr>
        <w:rPr>
          <w:rFonts w:asciiTheme="majorBidi" w:hAnsiTheme="majorBidi" w:cstheme="majorBidi"/>
          <w:sz w:val="28"/>
          <w:szCs w:val="28"/>
        </w:rPr>
      </w:pPr>
    </w:p>
    <w:p w:rsidR="000C63EB" w:rsidRPr="00177852" w:rsidRDefault="00977842" w:rsidP="006D5E1F">
      <w:pPr>
        <w:pStyle w:val="Paragraphedeliste"/>
        <w:numPr>
          <w:ilvl w:val="0"/>
          <w:numId w:val="26"/>
        </w:numPr>
        <w:ind w:left="284" w:hanging="284"/>
        <w:rPr>
          <w:rFonts w:asciiTheme="majorBidi" w:hAnsiTheme="majorBidi" w:cstheme="majorBidi"/>
          <w:b/>
          <w:bCs/>
          <w:sz w:val="24"/>
          <w:szCs w:val="24"/>
        </w:rPr>
      </w:pPr>
      <w:r w:rsidRPr="00177852">
        <w:rPr>
          <w:rFonts w:asciiTheme="majorBidi" w:hAnsiTheme="majorBidi" w:cstheme="majorBidi"/>
          <w:b/>
          <w:bCs/>
          <w:sz w:val="24"/>
          <w:szCs w:val="24"/>
        </w:rPr>
        <w:t>Introduction </w:t>
      </w:r>
    </w:p>
    <w:p w:rsidR="007A7006" w:rsidRPr="00177852" w:rsidRDefault="007A7006" w:rsidP="007A7006">
      <w:pPr>
        <w:rPr>
          <w:rFonts w:asciiTheme="majorBidi" w:hAnsiTheme="majorBidi" w:cstheme="majorBidi"/>
          <w:b/>
          <w:bCs/>
          <w:sz w:val="24"/>
          <w:szCs w:val="24"/>
        </w:rPr>
      </w:pPr>
      <w:r w:rsidRPr="00177852">
        <w:rPr>
          <w:rFonts w:asciiTheme="majorBidi" w:hAnsiTheme="majorBidi" w:cstheme="majorBidi"/>
          <w:b/>
          <w:bCs/>
          <w:sz w:val="24"/>
          <w:szCs w:val="24"/>
        </w:rPr>
        <w:t xml:space="preserve">Noam Chomsky : </w:t>
      </w:r>
      <w:r w:rsidRPr="00177852">
        <w:rPr>
          <w:rFonts w:asciiTheme="majorBidi" w:hAnsiTheme="majorBidi" w:cstheme="majorBidi"/>
          <w:sz w:val="24"/>
          <w:szCs w:val="24"/>
        </w:rPr>
        <w:t>Un Pionnier de la Linguistique Moderne</w:t>
      </w:r>
    </w:p>
    <w:p w:rsidR="007A7006" w:rsidRPr="00177852" w:rsidRDefault="007A7006" w:rsidP="00886BBD">
      <w:pPr>
        <w:tabs>
          <w:tab w:val="left" w:pos="0"/>
        </w:tabs>
        <w:rPr>
          <w:rFonts w:asciiTheme="majorBidi" w:hAnsiTheme="majorBidi" w:cstheme="majorBidi"/>
          <w:sz w:val="24"/>
          <w:szCs w:val="24"/>
        </w:rPr>
      </w:pPr>
      <w:r w:rsidRPr="00177852">
        <w:rPr>
          <w:rFonts w:asciiTheme="majorBidi" w:hAnsiTheme="majorBidi" w:cstheme="majorBidi"/>
          <w:sz w:val="24"/>
          <w:szCs w:val="24"/>
        </w:rPr>
        <w:t>Noam Chomsky, né en 1928 à Philadelphie, est un linguiste, philosophe et activiste américain. Sa contribution exceptionnelle à la linguistique moderne, notamment avec la formulation de la Grammaire Transformationnelle Générative (GTG), a profondément influencé notre compréhension de la langue et de l'esprit.</w:t>
      </w:r>
    </w:p>
    <w:p w:rsidR="007A7006" w:rsidRPr="00EA5E9B" w:rsidRDefault="00DD6344" w:rsidP="00584FC9">
      <w:pPr>
        <w:rPr>
          <w:rFonts w:asciiTheme="majorBidi" w:hAnsiTheme="majorBidi" w:cstheme="majorBidi"/>
          <w:sz w:val="24"/>
          <w:szCs w:val="24"/>
        </w:rPr>
      </w:pPr>
      <w:r w:rsidRPr="00177852">
        <w:rPr>
          <w:rFonts w:asciiTheme="majorBidi" w:hAnsiTheme="majorBidi" w:cstheme="majorBidi"/>
          <w:sz w:val="24"/>
          <w:szCs w:val="24"/>
        </w:rPr>
        <w:t>La théorie de la GGT occupe une place importante dans le développement de la linguistique descriptive moderne. Elle est la généralisation de la syntaxe transformationnelle. Elle constitue la dernière étape du structuralisme américain.</w:t>
      </w:r>
    </w:p>
    <w:p w:rsidR="0029464B" w:rsidRPr="00AD4A5A" w:rsidRDefault="00977842" w:rsidP="006D5E1F">
      <w:pPr>
        <w:pStyle w:val="Paragraphedeliste"/>
        <w:numPr>
          <w:ilvl w:val="0"/>
          <w:numId w:val="65"/>
        </w:numPr>
        <w:ind w:left="284" w:hanging="284"/>
        <w:rPr>
          <w:rFonts w:asciiTheme="majorBidi" w:hAnsiTheme="majorBidi" w:cstheme="majorBidi"/>
          <w:b/>
          <w:bCs/>
          <w:sz w:val="24"/>
          <w:szCs w:val="24"/>
        </w:rPr>
      </w:pPr>
      <w:r w:rsidRPr="00AD4A5A">
        <w:rPr>
          <w:rFonts w:asciiTheme="majorBidi" w:hAnsiTheme="majorBidi" w:cstheme="majorBidi"/>
          <w:b/>
          <w:bCs/>
          <w:sz w:val="24"/>
          <w:szCs w:val="24"/>
        </w:rPr>
        <w:t>Naissance de la théorie </w:t>
      </w:r>
    </w:p>
    <w:p w:rsidR="0029464B" w:rsidRPr="00177852" w:rsidRDefault="0029464B" w:rsidP="00886BBD">
      <w:pPr>
        <w:rPr>
          <w:rFonts w:asciiTheme="majorBidi" w:hAnsiTheme="majorBidi" w:cstheme="majorBidi"/>
          <w:sz w:val="24"/>
          <w:szCs w:val="24"/>
        </w:rPr>
      </w:pPr>
      <w:r w:rsidRPr="00177852">
        <w:rPr>
          <w:rFonts w:asciiTheme="majorBidi" w:hAnsiTheme="majorBidi" w:cstheme="majorBidi"/>
          <w:sz w:val="24"/>
          <w:szCs w:val="24"/>
        </w:rPr>
        <w:t>La GGT est une théorie linguistique élaborée par Noam Chomsky et par les linguistes de l’</w:t>
      </w:r>
      <w:r w:rsidR="0052166F" w:rsidRPr="00177852">
        <w:rPr>
          <w:rFonts w:asciiTheme="majorBidi" w:hAnsiTheme="majorBidi" w:cstheme="majorBidi"/>
          <w:sz w:val="24"/>
          <w:szCs w:val="24"/>
        </w:rPr>
        <w:t>institut</w:t>
      </w:r>
      <w:r w:rsidRPr="00177852">
        <w:rPr>
          <w:rFonts w:asciiTheme="majorBidi" w:hAnsiTheme="majorBidi" w:cstheme="majorBidi"/>
          <w:sz w:val="24"/>
          <w:szCs w:val="24"/>
        </w:rPr>
        <w:t xml:space="preserve"> de Technologie du Massachussetts entre 1960 et 1965.</w:t>
      </w:r>
    </w:p>
    <w:p w:rsidR="0029464B" w:rsidRPr="00886BBD" w:rsidRDefault="0029464B" w:rsidP="00886BBD">
      <w:pPr>
        <w:rPr>
          <w:rFonts w:asciiTheme="majorBidi" w:hAnsiTheme="majorBidi" w:cstheme="majorBidi"/>
          <w:b/>
          <w:bCs/>
          <w:sz w:val="24"/>
          <w:szCs w:val="24"/>
        </w:rPr>
      </w:pPr>
      <w:r w:rsidRPr="00177852">
        <w:rPr>
          <w:rFonts w:asciiTheme="majorBidi" w:hAnsiTheme="majorBidi" w:cstheme="majorBidi"/>
          <w:sz w:val="24"/>
          <w:szCs w:val="24"/>
        </w:rPr>
        <w:t xml:space="preserve">Chomsky a adopté une attitude transformationnelle afin de définir </w:t>
      </w:r>
      <w:r w:rsidRPr="00177852">
        <w:rPr>
          <w:rFonts w:asciiTheme="majorBidi" w:hAnsiTheme="majorBidi" w:cstheme="majorBidi"/>
          <w:b/>
          <w:bCs/>
          <w:sz w:val="24"/>
          <w:szCs w:val="24"/>
        </w:rPr>
        <w:t xml:space="preserve">le caractère dynamique du langage </w:t>
      </w:r>
      <w:r w:rsidRPr="00177852">
        <w:rPr>
          <w:rFonts w:asciiTheme="majorBidi" w:hAnsiTheme="majorBidi" w:cstheme="majorBidi"/>
          <w:sz w:val="24"/>
          <w:szCs w:val="24"/>
        </w:rPr>
        <w:t xml:space="preserve">(qui n’est pas figé car il évolue sans </w:t>
      </w:r>
      <w:r w:rsidR="0052166F" w:rsidRPr="00177852">
        <w:rPr>
          <w:rFonts w:asciiTheme="majorBidi" w:hAnsiTheme="majorBidi" w:cstheme="majorBidi"/>
          <w:sz w:val="24"/>
          <w:szCs w:val="24"/>
        </w:rPr>
        <w:t>cesse)</w:t>
      </w:r>
      <w:r w:rsidRPr="00177852">
        <w:rPr>
          <w:rFonts w:asciiTheme="majorBidi" w:hAnsiTheme="majorBidi" w:cstheme="majorBidi"/>
          <w:sz w:val="24"/>
          <w:szCs w:val="24"/>
        </w:rPr>
        <w:t xml:space="preserve">. On trouve chez Chomsky une adoption rigoureuse de la nation de </w:t>
      </w:r>
      <w:r w:rsidRPr="00177852">
        <w:rPr>
          <w:rFonts w:asciiTheme="majorBidi" w:hAnsiTheme="majorBidi" w:cstheme="majorBidi"/>
          <w:b/>
          <w:bCs/>
          <w:sz w:val="24"/>
          <w:szCs w:val="24"/>
        </w:rPr>
        <w:t xml:space="preserve">créativité du langage </w:t>
      </w:r>
      <w:r w:rsidRPr="00177852">
        <w:rPr>
          <w:rFonts w:asciiTheme="majorBidi" w:hAnsiTheme="majorBidi" w:cstheme="majorBidi"/>
          <w:sz w:val="24"/>
          <w:szCs w:val="24"/>
        </w:rPr>
        <w:t xml:space="preserve">qui constitue une grande particularité de la GGT et qui explique la capacité du sujet parlant à émettre et comprendre des phrases </w:t>
      </w:r>
      <w:r w:rsidR="0052166F" w:rsidRPr="00177852">
        <w:rPr>
          <w:rFonts w:asciiTheme="majorBidi" w:hAnsiTheme="majorBidi" w:cstheme="majorBidi"/>
          <w:sz w:val="24"/>
          <w:szCs w:val="24"/>
        </w:rPr>
        <w:t>inédites.</w:t>
      </w:r>
    </w:p>
    <w:p w:rsidR="00886BBD" w:rsidRDefault="0029464B" w:rsidP="00886BBD">
      <w:pPr>
        <w:rPr>
          <w:rFonts w:asciiTheme="majorBidi" w:hAnsiTheme="majorBidi" w:cstheme="majorBidi"/>
          <w:sz w:val="24"/>
          <w:szCs w:val="24"/>
        </w:rPr>
      </w:pPr>
      <w:r w:rsidRPr="00177852">
        <w:rPr>
          <w:rFonts w:asciiTheme="majorBidi" w:hAnsiTheme="majorBidi" w:cstheme="majorBidi"/>
          <w:sz w:val="24"/>
          <w:szCs w:val="24"/>
        </w:rPr>
        <w:t>Cette théorie linguistique est née essentiellement à</w:t>
      </w:r>
      <w:r w:rsidR="00886BBD">
        <w:rPr>
          <w:rFonts w:asciiTheme="majorBidi" w:hAnsiTheme="majorBidi" w:cstheme="majorBidi"/>
          <w:sz w:val="24"/>
          <w:szCs w:val="24"/>
        </w:rPr>
        <w:t xml:space="preserve"> partir des critiques faites au</w:t>
      </w:r>
    </w:p>
    <w:p w:rsidR="00A978F3" w:rsidRPr="00177852" w:rsidRDefault="0029464B" w:rsidP="00886BBD">
      <w:pPr>
        <w:rPr>
          <w:rFonts w:asciiTheme="majorBidi" w:hAnsiTheme="majorBidi" w:cstheme="majorBidi"/>
          <w:sz w:val="24"/>
          <w:szCs w:val="24"/>
        </w:rPr>
      </w:pPr>
      <w:r w:rsidRPr="00177852">
        <w:rPr>
          <w:rFonts w:asciiTheme="majorBidi" w:hAnsiTheme="majorBidi" w:cstheme="majorBidi"/>
          <w:sz w:val="24"/>
          <w:szCs w:val="24"/>
        </w:rPr>
        <w:t xml:space="preserve">distributionnalisme et au modèle des constituants immédiats de la linguistique </w:t>
      </w:r>
      <w:r w:rsidR="0052166F" w:rsidRPr="00177852">
        <w:rPr>
          <w:rFonts w:asciiTheme="majorBidi" w:hAnsiTheme="majorBidi" w:cstheme="majorBidi"/>
          <w:sz w:val="24"/>
          <w:szCs w:val="24"/>
        </w:rPr>
        <w:t>structurale. Selon</w:t>
      </w:r>
      <w:r w:rsidRPr="00177852">
        <w:rPr>
          <w:rFonts w:asciiTheme="majorBidi" w:hAnsiTheme="majorBidi" w:cstheme="majorBidi"/>
          <w:sz w:val="24"/>
          <w:szCs w:val="24"/>
        </w:rPr>
        <w:t xml:space="preserve"> Chomsky et son </w:t>
      </w:r>
      <w:r w:rsidR="0052166F" w:rsidRPr="00177852">
        <w:rPr>
          <w:rFonts w:asciiTheme="majorBidi" w:hAnsiTheme="majorBidi" w:cstheme="majorBidi"/>
          <w:sz w:val="24"/>
          <w:szCs w:val="24"/>
        </w:rPr>
        <w:t>équipe,</w:t>
      </w:r>
      <w:r w:rsidRPr="00177852">
        <w:rPr>
          <w:rFonts w:asciiTheme="majorBidi" w:hAnsiTheme="majorBidi" w:cstheme="majorBidi"/>
          <w:sz w:val="24"/>
          <w:szCs w:val="24"/>
        </w:rPr>
        <w:t xml:space="preserve"> ces modèles décrivent seulement les phrases réalisées et ne peuvent expliquer un grand nombre de données linguistiques (comme l’ambiguïté, les constituants discontinus, </w:t>
      </w:r>
      <w:r w:rsidR="0052166F" w:rsidRPr="00177852">
        <w:rPr>
          <w:rFonts w:asciiTheme="majorBidi" w:hAnsiTheme="majorBidi" w:cstheme="majorBidi"/>
          <w:sz w:val="24"/>
          <w:szCs w:val="24"/>
        </w:rPr>
        <w:t>etc…</w:t>
      </w:r>
      <w:r w:rsidRPr="00177852">
        <w:rPr>
          <w:rFonts w:asciiTheme="majorBidi" w:hAnsiTheme="majorBidi" w:cstheme="majorBidi"/>
          <w:sz w:val="24"/>
          <w:szCs w:val="24"/>
        </w:rPr>
        <w:t>)</w:t>
      </w:r>
    </w:p>
    <w:p w:rsidR="0029464B" w:rsidRPr="0012602E" w:rsidRDefault="0029464B" w:rsidP="006D5E1F">
      <w:pPr>
        <w:pStyle w:val="Paragraphedeliste"/>
        <w:numPr>
          <w:ilvl w:val="0"/>
          <w:numId w:val="14"/>
        </w:numPr>
        <w:spacing w:after="0" w:line="360" w:lineRule="auto"/>
        <w:ind w:left="567" w:hanging="283"/>
        <w:rPr>
          <w:rFonts w:asciiTheme="majorBidi" w:hAnsiTheme="majorBidi" w:cstheme="majorBidi"/>
          <w:sz w:val="24"/>
          <w:szCs w:val="24"/>
        </w:rPr>
      </w:pPr>
      <w:r w:rsidRPr="00601FDA">
        <w:rPr>
          <w:rFonts w:asciiTheme="majorBidi" w:hAnsiTheme="majorBidi" w:cstheme="majorBidi"/>
          <w:b/>
          <w:bCs/>
          <w:sz w:val="24"/>
          <w:szCs w:val="24"/>
        </w:rPr>
        <w:t>La GGT décrit</w:t>
      </w:r>
      <w:r w:rsidRPr="00601FDA">
        <w:rPr>
          <w:rFonts w:asciiTheme="majorBidi" w:hAnsiTheme="majorBidi" w:cstheme="majorBidi"/>
          <w:sz w:val="24"/>
          <w:szCs w:val="24"/>
        </w:rPr>
        <w:t xml:space="preserve"> le distributionnalisme comme une théorie </w:t>
      </w:r>
      <w:r w:rsidRPr="00601FDA">
        <w:rPr>
          <w:rFonts w:asciiTheme="majorBidi" w:hAnsiTheme="majorBidi" w:cstheme="majorBidi"/>
          <w:b/>
          <w:bCs/>
          <w:sz w:val="24"/>
          <w:szCs w:val="24"/>
        </w:rPr>
        <w:t xml:space="preserve">taxinomique </w:t>
      </w:r>
      <w:r w:rsidRPr="00601FDA">
        <w:rPr>
          <w:rFonts w:asciiTheme="majorBidi" w:hAnsiTheme="majorBidi" w:cstheme="majorBidi"/>
          <w:sz w:val="24"/>
          <w:szCs w:val="24"/>
        </w:rPr>
        <w:t xml:space="preserve">(science </w:t>
      </w:r>
      <w:r w:rsidRPr="0012602E">
        <w:rPr>
          <w:rFonts w:asciiTheme="majorBidi" w:hAnsiTheme="majorBidi" w:cstheme="majorBidi"/>
          <w:sz w:val="24"/>
          <w:szCs w:val="24"/>
        </w:rPr>
        <w:t xml:space="preserve">ou technique utilisée pour faire une </w:t>
      </w:r>
      <w:r w:rsidR="0052166F" w:rsidRPr="0012602E">
        <w:rPr>
          <w:rFonts w:asciiTheme="majorBidi" w:hAnsiTheme="majorBidi" w:cstheme="majorBidi"/>
          <w:sz w:val="24"/>
          <w:szCs w:val="24"/>
        </w:rPr>
        <w:t>classification)</w:t>
      </w:r>
      <w:r w:rsidRPr="0012602E">
        <w:rPr>
          <w:rFonts w:asciiTheme="majorBidi" w:hAnsiTheme="majorBidi" w:cstheme="majorBidi"/>
          <w:sz w:val="24"/>
          <w:szCs w:val="24"/>
        </w:rPr>
        <w:t xml:space="preserve"> et juge insuffisant d’inventorier et de classer les données d’un corpus comme le fait la syntaxe distributionnelle même si cela constitue un point de départ qu’il faut cependant </w:t>
      </w:r>
      <w:r w:rsidR="000C74BA" w:rsidRPr="0012602E">
        <w:rPr>
          <w:rFonts w:asciiTheme="majorBidi" w:hAnsiTheme="majorBidi" w:cstheme="majorBidi"/>
          <w:sz w:val="24"/>
          <w:szCs w:val="24"/>
        </w:rPr>
        <w:t>dépasser.</w:t>
      </w:r>
    </w:p>
    <w:p w:rsidR="0029464B" w:rsidRPr="00601FDA" w:rsidRDefault="00977842" w:rsidP="006D5E1F">
      <w:pPr>
        <w:pStyle w:val="Paragraphedeliste"/>
        <w:numPr>
          <w:ilvl w:val="0"/>
          <w:numId w:val="65"/>
        </w:numPr>
        <w:spacing w:after="0" w:line="360" w:lineRule="auto"/>
        <w:ind w:left="284" w:hanging="284"/>
        <w:jc w:val="both"/>
        <w:rPr>
          <w:rFonts w:asciiTheme="majorBidi" w:hAnsiTheme="majorBidi" w:cstheme="majorBidi"/>
          <w:b/>
          <w:bCs/>
          <w:sz w:val="24"/>
          <w:szCs w:val="24"/>
        </w:rPr>
      </w:pPr>
      <w:r w:rsidRPr="00601FDA">
        <w:rPr>
          <w:rFonts w:asciiTheme="majorBidi" w:hAnsiTheme="majorBidi" w:cstheme="majorBidi"/>
          <w:b/>
          <w:bCs/>
          <w:sz w:val="24"/>
          <w:szCs w:val="24"/>
        </w:rPr>
        <w:t>Définition de la GGT </w:t>
      </w:r>
    </w:p>
    <w:p w:rsidR="00601FDA" w:rsidRPr="00177852" w:rsidRDefault="0029464B" w:rsidP="00EA5E9B">
      <w:pPr>
        <w:spacing w:after="0" w:line="360" w:lineRule="auto"/>
        <w:jc w:val="both"/>
        <w:rPr>
          <w:rFonts w:asciiTheme="majorBidi" w:hAnsiTheme="majorBidi" w:cstheme="majorBidi"/>
          <w:sz w:val="24"/>
          <w:szCs w:val="24"/>
        </w:rPr>
      </w:pPr>
      <w:r w:rsidRPr="00177852">
        <w:rPr>
          <w:rFonts w:asciiTheme="majorBidi" w:hAnsiTheme="majorBidi" w:cstheme="majorBidi"/>
          <w:sz w:val="24"/>
          <w:szCs w:val="24"/>
        </w:rPr>
        <w:t xml:space="preserve">La GGT est une grammaire conçue comme un ensemble de règles se </w:t>
      </w:r>
      <w:r w:rsidR="00EE16A5" w:rsidRPr="00177852">
        <w:rPr>
          <w:rFonts w:asciiTheme="majorBidi" w:hAnsiTheme="majorBidi" w:cstheme="majorBidi"/>
          <w:sz w:val="24"/>
          <w:szCs w:val="24"/>
        </w:rPr>
        <w:t>devait</w:t>
      </w:r>
      <w:r w:rsidRPr="00177852">
        <w:rPr>
          <w:rFonts w:asciiTheme="majorBidi" w:hAnsiTheme="majorBidi" w:cstheme="majorBidi"/>
          <w:sz w:val="24"/>
          <w:szCs w:val="24"/>
        </w:rPr>
        <w:t xml:space="preserve"> d’être capable d’énumérer toutes les phrases de la langue </w:t>
      </w:r>
      <w:r w:rsidR="00EE16A5" w:rsidRPr="00177852">
        <w:rPr>
          <w:rFonts w:asciiTheme="majorBidi" w:hAnsiTheme="majorBidi" w:cstheme="majorBidi"/>
          <w:sz w:val="24"/>
          <w:szCs w:val="24"/>
        </w:rPr>
        <w:t>étudiée.</w:t>
      </w:r>
      <w:r w:rsidRPr="00177852">
        <w:rPr>
          <w:rFonts w:asciiTheme="majorBidi" w:hAnsiTheme="majorBidi" w:cstheme="majorBidi"/>
          <w:sz w:val="24"/>
          <w:szCs w:val="24"/>
        </w:rPr>
        <w:t xml:space="preserve"> C’est ainsi que nous sommes amenés à noter que la GGT n’est rien d’autre qu’une grammaire explicite qui engendre ou génère les phrases d’une </w:t>
      </w:r>
      <w:r w:rsidR="00EE16A5" w:rsidRPr="00177852">
        <w:rPr>
          <w:rFonts w:asciiTheme="majorBidi" w:hAnsiTheme="majorBidi" w:cstheme="majorBidi"/>
          <w:sz w:val="24"/>
          <w:szCs w:val="24"/>
        </w:rPr>
        <w:t>langue.</w:t>
      </w:r>
      <w:r w:rsidRPr="00177852">
        <w:rPr>
          <w:rFonts w:asciiTheme="majorBidi" w:hAnsiTheme="majorBidi" w:cstheme="majorBidi"/>
          <w:sz w:val="24"/>
          <w:szCs w:val="24"/>
        </w:rPr>
        <w:t xml:space="preserve"> Elle doit être capable de prévoir c’est-à-dire de décrire et d’énumérer toutes les phrases</w:t>
      </w:r>
      <w:r w:rsidR="0012602E">
        <w:rPr>
          <w:rFonts w:asciiTheme="majorBidi" w:hAnsiTheme="majorBidi" w:cstheme="majorBidi"/>
          <w:sz w:val="24"/>
          <w:szCs w:val="24"/>
        </w:rPr>
        <w:t xml:space="preserve"> </w:t>
      </w:r>
      <w:r w:rsidRPr="00177852">
        <w:rPr>
          <w:rFonts w:asciiTheme="majorBidi" w:hAnsiTheme="majorBidi" w:cstheme="majorBidi"/>
          <w:sz w:val="24"/>
          <w:szCs w:val="24"/>
        </w:rPr>
        <w:t xml:space="preserve">possibles d’une </w:t>
      </w:r>
      <w:r w:rsidR="00EE16A5" w:rsidRPr="00177852">
        <w:rPr>
          <w:rFonts w:asciiTheme="majorBidi" w:hAnsiTheme="majorBidi" w:cstheme="majorBidi"/>
          <w:sz w:val="24"/>
          <w:szCs w:val="24"/>
        </w:rPr>
        <w:t>langue,</w:t>
      </w:r>
      <w:r w:rsidRPr="00177852">
        <w:rPr>
          <w:rFonts w:asciiTheme="majorBidi" w:hAnsiTheme="majorBidi" w:cstheme="majorBidi"/>
          <w:sz w:val="24"/>
          <w:szCs w:val="24"/>
        </w:rPr>
        <w:t xml:space="preserve"> c’est pourquoi elle doit être </w:t>
      </w:r>
      <w:r w:rsidR="00EE16A5" w:rsidRPr="00177852">
        <w:rPr>
          <w:rFonts w:asciiTheme="majorBidi" w:hAnsiTheme="majorBidi" w:cstheme="majorBidi"/>
          <w:sz w:val="24"/>
          <w:szCs w:val="24"/>
        </w:rPr>
        <w:t>récursive.</w:t>
      </w:r>
    </w:p>
    <w:p w:rsidR="007057C2" w:rsidRPr="00601FDA" w:rsidRDefault="007057C2" w:rsidP="006D5E1F">
      <w:pPr>
        <w:pStyle w:val="Paragraphedeliste"/>
        <w:numPr>
          <w:ilvl w:val="0"/>
          <w:numId w:val="65"/>
        </w:numPr>
        <w:spacing w:after="0" w:line="360" w:lineRule="auto"/>
        <w:ind w:left="284" w:hanging="284"/>
        <w:jc w:val="both"/>
        <w:rPr>
          <w:rFonts w:asciiTheme="majorBidi" w:hAnsiTheme="majorBidi" w:cstheme="majorBidi"/>
          <w:b/>
          <w:bCs/>
          <w:sz w:val="24"/>
          <w:szCs w:val="24"/>
        </w:rPr>
      </w:pPr>
      <w:r w:rsidRPr="00601FDA">
        <w:rPr>
          <w:rFonts w:asciiTheme="majorBidi" w:hAnsiTheme="majorBidi" w:cstheme="majorBidi"/>
          <w:b/>
          <w:bCs/>
          <w:sz w:val="24"/>
          <w:szCs w:val="24"/>
        </w:rPr>
        <w:lastRenderedPageBreak/>
        <w:t>Œuvre Linguistique de Chomsky</w:t>
      </w:r>
    </w:p>
    <w:p w:rsidR="00C55E1C" w:rsidRPr="00D60198" w:rsidRDefault="007057C2" w:rsidP="00EA5E9B">
      <w:pPr>
        <w:spacing w:after="0" w:line="360" w:lineRule="auto"/>
        <w:jc w:val="both"/>
        <w:rPr>
          <w:rFonts w:asciiTheme="majorBidi" w:hAnsiTheme="majorBidi" w:cstheme="majorBidi"/>
          <w:sz w:val="24"/>
          <w:szCs w:val="24"/>
        </w:rPr>
      </w:pPr>
      <w:r w:rsidRPr="00177852">
        <w:rPr>
          <w:rFonts w:asciiTheme="majorBidi" w:hAnsiTheme="majorBidi" w:cstheme="majorBidi"/>
          <w:sz w:val="24"/>
          <w:szCs w:val="24"/>
        </w:rPr>
        <w:t>Chomsky a marqué son époque en introduisant des idées révolutionnaires sur la structure linguistique. Son œuvre majeure, "Syntactic Structures" (1957), jetait les bases de la GTG, une approche qui allait transformer la manière dont nous percevons la grammaire et le langage.</w:t>
      </w:r>
    </w:p>
    <w:p w:rsidR="00C55E1C" w:rsidRPr="00EA5E9B" w:rsidRDefault="00C55E1C" w:rsidP="006D5E1F">
      <w:pPr>
        <w:pStyle w:val="Paragraphedeliste"/>
        <w:numPr>
          <w:ilvl w:val="0"/>
          <w:numId w:val="65"/>
        </w:numPr>
        <w:spacing w:after="0" w:line="360" w:lineRule="auto"/>
        <w:ind w:left="284" w:hanging="284"/>
        <w:jc w:val="both"/>
        <w:rPr>
          <w:rFonts w:asciiTheme="majorBidi" w:hAnsiTheme="majorBidi" w:cstheme="majorBidi"/>
          <w:b/>
          <w:bCs/>
          <w:sz w:val="24"/>
          <w:szCs w:val="24"/>
        </w:rPr>
      </w:pPr>
      <w:r w:rsidRPr="00EA5E9B">
        <w:rPr>
          <w:rFonts w:asciiTheme="majorBidi" w:hAnsiTheme="majorBidi" w:cstheme="majorBidi"/>
          <w:b/>
          <w:bCs/>
          <w:sz w:val="24"/>
          <w:szCs w:val="24"/>
        </w:rPr>
        <w:t>Révolution Cognitive et Linguistique</w:t>
      </w:r>
    </w:p>
    <w:p w:rsidR="00C55E1C" w:rsidRPr="00EA5E9B" w:rsidRDefault="00C55E1C" w:rsidP="00EA5E9B">
      <w:pPr>
        <w:spacing w:after="0" w:line="360" w:lineRule="auto"/>
        <w:jc w:val="both"/>
        <w:rPr>
          <w:rFonts w:asciiTheme="majorBidi" w:hAnsiTheme="majorBidi" w:cstheme="majorBidi"/>
          <w:sz w:val="24"/>
          <w:szCs w:val="24"/>
        </w:rPr>
      </w:pPr>
      <w:r w:rsidRPr="00EA5E9B">
        <w:rPr>
          <w:rFonts w:asciiTheme="majorBidi" w:hAnsiTheme="majorBidi" w:cstheme="majorBidi"/>
          <w:sz w:val="24"/>
          <w:szCs w:val="24"/>
        </w:rPr>
        <w:t>Le rôle de Chomsky va au-delà de la linguistique, s'étendant à une révolution cognitive plus large. Ses idées ont contesté les notions behavioristes prévalentes à l'époque, qui considéraient l'apprentissage linguistique comme un simple conditionnement. Chomsky a plutôt avancé l'idée d'une grammaire universelle, innée et partagée par tous les êtres humains.</w:t>
      </w:r>
    </w:p>
    <w:p w:rsidR="00C55E1C" w:rsidRPr="00EA5E9B" w:rsidRDefault="00C55E1C" w:rsidP="00EA5E9B">
      <w:pPr>
        <w:spacing w:after="0" w:line="360" w:lineRule="auto"/>
        <w:jc w:val="both"/>
        <w:rPr>
          <w:rFonts w:asciiTheme="majorBidi" w:hAnsiTheme="majorBidi" w:cstheme="majorBidi"/>
          <w:sz w:val="24"/>
          <w:szCs w:val="24"/>
        </w:rPr>
      </w:pPr>
      <w:r w:rsidRPr="00EA5E9B">
        <w:rPr>
          <w:rFonts w:asciiTheme="majorBidi" w:hAnsiTheme="majorBidi" w:cstheme="majorBidi"/>
          <w:sz w:val="24"/>
          <w:szCs w:val="24"/>
        </w:rPr>
        <w:t>Cette vision a profondément influencé la psychologie cognitive et a ouvert de nouvelles perspectives sur la nature de la pensée et de l'apprentissage humain. La linguistique générative de Chomsky a ainsi joué un rôle crucial dans l'évolution des sciences cognitives.</w:t>
      </w:r>
    </w:p>
    <w:p w:rsidR="00601FDA" w:rsidRPr="00EA5E9B" w:rsidRDefault="00C55E1C" w:rsidP="00EA5E9B">
      <w:pPr>
        <w:spacing w:after="0" w:line="360" w:lineRule="auto"/>
        <w:jc w:val="both"/>
        <w:rPr>
          <w:rFonts w:asciiTheme="majorBidi" w:hAnsiTheme="majorBidi" w:cstheme="majorBidi"/>
          <w:sz w:val="24"/>
          <w:szCs w:val="24"/>
        </w:rPr>
      </w:pPr>
      <w:r w:rsidRPr="00EA5E9B">
        <w:rPr>
          <w:rFonts w:asciiTheme="majorBidi" w:hAnsiTheme="majorBidi" w:cstheme="majorBidi"/>
          <w:sz w:val="24"/>
          <w:szCs w:val="24"/>
        </w:rPr>
        <w:t>Au cours de ce chapitre de la Grammaire Transformationnelle Générative, nous plongerons dans les concepts fondamentaux de cette théorie, examinant comment Chomsky a redéfini notre compréhension du langage et la manière dont ses idées continuent d'avoir un impact significatif dans le domaine linguistique contemporain.</w:t>
      </w:r>
    </w:p>
    <w:p w:rsidR="00D7125F" w:rsidRPr="00D60198" w:rsidRDefault="00A20BB7" w:rsidP="006D5E1F">
      <w:pPr>
        <w:pStyle w:val="Paragraphedeliste"/>
        <w:numPr>
          <w:ilvl w:val="0"/>
          <w:numId w:val="26"/>
        </w:numPr>
        <w:spacing w:after="0"/>
        <w:ind w:left="284" w:hanging="284"/>
        <w:jc w:val="both"/>
        <w:rPr>
          <w:rFonts w:asciiTheme="majorBidi" w:hAnsiTheme="majorBidi" w:cstheme="majorBidi"/>
          <w:b/>
          <w:bCs/>
          <w:sz w:val="24"/>
          <w:szCs w:val="24"/>
        </w:rPr>
      </w:pPr>
      <w:r w:rsidRPr="00D7125F">
        <w:rPr>
          <w:rFonts w:asciiTheme="majorBidi" w:hAnsiTheme="majorBidi" w:cstheme="majorBidi"/>
          <w:b/>
          <w:bCs/>
          <w:sz w:val="24"/>
          <w:szCs w:val="24"/>
        </w:rPr>
        <w:t>Fondements de la Grammaire Transformationnelle Générative (GTG)</w:t>
      </w:r>
    </w:p>
    <w:p w:rsidR="00A20BB7" w:rsidRPr="009D1530" w:rsidRDefault="00A20BB7" w:rsidP="006D5E1F">
      <w:pPr>
        <w:pStyle w:val="Paragraphedeliste"/>
        <w:numPr>
          <w:ilvl w:val="0"/>
          <w:numId w:val="13"/>
        </w:numPr>
        <w:spacing w:after="0" w:line="360" w:lineRule="auto"/>
        <w:ind w:left="284" w:hanging="284"/>
        <w:jc w:val="both"/>
        <w:rPr>
          <w:rFonts w:asciiTheme="majorBidi" w:hAnsiTheme="majorBidi" w:cstheme="majorBidi"/>
          <w:b/>
          <w:bCs/>
          <w:sz w:val="24"/>
          <w:szCs w:val="24"/>
        </w:rPr>
      </w:pPr>
      <w:r w:rsidRPr="009D1530">
        <w:rPr>
          <w:rFonts w:asciiTheme="majorBidi" w:hAnsiTheme="majorBidi" w:cstheme="majorBidi"/>
          <w:b/>
          <w:bCs/>
          <w:sz w:val="24"/>
          <w:szCs w:val="24"/>
        </w:rPr>
        <w:t xml:space="preserve">Grammaire </w:t>
      </w:r>
      <w:r w:rsidR="00D60198">
        <w:rPr>
          <w:rFonts w:asciiTheme="majorBidi" w:hAnsiTheme="majorBidi" w:cstheme="majorBidi"/>
          <w:b/>
          <w:bCs/>
          <w:sz w:val="24"/>
          <w:szCs w:val="24"/>
        </w:rPr>
        <w:t>/</w:t>
      </w:r>
      <w:r w:rsidRPr="009D1530">
        <w:rPr>
          <w:rFonts w:asciiTheme="majorBidi" w:hAnsiTheme="majorBidi" w:cstheme="majorBidi"/>
          <w:b/>
          <w:bCs/>
          <w:sz w:val="24"/>
          <w:szCs w:val="24"/>
        </w:rPr>
        <w:t xml:space="preserve"> Langage</w:t>
      </w:r>
    </w:p>
    <w:p w:rsidR="00A20BB7" w:rsidRPr="009D1530" w:rsidRDefault="00A20BB7" w:rsidP="00EA5E9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La distinction entre la grammaire et le langage forme le socle de la Grammaire Transformationnelle Générative (GTG). Alors que la grammaire représente l'ensemble des règles permettant de générer des phrases grammaticales dans une langue particulière, le langage englobe toutes les phrases possibles de cette langue, qu'elles soient grammaticales ou non.</w:t>
      </w:r>
    </w:p>
    <w:p w:rsidR="007B49EE" w:rsidRPr="009D1530" w:rsidRDefault="00A20BB7" w:rsidP="00EA5E9B">
      <w:pPr>
        <w:spacing w:after="0" w:line="360" w:lineRule="auto"/>
        <w:jc w:val="both"/>
        <w:rPr>
          <w:rFonts w:asciiTheme="majorBidi" w:hAnsiTheme="majorBidi" w:cstheme="majorBidi"/>
          <w:b/>
          <w:bCs/>
          <w:sz w:val="24"/>
          <w:szCs w:val="24"/>
        </w:rPr>
      </w:pPr>
      <w:r w:rsidRPr="009D1530">
        <w:rPr>
          <w:rFonts w:asciiTheme="majorBidi" w:hAnsiTheme="majorBidi" w:cstheme="majorBidi"/>
          <w:b/>
          <w:bCs/>
          <w:sz w:val="24"/>
          <w:szCs w:val="24"/>
        </w:rPr>
        <w:t xml:space="preserve">Illustration : </w:t>
      </w:r>
    </w:p>
    <w:p w:rsidR="007B49EE" w:rsidRPr="001E7C88" w:rsidRDefault="00A20BB7" w:rsidP="006D5E1F">
      <w:pPr>
        <w:pStyle w:val="Paragraphedeliste"/>
        <w:numPr>
          <w:ilvl w:val="0"/>
          <w:numId w:val="15"/>
        </w:numPr>
        <w:spacing w:after="0" w:line="360" w:lineRule="auto"/>
        <w:ind w:left="567" w:hanging="283"/>
        <w:jc w:val="both"/>
        <w:rPr>
          <w:rFonts w:asciiTheme="majorBidi" w:hAnsiTheme="majorBidi" w:cstheme="majorBidi"/>
          <w:sz w:val="24"/>
          <w:szCs w:val="24"/>
        </w:rPr>
      </w:pPr>
      <w:r w:rsidRPr="001E7C88">
        <w:rPr>
          <w:rFonts w:asciiTheme="majorBidi" w:hAnsiTheme="majorBidi" w:cstheme="majorBidi"/>
          <w:b/>
          <w:bCs/>
          <w:i/>
          <w:iCs/>
          <w:sz w:val="24"/>
          <w:szCs w:val="24"/>
        </w:rPr>
        <w:t>Grammaire</w:t>
      </w:r>
      <w:r w:rsidRPr="001E7C88">
        <w:rPr>
          <w:rFonts w:asciiTheme="majorBidi" w:hAnsiTheme="majorBidi" w:cstheme="majorBidi"/>
          <w:b/>
          <w:bCs/>
          <w:sz w:val="24"/>
          <w:szCs w:val="24"/>
        </w:rPr>
        <w:t xml:space="preserve"> :</w:t>
      </w:r>
      <w:r w:rsidR="001E7C88">
        <w:rPr>
          <w:rFonts w:asciiTheme="majorBidi" w:hAnsiTheme="majorBidi" w:cstheme="majorBidi"/>
          <w:sz w:val="24"/>
          <w:szCs w:val="24"/>
        </w:rPr>
        <w:t> « </w:t>
      </w:r>
      <w:r w:rsidRPr="001E7C88">
        <w:rPr>
          <w:rFonts w:asciiTheme="majorBidi" w:hAnsiTheme="majorBidi" w:cstheme="majorBidi"/>
          <w:sz w:val="24"/>
          <w:szCs w:val="24"/>
        </w:rPr>
        <w:t>Le chat mange la souris.</w:t>
      </w:r>
      <w:r w:rsidR="001E7C88">
        <w:rPr>
          <w:rFonts w:asciiTheme="majorBidi" w:hAnsiTheme="majorBidi" w:cstheme="majorBidi"/>
          <w:sz w:val="24"/>
          <w:szCs w:val="24"/>
        </w:rPr>
        <w:t> »</w:t>
      </w:r>
      <w:r w:rsidRPr="001E7C88">
        <w:rPr>
          <w:rFonts w:asciiTheme="majorBidi" w:hAnsiTheme="majorBidi" w:cstheme="majorBidi"/>
          <w:sz w:val="24"/>
          <w:szCs w:val="24"/>
        </w:rPr>
        <w:t xml:space="preserve"> </w:t>
      </w:r>
    </w:p>
    <w:p w:rsidR="00A20BB7" w:rsidRPr="001E7C88" w:rsidRDefault="00A20BB7" w:rsidP="006D5E1F">
      <w:pPr>
        <w:pStyle w:val="Paragraphedeliste"/>
        <w:numPr>
          <w:ilvl w:val="0"/>
          <w:numId w:val="15"/>
        </w:numPr>
        <w:spacing w:after="0" w:line="360" w:lineRule="auto"/>
        <w:ind w:left="567" w:hanging="283"/>
        <w:jc w:val="both"/>
        <w:rPr>
          <w:rFonts w:asciiTheme="majorBidi" w:hAnsiTheme="majorBidi" w:cstheme="majorBidi"/>
          <w:b/>
          <w:bCs/>
          <w:sz w:val="24"/>
          <w:szCs w:val="24"/>
        </w:rPr>
      </w:pPr>
      <w:r w:rsidRPr="001E7C88">
        <w:rPr>
          <w:rFonts w:asciiTheme="majorBidi" w:hAnsiTheme="majorBidi" w:cstheme="majorBidi"/>
          <w:b/>
          <w:bCs/>
          <w:i/>
          <w:iCs/>
          <w:sz w:val="24"/>
          <w:szCs w:val="24"/>
        </w:rPr>
        <w:t>Langage</w:t>
      </w:r>
      <w:r w:rsidRPr="001E7C88">
        <w:rPr>
          <w:rFonts w:asciiTheme="majorBidi" w:hAnsiTheme="majorBidi" w:cstheme="majorBidi"/>
          <w:b/>
          <w:bCs/>
          <w:sz w:val="24"/>
          <w:szCs w:val="24"/>
        </w:rPr>
        <w:t xml:space="preserve"> : </w:t>
      </w:r>
      <w:r w:rsidRPr="001E7C88">
        <w:rPr>
          <w:rFonts w:asciiTheme="majorBidi" w:hAnsiTheme="majorBidi" w:cstheme="majorBidi"/>
          <w:sz w:val="24"/>
          <w:szCs w:val="24"/>
        </w:rPr>
        <w:t xml:space="preserve">Toutes les combinaisons de mots possibles, y compris celles qui ne forment pas des phrases grammaticales comme </w:t>
      </w:r>
      <w:r w:rsidR="001E7C88">
        <w:rPr>
          <w:rFonts w:asciiTheme="majorBidi" w:hAnsiTheme="majorBidi" w:cstheme="majorBidi"/>
          <w:sz w:val="24"/>
          <w:szCs w:val="24"/>
        </w:rPr>
        <w:t>« </w:t>
      </w:r>
      <w:r w:rsidRPr="001E7C88">
        <w:rPr>
          <w:rFonts w:asciiTheme="majorBidi" w:hAnsiTheme="majorBidi" w:cstheme="majorBidi"/>
          <w:sz w:val="24"/>
          <w:szCs w:val="24"/>
        </w:rPr>
        <w:t>La souris mange chat.</w:t>
      </w:r>
      <w:r w:rsidR="001E7C88">
        <w:rPr>
          <w:rFonts w:asciiTheme="majorBidi" w:hAnsiTheme="majorBidi" w:cstheme="majorBidi"/>
          <w:sz w:val="24"/>
          <w:szCs w:val="24"/>
        </w:rPr>
        <w:t> »</w:t>
      </w:r>
    </w:p>
    <w:p w:rsidR="00C55E1C" w:rsidRPr="00EA5E9B" w:rsidRDefault="00A20BB7" w:rsidP="00EA5E9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Cette distinction met en lumière la nécessité de définir des règles spécifiques qui régissent la construction correcte des phrases dans une langue, formant ainsi la base de la GTG.</w:t>
      </w:r>
    </w:p>
    <w:p w:rsidR="00A20BB7" w:rsidRPr="009D1530" w:rsidRDefault="00A20BB7" w:rsidP="006D5E1F">
      <w:pPr>
        <w:pStyle w:val="Paragraphedeliste"/>
        <w:numPr>
          <w:ilvl w:val="0"/>
          <w:numId w:val="13"/>
        </w:numPr>
        <w:spacing w:after="0" w:line="360" w:lineRule="auto"/>
        <w:ind w:left="284" w:hanging="284"/>
        <w:jc w:val="both"/>
        <w:rPr>
          <w:rFonts w:asciiTheme="majorBidi" w:hAnsiTheme="majorBidi" w:cstheme="majorBidi"/>
          <w:b/>
          <w:bCs/>
          <w:sz w:val="24"/>
          <w:szCs w:val="24"/>
        </w:rPr>
      </w:pPr>
      <w:r w:rsidRPr="009D1530">
        <w:rPr>
          <w:rFonts w:asciiTheme="majorBidi" w:hAnsiTheme="majorBidi" w:cstheme="majorBidi"/>
          <w:b/>
          <w:bCs/>
          <w:sz w:val="24"/>
          <w:szCs w:val="24"/>
        </w:rPr>
        <w:t>Idée de la Grammaire Universelle</w:t>
      </w:r>
    </w:p>
    <w:p w:rsidR="001E7C88" w:rsidRPr="009D1530" w:rsidRDefault="00A20BB7" w:rsidP="00EA5E9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Un concept clé de la GTG est celui de la Grammaire Universelle, une hypothèse selon laquelle chaque être humain naît avec une structure linguistique innée commune à toutes les langues. Chomsky suggère que cette grammaire innée fournit le cadre permettant d'acquérir n'importe quelle langue humaine.</w:t>
      </w:r>
    </w:p>
    <w:p w:rsidR="001E7C88" w:rsidRPr="00EA5E9B" w:rsidRDefault="00A20BB7" w:rsidP="006D5E1F">
      <w:pPr>
        <w:pStyle w:val="Paragraphedeliste"/>
        <w:numPr>
          <w:ilvl w:val="0"/>
          <w:numId w:val="14"/>
        </w:numPr>
        <w:spacing w:after="0" w:line="360" w:lineRule="auto"/>
        <w:ind w:left="567" w:hanging="283"/>
        <w:jc w:val="both"/>
        <w:rPr>
          <w:rFonts w:asciiTheme="majorBidi" w:hAnsiTheme="majorBidi" w:cstheme="majorBidi"/>
          <w:b/>
          <w:bCs/>
          <w:sz w:val="24"/>
          <w:szCs w:val="24"/>
        </w:rPr>
      </w:pPr>
      <w:r w:rsidRPr="001E7C88">
        <w:rPr>
          <w:rFonts w:asciiTheme="majorBidi" w:hAnsiTheme="majorBidi" w:cstheme="majorBidi"/>
          <w:b/>
          <w:bCs/>
          <w:sz w:val="24"/>
          <w:szCs w:val="24"/>
        </w:rPr>
        <w:lastRenderedPageBreak/>
        <w:t xml:space="preserve">Explication : </w:t>
      </w:r>
      <w:r w:rsidRPr="001E7C88">
        <w:rPr>
          <w:rFonts w:asciiTheme="majorBidi" w:hAnsiTheme="majorBidi" w:cstheme="majorBidi"/>
          <w:sz w:val="24"/>
          <w:szCs w:val="24"/>
        </w:rPr>
        <w:t>La Grammaire Universelle explique pourquoi, malgré la diversité des langues, les enfants peuvent rapidement et instinctivement apprendre la grammaire spécifique de leur langue maternelle. Cette idée remet en question les approches behavioristes qui considéraient l'apprentissage linguistique comme résultant uniquement de l'exposition et du conditionnement.</w:t>
      </w:r>
    </w:p>
    <w:p w:rsidR="001E7C88" w:rsidRPr="009D1530" w:rsidRDefault="00177852" w:rsidP="00EA5E9B">
      <w:pPr>
        <w:spacing w:after="0" w:line="360" w:lineRule="auto"/>
        <w:jc w:val="both"/>
        <w:rPr>
          <w:rFonts w:asciiTheme="majorBidi" w:hAnsiTheme="majorBidi" w:cstheme="majorBidi"/>
          <w:b/>
          <w:bCs/>
          <w:sz w:val="24"/>
          <w:szCs w:val="24"/>
        </w:rPr>
      </w:pPr>
      <w:r w:rsidRPr="009D1530">
        <w:rPr>
          <w:rFonts w:asciiTheme="majorBidi" w:hAnsiTheme="majorBidi" w:cstheme="majorBidi"/>
          <w:sz w:val="24"/>
          <w:szCs w:val="24"/>
        </w:rPr>
        <w:t>En abordant</w:t>
      </w:r>
      <w:r w:rsidR="00A20BB7" w:rsidRPr="009D1530">
        <w:rPr>
          <w:rFonts w:asciiTheme="majorBidi" w:hAnsiTheme="majorBidi" w:cstheme="majorBidi"/>
          <w:sz w:val="24"/>
          <w:szCs w:val="24"/>
        </w:rPr>
        <w:t xml:space="preserve"> ces fondements, nous </w:t>
      </w:r>
      <w:r w:rsidRPr="009D1530">
        <w:rPr>
          <w:rFonts w:asciiTheme="majorBidi" w:hAnsiTheme="majorBidi" w:cstheme="majorBidi"/>
          <w:sz w:val="24"/>
          <w:szCs w:val="24"/>
        </w:rPr>
        <w:t xml:space="preserve">introduisons </w:t>
      </w:r>
      <w:r w:rsidR="00A20BB7" w:rsidRPr="009D1530">
        <w:rPr>
          <w:rFonts w:asciiTheme="majorBidi" w:hAnsiTheme="majorBidi" w:cstheme="majorBidi"/>
          <w:sz w:val="24"/>
          <w:szCs w:val="24"/>
        </w:rPr>
        <w:t>plus profondément dans la nature de la grammaire humaine et ses implications pour la compréhension du langage. La GTG offre ainsi une perspective novatrice sur la manière dont nous abordons l'étude des structures linguistiques</w:t>
      </w:r>
      <w:r w:rsidR="00A20BB7" w:rsidRPr="009D1530">
        <w:rPr>
          <w:rFonts w:asciiTheme="majorBidi" w:hAnsiTheme="majorBidi" w:cstheme="majorBidi"/>
          <w:b/>
          <w:bCs/>
          <w:sz w:val="24"/>
          <w:szCs w:val="24"/>
        </w:rPr>
        <w:t>.</w:t>
      </w:r>
    </w:p>
    <w:p w:rsidR="009B6C20" w:rsidRPr="001E7C88" w:rsidRDefault="00977842" w:rsidP="006D5E1F">
      <w:pPr>
        <w:pStyle w:val="Paragraphedeliste"/>
        <w:numPr>
          <w:ilvl w:val="0"/>
          <w:numId w:val="26"/>
        </w:numPr>
        <w:spacing w:after="0" w:line="360" w:lineRule="auto"/>
        <w:ind w:left="284" w:hanging="284"/>
        <w:jc w:val="both"/>
        <w:rPr>
          <w:rFonts w:asciiTheme="majorBidi" w:hAnsiTheme="majorBidi" w:cstheme="majorBidi"/>
          <w:b/>
          <w:bCs/>
          <w:sz w:val="24"/>
          <w:szCs w:val="24"/>
        </w:rPr>
      </w:pPr>
      <w:r w:rsidRPr="001E7C88">
        <w:rPr>
          <w:rFonts w:asciiTheme="majorBidi" w:hAnsiTheme="majorBidi" w:cstheme="majorBidi"/>
          <w:b/>
          <w:bCs/>
          <w:sz w:val="24"/>
          <w:szCs w:val="24"/>
        </w:rPr>
        <w:t>La récursivité </w:t>
      </w:r>
    </w:p>
    <w:p w:rsidR="00EE16A5" w:rsidRPr="009D1530" w:rsidRDefault="0029464B" w:rsidP="007E705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C’est la propriété de ce qui peut</w:t>
      </w:r>
      <w:r w:rsidR="00EE16A5" w:rsidRPr="009D1530">
        <w:rPr>
          <w:rFonts w:asciiTheme="majorBidi" w:hAnsiTheme="majorBidi" w:cstheme="majorBidi"/>
          <w:sz w:val="24"/>
          <w:szCs w:val="24"/>
        </w:rPr>
        <w:t xml:space="preserve"> être répété de façon indéfinie</w:t>
      </w:r>
      <w:r w:rsidRPr="009D1530">
        <w:rPr>
          <w:rFonts w:asciiTheme="majorBidi" w:hAnsiTheme="majorBidi" w:cstheme="majorBidi"/>
          <w:sz w:val="24"/>
          <w:szCs w:val="24"/>
        </w:rPr>
        <w:t xml:space="preserve">. C’est la propriété essentielle des règles de la grammaire </w:t>
      </w:r>
      <w:r w:rsidR="00EE16A5" w:rsidRPr="009D1530">
        <w:rPr>
          <w:rFonts w:asciiTheme="majorBidi" w:hAnsiTheme="majorBidi" w:cstheme="majorBidi"/>
          <w:sz w:val="24"/>
          <w:szCs w:val="24"/>
        </w:rPr>
        <w:t>générative.</w:t>
      </w:r>
    </w:p>
    <w:p w:rsidR="009B6C20" w:rsidRPr="009D1530" w:rsidRDefault="0029464B" w:rsidP="006D5E1F">
      <w:pPr>
        <w:pStyle w:val="Paragraphedeliste"/>
        <w:numPr>
          <w:ilvl w:val="0"/>
          <w:numId w:val="66"/>
        </w:numPr>
        <w:spacing w:after="0" w:line="360" w:lineRule="auto"/>
        <w:ind w:left="284" w:hanging="284"/>
        <w:jc w:val="both"/>
        <w:rPr>
          <w:rFonts w:asciiTheme="majorBidi" w:hAnsiTheme="majorBidi" w:cstheme="majorBidi"/>
          <w:b/>
          <w:bCs/>
          <w:sz w:val="24"/>
          <w:szCs w:val="24"/>
        </w:rPr>
      </w:pPr>
      <w:r w:rsidRPr="009D1530">
        <w:rPr>
          <w:rFonts w:asciiTheme="majorBidi" w:hAnsiTheme="majorBidi" w:cstheme="majorBidi"/>
          <w:b/>
          <w:bCs/>
          <w:sz w:val="24"/>
          <w:szCs w:val="24"/>
        </w:rPr>
        <w:t>Le</w:t>
      </w:r>
      <w:r w:rsidR="00977842" w:rsidRPr="009D1530">
        <w:rPr>
          <w:rFonts w:asciiTheme="majorBidi" w:hAnsiTheme="majorBidi" w:cstheme="majorBidi"/>
          <w:b/>
          <w:bCs/>
          <w:sz w:val="24"/>
          <w:szCs w:val="24"/>
        </w:rPr>
        <w:t>s théories innéistes de la GGT </w:t>
      </w:r>
    </w:p>
    <w:p w:rsidR="009B6C20" w:rsidRPr="009D1530" w:rsidRDefault="0029464B" w:rsidP="007E705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Ce</w:t>
      </w:r>
      <w:r w:rsidR="00EE16A5" w:rsidRPr="009D1530">
        <w:rPr>
          <w:rFonts w:asciiTheme="majorBidi" w:hAnsiTheme="majorBidi" w:cstheme="majorBidi"/>
          <w:sz w:val="24"/>
          <w:szCs w:val="24"/>
        </w:rPr>
        <w:t xml:space="preserve"> que nous possédons en naissant</w:t>
      </w:r>
      <w:r w:rsidRPr="009D1530">
        <w:rPr>
          <w:rFonts w:asciiTheme="majorBidi" w:hAnsiTheme="majorBidi" w:cstheme="majorBidi"/>
          <w:sz w:val="24"/>
          <w:szCs w:val="24"/>
        </w:rPr>
        <w:t xml:space="preserve">, ce sont des idées qui ne proviendraient certainement pas de l’expérience mais seraient dans notre esprit dès la </w:t>
      </w:r>
      <w:r w:rsidR="00EE16A5" w:rsidRPr="009D1530">
        <w:rPr>
          <w:rFonts w:asciiTheme="majorBidi" w:hAnsiTheme="majorBidi" w:cstheme="majorBidi"/>
          <w:sz w:val="24"/>
          <w:szCs w:val="24"/>
        </w:rPr>
        <w:t>naissance.</w:t>
      </w:r>
    </w:p>
    <w:p w:rsidR="009B6C20" w:rsidRPr="009D1530" w:rsidRDefault="0029464B" w:rsidP="007E705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 xml:space="preserve">A partir d’une critique faite au </w:t>
      </w:r>
      <w:r w:rsidR="00536871" w:rsidRPr="009D1530">
        <w:rPr>
          <w:rFonts w:asciiTheme="majorBidi" w:hAnsiTheme="majorBidi" w:cstheme="majorBidi"/>
          <w:sz w:val="24"/>
          <w:szCs w:val="24"/>
        </w:rPr>
        <w:t>béhaviorisme,</w:t>
      </w:r>
      <w:r w:rsidRPr="009D1530">
        <w:rPr>
          <w:rFonts w:asciiTheme="majorBidi" w:hAnsiTheme="majorBidi" w:cstheme="majorBidi"/>
          <w:sz w:val="24"/>
          <w:szCs w:val="24"/>
        </w:rPr>
        <w:t xml:space="preserve"> Chomsky pense que le langage n’est pas un ensemble de </w:t>
      </w:r>
      <w:r w:rsidR="00536871" w:rsidRPr="009D1530">
        <w:rPr>
          <w:rFonts w:asciiTheme="majorBidi" w:hAnsiTheme="majorBidi" w:cstheme="majorBidi"/>
          <w:sz w:val="24"/>
          <w:szCs w:val="24"/>
        </w:rPr>
        <w:t>moule figé</w:t>
      </w:r>
      <w:r w:rsidRPr="009D1530">
        <w:rPr>
          <w:rFonts w:asciiTheme="majorBidi" w:hAnsiTheme="majorBidi" w:cstheme="majorBidi"/>
          <w:sz w:val="24"/>
          <w:szCs w:val="24"/>
        </w:rPr>
        <w:t xml:space="preserve"> que le locuteur enregistre et répète en se </w:t>
      </w:r>
      <w:r w:rsidR="00536871" w:rsidRPr="009D1530">
        <w:rPr>
          <w:rFonts w:asciiTheme="majorBidi" w:hAnsiTheme="majorBidi" w:cstheme="majorBidi"/>
          <w:sz w:val="24"/>
          <w:szCs w:val="24"/>
        </w:rPr>
        <w:t>contentant de changer de lexique</w:t>
      </w:r>
      <w:r w:rsidRPr="009D1530">
        <w:rPr>
          <w:rFonts w:asciiTheme="majorBidi" w:hAnsiTheme="majorBidi" w:cstheme="majorBidi"/>
          <w:sz w:val="24"/>
          <w:szCs w:val="24"/>
        </w:rPr>
        <w:t>.</w:t>
      </w:r>
    </w:p>
    <w:p w:rsidR="00A978F3" w:rsidRPr="009D1530" w:rsidRDefault="0029464B" w:rsidP="007E705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 xml:space="preserve">Le langage serait plutôt une combinatoire dynamique des règles fondamentales dans laquelle le </w:t>
      </w:r>
      <w:r w:rsidR="00800428" w:rsidRPr="009D1530">
        <w:rPr>
          <w:rFonts w:asciiTheme="majorBidi" w:hAnsiTheme="majorBidi" w:cstheme="majorBidi"/>
          <w:sz w:val="24"/>
          <w:szCs w:val="24"/>
        </w:rPr>
        <w:t>locuteur réalise</w:t>
      </w:r>
      <w:r w:rsidRPr="009D1530">
        <w:rPr>
          <w:rFonts w:asciiTheme="majorBidi" w:hAnsiTheme="majorBidi" w:cstheme="majorBidi"/>
          <w:sz w:val="24"/>
          <w:szCs w:val="24"/>
        </w:rPr>
        <w:t xml:space="preserve"> sa liberté de sujet </w:t>
      </w:r>
      <w:r w:rsidR="00800428" w:rsidRPr="009D1530">
        <w:rPr>
          <w:rFonts w:asciiTheme="majorBidi" w:hAnsiTheme="majorBidi" w:cstheme="majorBidi"/>
          <w:sz w:val="24"/>
          <w:szCs w:val="24"/>
        </w:rPr>
        <w:t>parlant.</w:t>
      </w:r>
    </w:p>
    <w:p w:rsidR="0029464B" w:rsidRPr="009D1530" w:rsidRDefault="0029464B" w:rsidP="007E705B">
      <w:pPr>
        <w:spacing w:after="0" w:line="360" w:lineRule="auto"/>
        <w:jc w:val="both"/>
        <w:rPr>
          <w:rFonts w:asciiTheme="majorBidi" w:hAnsiTheme="majorBidi" w:cstheme="majorBidi"/>
          <w:sz w:val="24"/>
          <w:szCs w:val="24"/>
        </w:rPr>
      </w:pPr>
      <w:r w:rsidRPr="009D1530">
        <w:rPr>
          <w:rFonts w:asciiTheme="majorBidi" w:hAnsiTheme="majorBidi" w:cstheme="majorBidi"/>
          <w:sz w:val="24"/>
          <w:szCs w:val="24"/>
        </w:rPr>
        <w:t xml:space="preserve">Or le béhaviorisme introduit dans la syntaxe distributionnelle exclue toute idée de créativité chez </w:t>
      </w:r>
      <w:r w:rsidR="005D60B3" w:rsidRPr="009D1530">
        <w:rPr>
          <w:rFonts w:asciiTheme="majorBidi" w:hAnsiTheme="majorBidi" w:cstheme="majorBidi"/>
          <w:sz w:val="24"/>
          <w:szCs w:val="24"/>
        </w:rPr>
        <w:t>l’homme.</w:t>
      </w:r>
      <w:r w:rsidRPr="009D1530">
        <w:rPr>
          <w:rFonts w:asciiTheme="majorBidi" w:hAnsiTheme="majorBidi" w:cstheme="majorBidi"/>
          <w:sz w:val="24"/>
          <w:szCs w:val="24"/>
        </w:rPr>
        <w:t xml:space="preserve"> Chomsky nous rappelle que c’est la </w:t>
      </w:r>
      <w:r w:rsidR="005D60B3" w:rsidRPr="009D1530">
        <w:rPr>
          <w:rFonts w:asciiTheme="majorBidi" w:hAnsiTheme="majorBidi" w:cstheme="majorBidi"/>
          <w:sz w:val="24"/>
          <w:szCs w:val="24"/>
        </w:rPr>
        <w:t>créativité,</w:t>
      </w:r>
      <w:r w:rsidRPr="009D1530">
        <w:rPr>
          <w:rFonts w:asciiTheme="majorBidi" w:hAnsiTheme="majorBidi" w:cstheme="majorBidi"/>
          <w:sz w:val="24"/>
          <w:szCs w:val="24"/>
        </w:rPr>
        <w:t xml:space="preserve"> la capacité de créer qui nous distingue de </w:t>
      </w:r>
      <w:r w:rsidR="003F5412" w:rsidRPr="009D1530">
        <w:rPr>
          <w:rFonts w:asciiTheme="majorBidi" w:hAnsiTheme="majorBidi" w:cstheme="majorBidi"/>
          <w:sz w:val="24"/>
          <w:szCs w:val="24"/>
        </w:rPr>
        <w:t>l’animal.</w:t>
      </w:r>
    </w:p>
    <w:p w:rsidR="0029464B" w:rsidRPr="009D1530" w:rsidRDefault="0029464B" w:rsidP="007E705B">
      <w:pPr>
        <w:spacing w:after="0" w:line="360" w:lineRule="auto"/>
        <w:jc w:val="both"/>
        <w:rPr>
          <w:rFonts w:asciiTheme="majorBidi" w:hAnsiTheme="majorBidi" w:cstheme="majorBidi"/>
          <w:sz w:val="24"/>
          <w:szCs w:val="24"/>
        </w:rPr>
      </w:pPr>
    </w:p>
    <w:p w:rsidR="000141AA" w:rsidRPr="009D1530" w:rsidRDefault="000141AA" w:rsidP="009D1530">
      <w:pPr>
        <w:spacing w:after="0" w:line="360" w:lineRule="auto"/>
        <w:jc w:val="both"/>
        <w:rPr>
          <w:rFonts w:asciiTheme="majorBidi" w:hAnsiTheme="majorBidi" w:cstheme="majorBidi"/>
          <w:sz w:val="24"/>
          <w:szCs w:val="24"/>
        </w:rPr>
      </w:pPr>
    </w:p>
    <w:p w:rsidR="009D1530" w:rsidRDefault="009D1530" w:rsidP="0029464B">
      <w:pPr>
        <w:rPr>
          <w:rFonts w:asciiTheme="majorBidi" w:hAnsiTheme="majorBidi" w:cstheme="majorBidi"/>
          <w:sz w:val="28"/>
          <w:szCs w:val="28"/>
        </w:rPr>
      </w:pPr>
    </w:p>
    <w:p w:rsidR="006446EA" w:rsidRDefault="006446EA" w:rsidP="0029464B">
      <w:pPr>
        <w:rPr>
          <w:rFonts w:asciiTheme="majorBidi" w:hAnsiTheme="majorBidi" w:cstheme="majorBidi"/>
          <w:sz w:val="28"/>
          <w:szCs w:val="28"/>
        </w:rPr>
      </w:pPr>
    </w:p>
    <w:p w:rsidR="00EA5E9B" w:rsidRDefault="00EA5E9B" w:rsidP="0029464B">
      <w:pPr>
        <w:rPr>
          <w:rFonts w:asciiTheme="majorBidi" w:hAnsiTheme="majorBidi" w:cstheme="majorBidi"/>
          <w:sz w:val="28"/>
          <w:szCs w:val="28"/>
        </w:rPr>
      </w:pPr>
    </w:p>
    <w:p w:rsidR="00EA5E9B" w:rsidRDefault="00EA5E9B" w:rsidP="0029464B">
      <w:pPr>
        <w:rPr>
          <w:rFonts w:asciiTheme="majorBidi" w:hAnsiTheme="majorBidi" w:cstheme="majorBidi"/>
          <w:sz w:val="28"/>
          <w:szCs w:val="28"/>
        </w:rPr>
      </w:pPr>
    </w:p>
    <w:p w:rsidR="00EA5E9B" w:rsidRDefault="00EA5E9B" w:rsidP="0029464B">
      <w:pPr>
        <w:rPr>
          <w:rFonts w:asciiTheme="majorBidi" w:hAnsiTheme="majorBidi" w:cstheme="majorBidi"/>
          <w:sz w:val="28"/>
          <w:szCs w:val="28"/>
        </w:rPr>
      </w:pPr>
    </w:p>
    <w:p w:rsidR="007E705B" w:rsidRDefault="007E705B" w:rsidP="0029464B">
      <w:pPr>
        <w:rPr>
          <w:rFonts w:asciiTheme="majorBidi" w:hAnsiTheme="majorBidi" w:cstheme="majorBidi"/>
          <w:sz w:val="28"/>
          <w:szCs w:val="28"/>
        </w:rPr>
      </w:pPr>
    </w:p>
    <w:p w:rsidR="007E705B" w:rsidRDefault="007E705B" w:rsidP="0029464B">
      <w:pPr>
        <w:rPr>
          <w:rFonts w:asciiTheme="majorBidi" w:hAnsiTheme="majorBidi" w:cstheme="majorBidi"/>
          <w:sz w:val="28"/>
          <w:szCs w:val="28"/>
        </w:rPr>
      </w:pPr>
    </w:p>
    <w:p w:rsidR="00EA5E9B" w:rsidRDefault="00EA5E9B" w:rsidP="0029464B">
      <w:pPr>
        <w:rPr>
          <w:rFonts w:asciiTheme="majorBidi" w:hAnsiTheme="majorBidi" w:cstheme="majorBidi"/>
          <w:sz w:val="28"/>
          <w:szCs w:val="28"/>
        </w:rPr>
      </w:pPr>
    </w:p>
    <w:p w:rsidR="007B49EE" w:rsidRPr="004F6E69" w:rsidRDefault="006446EA" w:rsidP="007B49EE">
      <w:pPr>
        <w:jc w:val="center"/>
        <w:rPr>
          <w:rFonts w:asciiTheme="majorBidi" w:hAnsiTheme="majorBidi" w:cstheme="majorBidi"/>
          <w:b/>
          <w:bCs/>
          <w:sz w:val="32"/>
          <w:szCs w:val="32"/>
        </w:rPr>
      </w:pPr>
      <w:r w:rsidRPr="004F6E69">
        <w:rPr>
          <w:rFonts w:asciiTheme="majorBidi" w:hAnsiTheme="majorBidi" w:cstheme="majorBidi"/>
          <w:b/>
          <w:bCs/>
          <w:sz w:val="32"/>
          <w:szCs w:val="32"/>
        </w:rPr>
        <w:lastRenderedPageBreak/>
        <w:t>« </w:t>
      </w:r>
      <w:r w:rsidR="00F83989">
        <w:rPr>
          <w:rFonts w:asciiTheme="majorBidi" w:hAnsiTheme="majorBidi" w:cstheme="majorBidi"/>
          <w:b/>
          <w:bCs/>
          <w:sz w:val="32"/>
          <w:szCs w:val="32"/>
        </w:rPr>
        <w:t>Structure</w:t>
      </w:r>
      <w:bookmarkStart w:id="0" w:name="_GoBack"/>
      <w:bookmarkEnd w:id="0"/>
      <w:r w:rsidR="007B49EE" w:rsidRPr="004F6E69">
        <w:rPr>
          <w:rFonts w:asciiTheme="majorBidi" w:hAnsiTheme="majorBidi" w:cstheme="majorBidi"/>
          <w:b/>
          <w:bCs/>
          <w:sz w:val="32"/>
          <w:szCs w:val="32"/>
        </w:rPr>
        <w:t xml:space="preserve"> de Surface et Structures Profondes</w:t>
      </w:r>
      <w:r w:rsidRPr="004F6E69">
        <w:rPr>
          <w:rFonts w:asciiTheme="majorBidi" w:hAnsiTheme="majorBidi" w:cstheme="majorBidi"/>
          <w:b/>
          <w:bCs/>
          <w:sz w:val="32"/>
          <w:szCs w:val="32"/>
        </w:rPr>
        <w:t> »</w:t>
      </w:r>
    </w:p>
    <w:p w:rsidR="007B49EE" w:rsidRPr="004F6E69" w:rsidRDefault="001512D5" w:rsidP="001512D5">
      <w:pPr>
        <w:jc w:val="center"/>
        <w:rPr>
          <w:rFonts w:asciiTheme="majorBidi" w:hAnsiTheme="majorBidi" w:cstheme="majorBidi"/>
          <w:b/>
          <w:bCs/>
          <w:sz w:val="32"/>
          <w:szCs w:val="32"/>
        </w:rPr>
      </w:pPr>
      <w:r w:rsidRPr="004F6E69">
        <w:rPr>
          <w:rFonts w:asciiTheme="majorBidi" w:hAnsiTheme="majorBidi" w:cstheme="majorBidi"/>
          <w:b/>
          <w:bCs/>
          <w:sz w:val="32"/>
          <w:szCs w:val="32"/>
        </w:rPr>
        <w:t>« Noam Chomsky »</w:t>
      </w:r>
    </w:p>
    <w:p w:rsidR="002958A0" w:rsidRDefault="002958A0" w:rsidP="007B49EE">
      <w:pPr>
        <w:rPr>
          <w:rFonts w:asciiTheme="majorBidi" w:hAnsiTheme="majorBidi" w:cstheme="majorBidi"/>
          <w:b/>
          <w:bCs/>
          <w:sz w:val="28"/>
          <w:szCs w:val="28"/>
        </w:rPr>
      </w:pPr>
    </w:p>
    <w:p w:rsidR="007B49EE" w:rsidRPr="008A3AA4" w:rsidRDefault="007B49EE"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8A3AA4">
        <w:rPr>
          <w:rFonts w:ascii="Times New Roman" w:hAnsi="Times New Roman" w:cs="Times New Roman"/>
          <w:b/>
          <w:bCs/>
          <w:sz w:val="24"/>
          <w:szCs w:val="24"/>
        </w:rPr>
        <w:t>Définitions</w:t>
      </w:r>
    </w:p>
    <w:p w:rsidR="007B49EE" w:rsidRPr="002958A0" w:rsidRDefault="007B49EE" w:rsidP="006D5E1F">
      <w:pPr>
        <w:pStyle w:val="Paragraphedeliste"/>
        <w:numPr>
          <w:ilvl w:val="0"/>
          <w:numId w:val="64"/>
        </w:numPr>
        <w:spacing w:after="0" w:line="360" w:lineRule="auto"/>
        <w:ind w:left="284" w:hanging="284"/>
        <w:jc w:val="both"/>
        <w:rPr>
          <w:rFonts w:ascii="Times New Roman" w:hAnsi="Times New Roman" w:cs="Times New Roman"/>
          <w:sz w:val="24"/>
          <w:szCs w:val="24"/>
        </w:rPr>
      </w:pPr>
      <w:r w:rsidRPr="002958A0">
        <w:rPr>
          <w:rFonts w:ascii="Times New Roman" w:hAnsi="Times New Roman" w:cs="Times New Roman"/>
          <w:b/>
          <w:bCs/>
          <w:sz w:val="24"/>
          <w:szCs w:val="24"/>
        </w:rPr>
        <w:t xml:space="preserve">Structures de Surface : </w:t>
      </w:r>
      <w:r w:rsidRPr="002958A0">
        <w:rPr>
          <w:rFonts w:ascii="Times New Roman" w:hAnsi="Times New Roman" w:cs="Times New Roman"/>
          <w:sz w:val="24"/>
          <w:szCs w:val="24"/>
        </w:rPr>
        <w:t>Ce sont les formes linguistiques observables d'une phrase. Cela inclut la séquence spécifique de mots, la ponctuation et d'autres caractéristiques visibles.</w:t>
      </w:r>
    </w:p>
    <w:p w:rsidR="007B49EE" w:rsidRDefault="007B49EE" w:rsidP="006D5E1F">
      <w:pPr>
        <w:pStyle w:val="Paragraphedeliste"/>
        <w:numPr>
          <w:ilvl w:val="0"/>
          <w:numId w:val="64"/>
        </w:numPr>
        <w:spacing w:after="0" w:line="360" w:lineRule="auto"/>
        <w:ind w:left="284" w:hanging="284"/>
        <w:jc w:val="both"/>
        <w:rPr>
          <w:rFonts w:ascii="Times New Roman" w:hAnsi="Times New Roman" w:cs="Times New Roman"/>
          <w:sz w:val="24"/>
          <w:szCs w:val="24"/>
        </w:rPr>
      </w:pPr>
      <w:r w:rsidRPr="002958A0">
        <w:rPr>
          <w:rFonts w:ascii="Times New Roman" w:hAnsi="Times New Roman" w:cs="Times New Roman"/>
          <w:b/>
          <w:bCs/>
          <w:sz w:val="24"/>
          <w:szCs w:val="24"/>
        </w:rPr>
        <w:t xml:space="preserve">Structures Profondes : </w:t>
      </w:r>
      <w:r w:rsidRPr="002958A0">
        <w:rPr>
          <w:rFonts w:ascii="Times New Roman" w:hAnsi="Times New Roman" w:cs="Times New Roman"/>
          <w:sz w:val="24"/>
          <w:szCs w:val="24"/>
        </w:rPr>
        <w:t>En contraste, les structures profondes représentent la signification sous-jacente d'une phrase. Elles captent les relations sémantiques et conceptuelles entre les éléments de la phrase, indépendamment de la manière dont elle est formulée.</w:t>
      </w:r>
    </w:p>
    <w:p w:rsidR="002958A0" w:rsidRPr="002958A0" w:rsidRDefault="002958A0" w:rsidP="002958A0">
      <w:pPr>
        <w:pStyle w:val="Paragraphedeliste"/>
        <w:spacing w:after="0" w:line="360" w:lineRule="auto"/>
        <w:ind w:left="284"/>
        <w:jc w:val="both"/>
        <w:rPr>
          <w:rFonts w:ascii="Times New Roman" w:hAnsi="Times New Roman" w:cs="Times New Roman"/>
          <w:sz w:val="24"/>
          <w:szCs w:val="24"/>
        </w:rPr>
      </w:pPr>
    </w:p>
    <w:p w:rsidR="007B49EE" w:rsidRPr="008A3AA4" w:rsidRDefault="007B49EE"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8A3AA4">
        <w:rPr>
          <w:rFonts w:ascii="Times New Roman" w:hAnsi="Times New Roman" w:cs="Times New Roman"/>
          <w:b/>
          <w:bCs/>
          <w:sz w:val="24"/>
          <w:szCs w:val="24"/>
        </w:rPr>
        <w:t>Relations entre les deux niveaux</w:t>
      </w:r>
    </w:p>
    <w:p w:rsidR="007B49EE" w:rsidRPr="008A3AA4" w:rsidRDefault="007B49EE" w:rsidP="002958A0">
      <w:pPr>
        <w:spacing w:after="0" w:line="360" w:lineRule="auto"/>
        <w:jc w:val="both"/>
        <w:rPr>
          <w:rFonts w:ascii="Times New Roman" w:hAnsi="Times New Roman" w:cs="Times New Roman"/>
          <w:sz w:val="24"/>
          <w:szCs w:val="24"/>
        </w:rPr>
      </w:pPr>
      <w:r w:rsidRPr="008A3AA4">
        <w:rPr>
          <w:rFonts w:ascii="Times New Roman" w:hAnsi="Times New Roman" w:cs="Times New Roman"/>
          <w:sz w:val="24"/>
          <w:szCs w:val="24"/>
        </w:rPr>
        <w:t>Les structures de surface et les structures profondes sont liées par des règles de transformation dans le cadre de la Grammaire Transformationnelle Générative (GTG). Ces règles décrivent comment les structures profondes sont transformées pour générer des structures de surface.</w:t>
      </w:r>
    </w:p>
    <w:p w:rsidR="007B49EE" w:rsidRPr="008A3AA4" w:rsidRDefault="007B49EE" w:rsidP="006D5E1F">
      <w:pPr>
        <w:pStyle w:val="Paragraphedeliste"/>
        <w:numPr>
          <w:ilvl w:val="0"/>
          <w:numId w:val="14"/>
        </w:num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Explication :</w:t>
      </w:r>
    </w:p>
    <w:p w:rsidR="007B49EE" w:rsidRPr="008A3AA4" w:rsidRDefault="007B49EE" w:rsidP="006D5E1F">
      <w:pPr>
        <w:numPr>
          <w:ilvl w:val="0"/>
          <w:numId w:val="51"/>
        </w:num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Transformation : </w:t>
      </w:r>
      <w:r w:rsidRPr="008A3AA4">
        <w:rPr>
          <w:rFonts w:ascii="Times New Roman" w:hAnsi="Times New Roman" w:cs="Times New Roman"/>
          <w:sz w:val="24"/>
          <w:szCs w:val="24"/>
        </w:rPr>
        <w:t>Les règles de transformation décrivent les opérations permettant de passer d'une structure profonde à une structure de surface.</w:t>
      </w:r>
    </w:p>
    <w:p w:rsidR="007B49EE" w:rsidRPr="008A3AA4" w:rsidRDefault="007B49EE" w:rsidP="006D5E1F">
      <w:pPr>
        <w:numPr>
          <w:ilvl w:val="0"/>
          <w:numId w:val="51"/>
        </w:num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Exemple :</w:t>
      </w:r>
    </w:p>
    <w:p w:rsidR="007B49EE" w:rsidRPr="008A3AA4" w:rsidRDefault="007B49EE" w:rsidP="006D5E1F">
      <w:pPr>
        <w:numPr>
          <w:ilvl w:val="1"/>
          <w:numId w:val="51"/>
        </w:num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Structure Profonde : </w:t>
      </w:r>
      <w:r w:rsidRPr="008A3AA4">
        <w:rPr>
          <w:rFonts w:ascii="Times New Roman" w:hAnsi="Times New Roman" w:cs="Times New Roman"/>
          <w:sz w:val="24"/>
          <w:szCs w:val="24"/>
        </w:rPr>
        <w:t>"Le chat mange la souris."</w:t>
      </w:r>
    </w:p>
    <w:p w:rsidR="007B49EE" w:rsidRPr="008A3AA4" w:rsidRDefault="007B49EE" w:rsidP="006D5E1F">
      <w:pPr>
        <w:numPr>
          <w:ilvl w:val="1"/>
          <w:numId w:val="51"/>
        </w:num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Transformation Passive : </w:t>
      </w:r>
      <w:r w:rsidRPr="008A3AA4">
        <w:rPr>
          <w:rFonts w:ascii="Times New Roman" w:hAnsi="Times New Roman" w:cs="Times New Roman"/>
          <w:sz w:val="24"/>
          <w:szCs w:val="24"/>
        </w:rPr>
        <w:t>"La souris est mangée par le chat."</w:t>
      </w:r>
    </w:p>
    <w:p w:rsidR="007B49EE" w:rsidRPr="008A3AA4" w:rsidRDefault="007B49EE" w:rsidP="002958A0">
      <w:pPr>
        <w:spacing w:after="0" w:line="360" w:lineRule="auto"/>
        <w:jc w:val="both"/>
        <w:rPr>
          <w:rFonts w:ascii="Times New Roman" w:hAnsi="Times New Roman" w:cs="Times New Roman"/>
          <w:sz w:val="24"/>
          <w:szCs w:val="24"/>
        </w:rPr>
      </w:pPr>
      <w:r w:rsidRPr="008A3AA4">
        <w:rPr>
          <w:rFonts w:ascii="Times New Roman" w:hAnsi="Times New Roman" w:cs="Times New Roman"/>
          <w:sz w:val="24"/>
          <w:szCs w:val="24"/>
        </w:rPr>
        <w:t xml:space="preserve">La </w:t>
      </w:r>
      <w:r w:rsidRPr="008A3AA4">
        <w:rPr>
          <w:rFonts w:ascii="Times New Roman" w:hAnsi="Times New Roman" w:cs="Times New Roman"/>
          <w:b/>
          <w:bCs/>
          <w:sz w:val="24"/>
          <w:szCs w:val="24"/>
        </w:rPr>
        <w:t>transformation</w:t>
      </w:r>
      <w:r w:rsidRPr="008A3AA4">
        <w:rPr>
          <w:rFonts w:ascii="Times New Roman" w:hAnsi="Times New Roman" w:cs="Times New Roman"/>
          <w:sz w:val="24"/>
          <w:szCs w:val="24"/>
        </w:rPr>
        <w:t xml:space="preserve"> a </w:t>
      </w:r>
      <w:r w:rsidRPr="008A3AA4">
        <w:rPr>
          <w:rFonts w:ascii="Times New Roman" w:hAnsi="Times New Roman" w:cs="Times New Roman"/>
          <w:b/>
          <w:bCs/>
          <w:sz w:val="24"/>
          <w:szCs w:val="24"/>
        </w:rPr>
        <w:t>modifié la structure profonde</w:t>
      </w:r>
      <w:r w:rsidRPr="008A3AA4">
        <w:rPr>
          <w:rFonts w:ascii="Times New Roman" w:hAnsi="Times New Roman" w:cs="Times New Roman"/>
          <w:sz w:val="24"/>
          <w:szCs w:val="24"/>
        </w:rPr>
        <w:t xml:space="preserve"> pour exprimer la même idée avec une structure de surface différente.</w:t>
      </w:r>
    </w:p>
    <w:p w:rsidR="007B49EE" w:rsidRPr="008A3AA4" w:rsidRDefault="007B49EE" w:rsidP="006D5E1F">
      <w:pPr>
        <w:numPr>
          <w:ilvl w:val="0"/>
          <w:numId w:val="51"/>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Objectif : </w:t>
      </w:r>
      <w:r w:rsidRPr="008A3AA4">
        <w:rPr>
          <w:rFonts w:ascii="Times New Roman" w:hAnsi="Times New Roman" w:cs="Times New Roman"/>
          <w:sz w:val="24"/>
          <w:szCs w:val="24"/>
        </w:rPr>
        <w:t>Comprendre ces transformations offre un moyen d'explorer comment différentes formes linguistiques peuvent exprimer la même signification fondamentale. Cela illustre la puissance expressive du langage tout en maintenant une base sémantique commune.</w:t>
      </w:r>
    </w:p>
    <w:p w:rsidR="007B49EE" w:rsidRDefault="006A1945" w:rsidP="006D5E1F">
      <w:pPr>
        <w:pStyle w:val="Paragraphedeliste"/>
        <w:numPr>
          <w:ilvl w:val="0"/>
          <w:numId w:val="20"/>
        </w:numPr>
        <w:spacing w:after="0" w:line="360" w:lineRule="auto"/>
        <w:ind w:left="284" w:hanging="284"/>
        <w:jc w:val="both"/>
        <w:rPr>
          <w:rFonts w:ascii="Times New Roman" w:hAnsi="Times New Roman" w:cs="Times New Roman"/>
          <w:sz w:val="24"/>
          <w:szCs w:val="24"/>
        </w:rPr>
      </w:pPr>
      <w:r w:rsidRPr="008A3AA4">
        <w:rPr>
          <w:rFonts w:ascii="Times New Roman" w:hAnsi="Times New Roman" w:cs="Times New Roman"/>
          <w:b/>
          <w:bCs/>
          <w:sz w:val="24"/>
          <w:szCs w:val="24"/>
        </w:rPr>
        <w:t>C</w:t>
      </w:r>
      <w:r w:rsidR="007B49EE" w:rsidRPr="008A3AA4">
        <w:rPr>
          <w:rFonts w:ascii="Times New Roman" w:hAnsi="Times New Roman" w:cs="Times New Roman"/>
          <w:b/>
          <w:bCs/>
          <w:sz w:val="24"/>
          <w:szCs w:val="24"/>
        </w:rPr>
        <w:t>es concepts</w:t>
      </w:r>
      <w:r w:rsidR="007B49EE" w:rsidRPr="008A3AA4">
        <w:rPr>
          <w:rFonts w:ascii="Times New Roman" w:hAnsi="Times New Roman" w:cs="Times New Roman"/>
          <w:sz w:val="24"/>
          <w:szCs w:val="24"/>
        </w:rPr>
        <w:t xml:space="preserve">, </w:t>
      </w:r>
      <w:r w:rsidRPr="008A3AA4">
        <w:rPr>
          <w:rFonts w:ascii="Times New Roman" w:hAnsi="Times New Roman" w:cs="Times New Roman"/>
          <w:sz w:val="24"/>
          <w:szCs w:val="24"/>
        </w:rPr>
        <w:t>nous aident à approfondir</w:t>
      </w:r>
      <w:r w:rsidR="007B49EE" w:rsidRPr="008A3AA4">
        <w:rPr>
          <w:rFonts w:ascii="Times New Roman" w:hAnsi="Times New Roman" w:cs="Times New Roman"/>
          <w:sz w:val="24"/>
          <w:szCs w:val="24"/>
        </w:rPr>
        <w:t xml:space="preserve"> notre compréhension des mécanismes sous-jacents de la GTG, montrant comment Chomsky a introduit une distinction cruciale entre la forme observable des phrases et leur signification profonde.</w:t>
      </w:r>
    </w:p>
    <w:p w:rsidR="007B49EE" w:rsidRPr="008A3AA4" w:rsidRDefault="007B49EE" w:rsidP="002958A0">
      <w:pPr>
        <w:spacing w:after="0" w:line="360" w:lineRule="auto"/>
        <w:jc w:val="both"/>
        <w:rPr>
          <w:rFonts w:ascii="Times New Roman" w:hAnsi="Times New Roman" w:cs="Times New Roman"/>
          <w:b/>
          <w:bCs/>
          <w:sz w:val="24"/>
          <w:szCs w:val="24"/>
        </w:rPr>
      </w:pPr>
    </w:p>
    <w:p w:rsidR="002958A0" w:rsidRPr="00511B56" w:rsidRDefault="00D4654C"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8A3AA4">
        <w:rPr>
          <w:rFonts w:ascii="Times New Roman" w:hAnsi="Times New Roman" w:cs="Times New Roman"/>
          <w:b/>
          <w:bCs/>
          <w:sz w:val="24"/>
          <w:szCs w:val="24"/>
        </w:rPr>
        <w:t>Exemples de Transformations et Impact sur la Compréhension</w:t>
      </w:r>
    </w:p>
    <w:p w:rsidR="00D4654C" w:rsidRPr="008A3AA4" w:rsidRDefault="00D4654C" w:rsidP="006D5E1F">
      <w:pPr>
        <w:pStyle w:val="Paragraphedeliste"/>
        <w:numPr>
          <w:ilvl w:val="0"/>
          <w:numId w:val="42"/>
        </w:numPr>
        <w:spacing w:after="0" w:line="360" w:lineRule="auto"/>
        <w:ind w:left="567" w:hanging="283"/>
        <w:jc w:val="both"/>
        <w:rPr>
          <w:rFonts w:ascii="Times New Roman" w:hAnsi="Times New Roman" w:cs="Times New Roman"/>
          <w:i/>
          <w:iCs/>
          <w:sz w:val="24"/>
          <w:szCs w:val="24"/>
        </w:rPr>
      </w:pPr>
      <w:r w:rsidRPr="008A3AA4">
        <w:rPr>
          <w:rFonts w:ascii="Times New Roman" w:hAnsi="Times New Roman" w:cs="Times New Roman"/>
          <w:b/>
          <w:bCs/>
          <w:sz w:val="24"/>
          <w:szCs w:val="24"/>
        </w:rPr>
        <w:t xml:space="preserve">Exemple 1 : </w:t>
      </w:r>
      <w:r w:rsidRPr="008A3AA4">
        <w:rPr>
          <w:rFonts w:ascii="Times New Roman" w:hAnsi="Times New Roman" w:cs="Times New Roman"/>
          <w:i/>
          <w:iCs/>
          <w:sz w:val="24"/>
          <w:szCs w:val="24"/>
        </w:rPr>
        <w:t>Passif</w:t>
      </w:r>
    </w:p>
    <w:p w:rsidR="00D4654C" w:rsidRPr="008A3AA4" w:rsidRDefault="00D4654C" w:rsidP="006D5E1F">
      <w:pPr>
        <w:numPr>
          <w:ilvl w:val="0"/>
          <w:numId w:val="52"/>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Structure Profonde :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Le chien a mordu l'homme.</w:t>
      </w:r>
      <w:r w:rsidR="008A3AA4" w:rsidRPr="008A3AA4">
        <w:rPr>
          <w:rFonts w:ascii="Times New Roman" w:hAnsi="Times New Roman" w:cs="Times New Roman"/>
          <w:sz w:val="24"/>
          <w:szCs w:val="24"/>
        </w:rPr>
        <w:t> »</w:t>
      </w:r>
    </w:p>
    <w:p w:rsidR="00D4654C" w:rsidRPr="008A3AA4" w:rsidRDefault="00D4654C" w:rsidP="006D5E1F">
      <w:pPr>
        <w:numPr>
          <w:ilvl w:val="0"/>
          <w:numId w:val="52"/>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lastRenderedPageBreak/>
        <w:t xml:space="preserve">Transformation Passive :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L'homme a été mordu par le chien.</w:t>
      </w:r>
      <w:r w:rsidR="008A3AA4" w:rsidRPr="008A3AA4">
        <w:rPr>
          <w:rFonts w:ascii="Times New Roman" w:hAnsi="Times New Roman" w:cs="Times New Roman"/>
          <w:sz w:val="24"/>
          <w:szCs w:val="24"/>
        </w:rPr>
        <w:t> »</w:t>
      </w:r>
    </w:p>
    <w:p w:rsidR="00D4654C" w:rsidRPr="008A3AA4" w:rsidRDefault="00D4654C" w:rsidP="002958A0">
      <w:pPr>
        <w:spacing w:line="360" w:lineRule="auto"/>
        <w:jc w:val="both"/>
        <w:rPr>
          <w:rFonts w:ascii="Times New Roman" w:hAnsi="Times New Roman" w:cs="Times New Roman"/>
          <w:sz w:val="24"/>
          <w:szCs w:val="24"/>
        </w:rPr>
      </w:pPr>
      <w:r w:rsidRPr="008A3AA4">
        <w:rPr>
          <w:rFonts w:ascii="Times New Roman" w:hAnsi="Times New Roman" w:cs="Times New Roman"/>
          <w:sz w:val="24"/>
          <w:szCs w:val="24"/>
        </w:rPr>
        <w:t>Cette transformation modifie la structure de surface tout en conservant la signification fondamentale. Elle met en lumière la flexibilité de la langue pour exprimer la même action de manière différente.</w:t>
      </w:r>
    </w:p>
    <w:p w:rsidR="00D4654C" w:rsidRPr="008A3AA4" w:rsidRDefault="00D4654C" w:rsidP="006D5E1F">
      <w:pPr>
        <w:pStyle w:val="Paragraphedeliste"/>
        <w:numPr>
          <w:ilvl w:val="0"/>
          <w:numId w:val="42"/>
        </w:numPr>
        <w:spacing w:line="360" w:lineRule="auto"/>
        <w:ind w:left="567" w:hanging="283"/>
        <w:jc w:val="both"/>
        <w:rPr>
          <w:rFonts w:ascii="Times New Roman" w:hAnsi="Times New Roman" w:cs="Times New Roman"/>
          <w:i/>
          <w:iCs/>
          <w:sz w:val="24"/>
          <w:szCs w:val="24"/>
        </w:rPr>
      </w:pPr>
      <w:r w:rsidRPr="008A3AA4">
        <w:rPr>
          <w:rFonts w:ascii="Times New Roman" w:hAnsi="Times New Roman" w:cs="Times New Roman"/>
          <w:b/>
          <w:bCs/>
          <w:sz w:val="24"/>
          <w:szCs w:val="24"/>
        </w:rPr>
        <w:t xml:space="preserve">Exemple 2 : </w:t>
      </w:r>
      <w:r w:rsidRPr="008A3AA4">
        <w:rPr>
          <w:rFonts w:ascii="Times New Roman" w:hAnsi="Times New Roman" w:cs="Times New Roman"/>
          <w:i/>
          <w:iCs/>
          <w:sz w:val="24"/>
          <w:szCs w:val="24"/>
        </w:rPr>
        <w:t>Interrogative</w:t>
      </w:r>
    </w:p>
    <w:p w:rsidR="00D4654C" w:rsidRPr="008A3AA4" w:rsidRDefault="00D4654C" w:rsidP="006D5E1F">
      <w:pPr>
        <w:numPr>
          <w:ilvl w:val="0"/>
          <w:numId w:val="53"/>
        </w:numPr>
        <w:spacing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Structure Profonde :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Il a trouvé la clé.</w:t>
      </w:r>
      <w:r w:rsidR="008A3AA4" w:rsidRPr="008A3AA4">
        <w:rPr>
          <w:rFonts w:ascii="Times New Roman" w:hAnsi="Times New Roman" w:cs="Times New Roman"/>
          <w:sz w:val="24"/>
          <w:szCs w:val="24"/>
        </w:rPr>
        <w:t> »</w:t>
      </w:r>
    </w:p>
    <w:p w:rsidR="00D4654C" w:rsidRPr="008A3AA4" w:rsidRDefault="00D4654C" w:rsidP="006D5E1F">
      <w:pPr>
        <w:numPr>
          <w:ilvl w:val="0"/>
          <w:numId w:val="53"/>
        </w:numPr>
        <w:spacing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Transformation Interrogative :</w:t>
      </w:r>
      <w:r w:rsidRPr="008A3AA4">
        <w:rPr>
          <w:rFonts w:ascii="Times New Roman" w:hAnsi="Times New Roman" w:cs="Times New Roman"/>
          <w:sz w:val="24"/>
          <w:szCs w:val="24"/>
        </w:rPr>
        <w:t xml:space="preserve">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A-t-il trouvé la clé ?</w:t>
      </w:r>
      <w:r w:rsidR="008A3AA4" w:rsidRPr="008A3AA4">
        <w:rPr>
          <w:rFonts w:ascii="Times New Roman" w:hAnsi="Times New Roman" w:cs="Times New Roman"/>
          <w:sz w:val="24"/>
          <w:szCs w:val="24"/>
        </w:rPr>
        <w:t> »</w:t>
      </w:r>
    </w:p>
    <w:p w:rsidR="008A3AA4" w:rsidRPr="008A3AA4" w:rsidRDefault="00D4654C" w:rsidP="002958A0">
      <w:pPr>
        <w:spacing w:line="360" w:lineRule="auto"/>
        <w:jc w:val="both"/>
        <w:rPr>
          <w:rFonts w:ascii="Times New Roman" w:hAnsi="Times New Roman" w:cs="Times New Roman"/>
          <w:sz w:val="24"/>
          <w:szCs w:val="24"/>
        </w:rPr>
      </w:pPr>
      <w:r w:rsidRPr="008A3AA4">
        <w:rPr>
          <w:rFonts w:ascii="Times New Roman" w:hAnsi="Times New Roman" w:cs="Times New Roman"/>
          <w:sz w:val="24"/>
          <w:szCs w:val="24"/>
        </w:rPr>
        <w:t>La transformation interrogative modifie la structure de surface pour poser une question tout en préservant le sens de la phrase d'origine. Cela souligne comment les variations de structure peuvent affecter la fonction communicative.</w:t>
      </w:r>
    </w:p>
    <w:p w:rsidR="00D4654C" w:rsidRPr="008A3AA4" w:rsidRDefault="00D4654C" w:rsidP="006D5E1F">
      <w:pPr>
        <w:pStyle w:val="Paragraphedeliste"/>
        <w:numPr>
          <w:ilvl w:val="0"/>
          <w:numId w:val="42"/>
        </w:numPr>
        <w:spacing w:line="360" w:lineRule="auto"/>
        <w:ind w:left="567" w:hanging="283"/>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Exemple 3 : </w:t>
      </w:r>
      <w:r w:rsidRPr="008A3AA4">
        <w:rPr>
          <w:rFonts w:ascii="Times New Roman" w:hAnsi="Times New Roman" w:cs="Times New Roman"/>
          <w:i/>
          <w:iCs/>
          <w:sz w:val="24"/>
          <w:szCs w:val="24"/>
        </w:rPr>
        <w:t>Négation</w:t>
      </w:r>
    </w:p>
    <w:p w:rsidR="00D4654C" w:rsidRPr="008A3AA4" w:rsidRDefault="00D4654C" w:rsidP="006D5E1F">
      <w:pPr>
        <w:numPr>
          <w:ilvl w:val="0"/>
          <w:numId w:val="54"/>
        </w:numPr>
        <w:spacing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Structure Profonde :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Elle aime le chocolat.</w:t>
      </w:r>
      <w:r w:rsidR="008A3AA4" w:rsidRPr="008A3AA4">
        <w:rPr>
          <w:rFonts w:ascii="Times New Roman" w:hAnsi="Times New Roman" w:cs="Times New Roman"/>
          <w:sz w:val="24"/>
          <w:szCs w:val="24"/>
        </w:rPr>
        <w:t> »</w:t>
      </w:r>
    </w:p>
    <w:p w:rsidR="00D4654C" w:rsidRPr="008A3AA4" w:rsidRDefault="00D4654C" w:rsidP="006D5E1F">
      <w:pPr>
        <w:numPr>
          <w:ilvl w:val="0"/>
          <w:numId w:val="54"/>
        </w:numPr>
        <w:spacing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Transformation Négative : </w:t>
      </w:r>
      <w:r w:rsidR="008A3AA4" w:rsidRPr="008A3AA4">
        <w:rPr>
          <w:rFonts w:ascii="Times New Roman" w:hAnsi="Times New Roman" w:cs="Times New Roman"/>
          <w:sz w:val="24"/>
          <w:szCs w:val="24"/>
        </w:rPr>
        <w:t>« </w:t>
      </w:r>
      <w:r w:rsidRPr="008A3AA4">
        <w:rPr>
          <w:rFonts w:ascii="Times New Roman" w:hAnsi="Times New Roman" w:cs="Times New Roman"/>
          <w:sz w:val="24"/>
          <w:szCs w:val="24"/>
        </w:rPr>
        <w:t>Elle n'aime pas le chocolat.</w:t>
      </w:r>
      <w:r w:rsidR="008A3AA4" w:rsidRPr="008A3AA4">
        <w:rPr>
          <w:rFonts w:ascii="Times New Roman" w:hAnsi="Times New Roman" w:cs="Times New Roman"/>
          <w:sz w:val="24"/>
          <w:szCs w:val="24"/>
        </w:rPr>
        <w:t> »</w:t>
      </w:r>
    </w:p>
    <w:p w:rsidR="002958A0" w:rsidRPr="008A3AA4" w:rsidRDefault="00D4654C" w:rsidP="00511B56">
      <w:pPr>
        <w:spacing w:line="360" w:lineRule="auto"/>
        <w:jc w:val="both"/>
        <w:rPr>
          <w:rFonts w:ascii="Times New Roman" w:hAnsi="Times New Roman" w:cs="Times New Roman"/>
          <w:sz w:val="24"/>
          <w:szCs w:val="24"/>
        </w:rPr>
      </w:pPr>
      <w:r w:rsidRPr="008A3AA4">
        <w:rPr>
          <w:rFonts w:ascii="Times New Roman" w:hAnsi="Times New Roman" w:cs="Times New Roman"/>
          <w:sz w:val="24"/>
          <w:szCs w:val="24"/>
        </w:rPr>
        <w:t>La transformation négative change la structure de surface pour exprimer l'opposé du sens initial. Cela met en évidence comment les structures profondes peuvent être adaptées pour transmettre des nuances et des changements d'attitude.</w:t>
      </w:r>
    </w:p>
    <w:p w:rsidR="00D4654C" w:rsidRPr="008A3AA4" w:rsidRDefault="00D4654C" w:rsidP="006D5E1F">
      <w:pPr>
        <w:pStyle w:val="Paragraphedeliste"/>
        <w:numPr>
          <w:ilvl w:val="0"/>
          <w:numId w:val="26"/>
        </w:numPr>
        <w:spacing w:line="360" w:lineRule="auto"/>
        <w:ind w:left="284" w:hanging="284"/>
        <w:jc w:val="both"/>
        <w:rPr>
          <w:rFonts w:ascii="Times New Roman" w:hAnsi="Times New Roman" w:cs="Times New Roman"/>
          <w:b/>
          <w:bCs/>
          <w:sz w:val="24"/>
          <w:szCs w:val="24"/>
        </w:rPr>
      </w:pPr>
      <w:r w:rsidRPr="008A3AA4">
        <w:rPr>
          <w:rFonts w:ascii="Times New Roman" w:hAnsi="Times New Roman" w:cs="Times New Roman"/>
          <w:b/>
          <w:bCs/>
          <w:sz w:val="24"/>
          <w:szCs w:val="24"/>
        </w:rPr>
        <w:t>Importance dans l'Analyse Linguistique</w:t>
      </w:r>
    </w:p>
    <w:p w:rsidR="00AA4464" w:rsidRPr="00AA4464" w:rsidRDefault="00D4654C" w:rsidP="005B5FAE">
      <w:pPr>
        <w:spacing w:line="360" w:lineRule="auto"/>
        <w:jc w:val="both"/>
        <w:rPr>
          <w:rFonts w:ascii="Times New Roman" w:hAnsi="Times New Roman" w:cs="Times New Roman"/>
          <w:sz w:val="24"/>
          <w:szCs w:val="24"/>
        </w:rPr>
      </w:pPr>
      <w:r w:rsidRPr="00AA4464">
        <w:rPr>
          <w:rFonts w:ascii="Times New Roman" w:hAnsi="Times New Roman" w:cs="Times New Roman"/>
          <w:sz w:val="24"/>
          <w:szCs w:val="24"/>
        </w:rPr>
        <w:t>La compréhension des structures de surface et profondes ainsi que des transformations associées est cruciale pour l'analyse linguistique. Elle permet de décoder comment différentes constructions grammaticales peuvent découler d'une même base sémantique. Cette perspective offre un éclairage précieux sur la richesse et la complexité du langage, tout en facilitant la comparaison entre les langues et les variations linguistiques. En explorant ces exemples, nous approfondirons notre maîtrise des mécanismes qui sous-tendent la Grammaire Transformationnelle Générative.</w:t>
      </w:r>
    </w:p>
    <w:p w:rsidR="00AA4464" w:rsidRPr="002958A0" w:rsidRDefault="00060246"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AA4464">
        <w:rPr>
          <w:rFonts w:ascii="Times New Roman" w:hAnsi="Times New Roman" w:cs="Times New Roman"/>
          <w:b/>
          <w:bCs/>
          <w:sz w:val="24"/>
          <w:szCs w:val="24"/>
        </w:rPr>
        <w:t>Règles de Transformation dans la Grammaire Transformationnelle Générative</w:t>
      </w:r>
    </w:p>
    <w:p w:rsidR="00060246" w:rsidRPr="00AA4464" w:rsidRDefault="00060246" w:rsidP="006D5E1F">
      <w:pPr>
        <w:pStyle w:val="Paragraphedeliste"/>
        <w:numPr>
          <w:ilvl w:val="0"/>
          <w:numId w:val="13"/>
        </w:numPr>
        <w:spacing w:after="0" w:line="360" w:lineRule="auto"/>
        <w:ind w:left="284" w:hanging="284"/>
        <w:jc w:val="both"/>
        <w:rPr>
          <w:rFonts w:ascii="Times New Roman" w:hAnsi="Times New Roman" w:cs="Times New Roman"/>
          <w:b/>
          <w:bCs/>
          <w:sz w:val="24"/>
          <w:szCs w:val="24"/>
        </w:rPr>
      </w:pPr>
      <w:r w:rsidRPr="00AA4464">
        <w:rPr>
          <w:rFonts w:ascii="Times New Roman" w:hAnsi="Times New Roman" w:cs="Times New Roman"/>
          <w:b/>
          <w:bCs/>
          <w:sz w:val="24"/>
          <w:szCs w:val="24"/>
        </w:rPr>
        <w:t>Types de Transformations</w:t>
      </w:r>
    </w:p>
    <w:p w:rsidR="00060246" w:rsidRPr="00AA4464" w:rsidRDefault="00060246" w:rsidP="00B16FE8">
      <w:pPr>
        <w:spacing w:after="0" w:line="360" w:lineRule="auto"/>
        <w:jc w:val="both"/>
        <w:rPr>
          <w:rFonts w:ascii="Times New Roman" w:hAnsi="Times New Roman" w:cs="Times New Roman"/>
          <w:sz w:val="24"/>
          <w:szCs w:val="24"/>
        </w:rPr>
      </w:pPr>
      <w:r w:rsidRPr="00AA4464">
        <w:rPr>
          <w:rFonts w:ascii="Times New Roman" w:hAnsi="Times New Roman" w:cs="Times New Roman"/>
          <w:sz w:val="24"/>
          <w:szCs w:val="24"/>
        </w:rPr>
        <w:t xml:space="preserve">La Grammaire Transformationnelle Générative </w:t>
      </w:r>
      <w:r w:rsidRPr="00AA4464">
        <w:rPr>
          <w:rFonts w:ascii="Times New Roman" w:hAnsi="Times New Roman" w:cs="Times New Roman"/>
          <w:b/>
          <w:bCs/>
          <w:sz w:val="24"/>
          <w:szCs w:val="24"/>
        </w:rPr>
        <w:t>(GTG)</w:t>
      </w:r>
      <w:r w:rsidRPr="00AA4464">
        <w:rPr>
          <w:rFonts w:ascii="Times New Roman" w:hAnsi="Times New Roman" w:cs="Times New Roman"/>
          <w:sz w:val="24"/>
          <w:szCs w:val="24"/>
        </w:rPr>
        <w:t xml:space="preserve"> propose plusieurs types de transformations qui modifient la structure de surface d'une phrase tout en préservant sa signification profonde. Parmi les types courants, on retrouve :</w:t>
      </w:r>
    </w:p>
    <w:p w:rsidR="00060246" w:rsidRPr="00AA4464" w:rsidRDefault="00060246" w:rsidP="006D5E1F">
      <w:pPr>
        <w:numPr>
          <w:ilvl w:val="0"/>
          <w:numId w:val="55"/>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lastRenderedPageBreak/>
        <w:t xml:space="preserve">Passive : </w:t>
      </w:r>
      <w:r w:rsidRPr="00AA4464">
        <w:rPr>
          <w:rFonts w:ascii="Times New Roman" w:hAnsi="Times New Roman" w:cs="Times New Roman"/>
          <w:sz w:val="24"/>
          <w:szCs w:val="24"/>
        </w:rPr>
        <w:t>Réorganise la structure pour mettre l'accent sur l'objet plutôt que sur le sujet de l'action.</w:t>
      </w:r>
    </w:p>
    <w:p w:rsidR="00060246" w:rsidRPr="00AA4464" w:rsidRDefault="00060246" w:rsidP="006D5E1F">
      <w:pPr>
        <w:numPr>
          <w:ilvl w:val="0"/>
          <w:numId w:val="55"/>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Interrogative : </w:t>
      </w:r>
      <w:r w:rsidRPr="00AA4464">
        <w:rPr>
          <w:rFonts w:ascii="Times New Roman" w:hAnsi="Times New Roman" w:cs="Times New Roman"/>
          <w:sz w:val="24"/>
          <w:szCs w:val="24"/>
        </w:rPr>
        <w:t>Transforme une phrase affirmative en une question.</w:t>
      </w:r>
    </w:p>
    <w:p w:rsidR="00060246" w:rsidRPr="00AA4464" w:rsidRDefault="00060246" w:rsidP="006D5E1F">
      <w:pPr>
        <w:numPr>
          <w:ilvl w:val="0"/>
          <w:numId w:val="55"/>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Négation : </w:t>
      </w:r>
      <w:r w:rsidRPr="00AA4464">
        <w:rPr>
          <w:rFonts w:ascii="Times New Roman" w:hAnsi="Times New Roman" w:cs="Times New Roman"/>
          <w:sz w:val="24"/>
          <w:szCs w:val="24"/>
        </w:rPr>
        <w:t>Introduit la négation pour exprimer le contraire du sens initial.</w:t>
      </w:r>
    </w:p>
    <w:p w:rsidR="00060246" w:rsidRPr="00CB4132" w:rsidRDefault="00060246" w:rsidP="006D5E1F">
      <w:pPr>
        <w:numPr>
          <w:ilvl w:val="0"/>
          <w:numId w:val="55"/>
        </w:numPr>
        <w:spacing w:after="0" w:line="360" w:lineRule="auto"/>
        <w:jc w:val="both"/>
        <w:rPr>
          <w:rFonts w:ascii="Times New Roman" w:hAnsi="Times New Roman" w:cs="Times New Roman"/>
          <w:sz w:val="24"/>
          <w:szCs w:val="24"/>
        </w:rPr>
      </w:pPr>
      <w:proofErr w:type="spellStart"/>
      <w:r w:rsidRPr="008A3AA4">
        <w:rPr>
          <w:rFonts w:ascii="Times New Roman" w:hAnsi="Times New Roman" w:cs="Times New Roman"/>
          <w:b/>
          <w:bCs/>
          <w:sz w:val="24"/>
          <w:szCs w:val="24"/>
        </w:rPr>
        <w:t>Clefting</w:t>
      </w:r>
      <w:proofErr w:type="spellEnd"/>
      <w:r w:rsidRPr="008A3AA4">
        <w:rPr>
          <w:rFonts w:ascii="Times New Roman" w:hAnsi="Times New Roman" w:cs="Times New Roman"/>
          <w:b/>
          <w:bCs/>
          <w:sz w:val="24"/>
          <w:szCs w:val="24"/>
        </w:rPr>
        <w:t xml:space="preserve"> : </w:t>
      </w:r>
      <w:r w:rsidRPr="00CB4132">
        <w:rPr>
          <w:rFonts w:ascii="Times New Roman" w:hAnsi="Times New Roman" w:cs="Times New Roman"/>
          <w:sz w:val="24"/>
          <w:szCs w:val="24"/>
        </w:rPr>
        <w:t>Sépare une phrase pour mettre en relief une partie spécifique.</w:t>
      </w:r>
    </w:p>
    <w:p w:rsidR="00CB4132" w:rsidRDefault="00060246" w:rsidP="006D5E1F">
      <w:pPr>
        <w:numPr>
          <w:ilvl w:val="0"/>
          <w:numId w:val="55"/>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Extraction </w:t>
      </w:r>
      <w:r w:rsidRPr="00CB4132">
        <w:rPr>
          <w:rFonts w:ascii="Times New Roman" w:hAnsi="Times New Roman" w:cs="Times New Roman"/>
          <w:sz w:val="24"/>
          <w:szCs w:val="24"/>
        </w:rPr>
        <w:t>: Déplace un constituant d'une phrase pour mettre l'accent sur cet élément.</w:t>
      </w:r>
    </w:p>
    <w:p w:rsidR="00B16FE8" w:rsidRPr="002958A0" w:rsidRDefault="00B16FE8" w:rsidP="00B16FE8">
      <w:pPr>
        <w:spacing w:after="0" w:line="360" w:lineRule="auto"/>
        <w:ind w:left="720"/>
        <w:jc w:val="both"/>
        <w:rPr>
          <w:rFonts w:ascii="Times New Roman" w:hAnsi="Times New Roman" w:cs="Times New Roman"/>
          <w:sz w:val="24"/>
          <w:szCs w:val="24"/>
        </w:rPr>
      </w:pPr>
    </w:p>
    <w:p w:rsidR="00060246" w:rsidRPr="00AC1DC8" w:rsidRDefault="00060246" w:rsidP="006D5E1F">
      <w:pPr>
        <w:pStyle w:val="Paragraphedeliste"/>
        <w:numPr>
          <w:ilvl w:val="0"/>
          <w:numId w:val="20"/>
        </w:numPr>
        <w:spacing w:after="0" w:line="360" w:lineRule="auto"/>
        <w:ind w:left="284" w:hanging="284"/>
        <w:jc w:val="both"/>
        <w:rPr>
          <w:rFonts w:ascii="Times New Roman" w:hAnsi="Times New Roman" w:cs="Times New Roman"/>
          <w:b/>
          <w:bCs/>
          <w:sz w:val="24"/>
          <w:szCs w:val="24"/>
        </w:rPr>
      </w:pPr>
      <w:r w:rsidRPr="00AC1DC8">
        <w:rPr>
          <w:rFonts w:ascii="Times New Roman" w:hAnsi="Times New Roman" w:cs="Times New Roman"/>
          <w:b/>
          <w:bCs/>
          <w:sz w:val="24"/>
          <w:szCs w:val="24"/>
        </w:rPr>
        <w:t>Exemples de Transformations</w:t>
      </w:r>
    </w:p>
    <w:p w:rsidR="00060246" w:rsidRPr="008A3AA4" w:rsidRDefault="00060246" w:rsidP="00B16FE8">
      <w:pPr>
        <w:spacing w:after="0" w:line="360" w:lineRule="auto"/>
        <w:jc w:val="both"/>
        <w:rPr>
          <w:rFonts w:ascii="Times New Roman" w:hAnsi="Times New Roman" w:cs="Times New Roman"/>
          <w:b/>
          <w:bCs/>
          <w:sz w:val="24"/>
          <w:szCs w:val="24"/>
        </w:rPr>
      </w:pPr>
      <w:r w:rsidRPr="008A3AA4">
        <w:rPr>
          <w:rFonts w:ascii="Times New Roman" w:hAnsi="Times New Roman" w:cs="Times New Roman"/>
          <w:b/>
          <w:bCs/>
          <w:sz w:val="24"/>
          <w:szCs w:val="24"/>
        </w:rPr>
        <w:t xml:space="preserve">1. </w:t>
      </w:r>
      <w:r w:rsidRPr="00AC1DC8">
        <w:rPr>
          <w:rFonts w:ascii="Times New Roman" w:hAnsi="Times New Roman" w:cs="Times New Roman"/>
          <w:i/>
          <w:iCs/>
          <w:sz w:val="24"/>
          <w:szCs w:val="24"/>
        </w:rPr>
        <w:t>Transformation Passive</w:t>
      </w:r>
    </w:p>
    <w:p w:rsidR="00060246" w:rsidRPr="00AC1DC8" w:rsidRDefault="00060246" w:rsidP="006D5E1F">
      <w:pPr>
        <w:numPr>
          <w:ilvl w:val="0"/>
          <w:numId w:val="56"/>
        </w:numPr>
        <w:spacing w:after="0" w:line="360" w:lineRule="auto"/>
        <w:jc w:val="both"/>
        <w:rPr>
          <w:rFonts w:ascii="Times New Roman" w:hAnsi="Times New Roman" w:cs="Times New Roman"/>
          <w:sz w:val="24"/>
          <w:szCs w:val="24"/>
        </w:rPr>
      </w:pPr>
      <w:r w:rsidRPr="00AC1DC8">
        <w:rPr>
          <w:rFonts w:ascii="Times New Roman" w:hAnsi="Times New Roman" w:cs="Times New Roman"/>
          <w:sz w:val="24"/>
          <w:szCs w:val="24"/>
        </w:rPr>
        <w:t xml:space="preserve">Phrase </w:t>
      </w:r>
      <w:r w:rsidRPr="008A3AA4">
        <w:rPr>
          <w:rFonts w:ascii="Times New Roman" w:hAnsi="Times New Roman" w:cs="Times New Roman"/>
          <w:b/>
          <w:bCs/>
          <w:sz w:val="24"/>
          <w:szCs w:val="24"/>
        </w:rPr>
        <w:t xml:space="preserve">Initiale : </w:t>
      </w:r>
      <w:r w:rsidR="00AC1DC8" w:rsidRPr="00AC1DC8">
        <w:rPr>
          <w:rFonts w:ascii="Times New Roman" w:hAnsi="Times New Roman" w:cs="Times New Roman"/>
          <w:sz w:val="24"/>
          <w:szCs w:val="24"/>
        </w:rPr>
        <w:t>« </w:t>
      </w:r>
      <w:r w:rsidRPr="00AC1DC8">
        <w:rPr>
          <w:rFonts w:ascii="Times New Roman" w:hAnsi="Times New Roman" w:cs="Times New Roman"/>
          <w:sz w:val="24"/>
          <w:szCs w:val="24"/>
        </w:rPr>
        <w:t>Le chat chasse la souris.</w:t>
      </w:r>
      <w:r w:rsidR="00AC1DC8" w:rsidRPr="00AC1DC8">
        <w:rPr>
          <w:rFonts w:ascii="Times New Roman" w:hAnsi="Times New Roman" w:cs="Times New Roman"/>
          <w:sz w:val="24"/>
          <w:szCs w:val="24"/>
        </w:rPr>
        <w:t> »</w:t>
      </w:r>
    </w:p>
    <w:p w:rsidR="00060246" w:rsidRPr="008A3AA4" w:rsidRDefault="00060246" w:rsidP="006D5E1F">
      <w:pPr>
        <w:numPr>
          <w:ilvl w:val="0"/>
          <w:numId w:val="56"/>
        </w:numPr>
        <w:spacing w:after="0" w:line="360" w:lineRule="auto"/>
        <w:jc w:val="both"/>
        <w:rPr>
          <w:rFonts w:ascii="Times New Roman" w:hAnsi="Times New Roman" w:cs="Times New Roman"/>
          <w:b/>
          <w:bCs/>
          <w:sz w:val="24"/>
          <w:szCs w:val="24"/>
        </w:rPr>
      </w:pPr>
      <w:r w:rsidRPr="00AC1DC8">
        <w:rPr>
          <w:rFonts w:ascii="Times New Roman" w:hAnsi="Times New Roman" w:cs="Times New Roman"/>
          <w:sz w:val="24"/>
          <w:szCs w:val="24"/>
        </w:rPr>
        <w:t xml:space="preserve">Phrase </w:t>
      </w:r>
      <w:r w:rsidRPr="008A3AA4">
        <w:rPr>
          <w:rFonts w:ascii="Times New Roman" w:hAnsi="Times New Roman" w:cs="Times New Roman"/>
          <w:b/>
          <w:bCs/>
          <w:sz w:val="24"/>
          <w:szCs w:val="24"/>
        </w:rPr>
        <w:t xml:space="preserve">Passive : </w:t>
      </w:r>
      <w:r w:rsidR="00AC1DC8">
        <w:rPr>
          <w:rFonts w:ascii="Times New Roman" w:hAnsi="Times New Roman" w:cs="Times New Roman"/>
          <w:b/>
          <w:bCs/>
          <w:sz w:val="24"/>
          <w:szCs w:val="24"/>
        </w:rPr>
        <w:t>« </w:t>
      </w:r>
      <w:r w:rsidRPr="008328CC">
        <w:rPr>
          <w:rFonts w:ascii="Times New Roman" w:hAnsi="Times New Roman" w:cs="Times New Roman"/>
          <w:sz w:val="24"/>
          <w:szCs w:val="24"/>
        </w:rPr>
        <w:t xml:space="preserve">La </w:t>
      </w:r>
      <w:r w:rsidR="00AC1DC8" w:rsidRPr="008328CC">
        <w:rPr>
          <w:rFonts w:ascii="Times New Roman" w:hAnsi="Times New Roman" w:cs="Times New Roman"/>
          <w:sz w:val="24"/>
          <w:szCs w:val="24"/>
        </w:rPr>
        <w:t>souris est chassée par le chat. »</w:t>
      </w:r>
    </w:p>
    <w:p w:rsidR="00060246" w:rsidRPr="00AC1DC8" w:rsidRDefault="00060246" w:rsidP="00B16FE8">
      <w:p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 xml:space="preserve">2. </w:t>
      </w:r>
      <w:r w:rsidRPr="00AC1DC8">
        <w:rPr>
          <w:rFonts w:ascii="Times New Roman" w:hAnsi="Times New Roman" w:cs="Times New Roman"/>
          <w:i/>
          <w:iCs/>
          <w:sz w:val="24"/>
          <w:szCs w:val="24"/>
        </w:rPr>
        <w:t>Transformation Interrogative</w:t>
      </w:r>
    </w:p>
    <w:p w:rsidR="00060246" w:rsidRPr="008328CC" w:rsidRDefault="00060246" w:rsidP="006D5E1F">
      <w:pPr>
        <w:numPr>
          <w:ilvl w:val="0"/>
          <w:numId w:val="57"/>
        </w:numPr>
        <w:spacing w:after="0" w:line="360" w:lineRule="auto"/>
        <w:jc w:val="both"/>
        <w:rPr>
          <w:rFonts w:ascii="Times New Roman" w:hAnsi="Times New Roman" w:cs="Times New Roman"/>
          <w:sz w:val="24"/>
          <w:szCs w:val="24"/>
        </w:rPr>
      </w:pPr>
      <w:r w:rsidRPr="00AC1DC8">
        <w:rPr>
          <w:rFonts w:ascii="Times New Roman" w:hAnsi="Times New Roman" w:cs="Times New Roman"/>
          <w:sz w:val="24"/>
          <w:szCs w:val="24"/>
        </w:rPr>
        <w:t xml:space="preserve">Phrase </w:t>
      </w:r>
      <w:r w:rsidRPr="008A3AA4">
        <w:rPr>
          <w:rFonts w:ascii="Times New Roman" w:hAnsi="Times New Roman" w:cs="Times New Roman"/>
          <w:b/>
          <w:bCs/>
          <w:sz w:val="24"/>
          <w:szCs w:val="24"/>
        </w:rPr>
        <w:t xml:space="preserve">Affirmative :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Il étudie la linguistique.</w:t>
      </w:r>
      <w:r w:rsidR="008328CC" w:rsidRPr="008328CC">
        <w:rPr>
          <w:rFonts w:ascii="Times New Roman" w:hAnsi="Times New Roman" w:cs="Times New Roman"/>
          <w:sz w:val="24"/>
          <w:szCs w:val="24"/>
        </w:rPr>
        <w:t> »</w:t>
      </w:r>
    </w:p>
    <w:p w:rsidR="00060246" w:rsidRPr="008328CC" w:rsidRDefault="00060246" w:rsidP="006D5E1F">
      <w:pPr>
        <w:numPr>
          <w:ilvl w:val="0"/>
          <w:numId w:val="57"/>
        </w:numPr>
        <w:spacing w:after="0" w:line="360" w:lineRule="auto"/>
        <w:jc w:val="both"/>
        <w:rPr>
          <w:rFonts w:ascii="Times New Roman" w:hAnsi="Times New Roman" w:cs="Times New Roman"/>
          <w:sz w:val="24"/>
          <w:szCs w:val="24"/>
        </w:rPr>
      </w:pPr>
      <w:r w:rsidRPr="00AC1DC8">
        <w:rPr>
          <w:rFonts w:ascii="Times New Roman" w:hAnsi="Times New Roman" w:cs="Times New Roman"/>
          <w:sz w:val="24"/>
          <w:szCs w:val="24"/>
        </w:rPr>
        <w:t xml:space="preserve">Phrase </w:t>
      </w:r>
      <w:r w:rsidRPr="008A3AA4">
        <w:rPr>
          <w:rFonts w:ascii="Times New Roman" w:hAnsi="Times New Roman" w:cs="Times New Roman"/>
          <w:b/>
          <w:bCs/>
          <w:sz w:val="24"/>
          <w:szCs w:val="24"/>
        </w:rPr>
        <w:t xml:space="preserve">Interrogative :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Étudie-t-il la linguistique ?</w:t>
      </w:r>
      <w:r w:rsidR="008328CC" w:rsidRPr="008328CC">
        <w:rPr>
          <w:rFonts w:ascii="Times New Roman" w:hAnsi="Times New Roman" w:cs="Times New Roman"/>
          <w:sz w:val="24"/>
          <w:szCs w:val="24"/>
        </w:rPr>
        <w:t> »</w:t>
      </w:r>
    </w:p>
    <w:p w:rsidR="00060246" w:rsidRPr="008328CC" w:rsidRDefault="00060246" w:rsidP="00B16FE8">
      <w:pPr>
        <w:spacing w:after="0" w:line="360" w:lineRule="auto"/>
        <w:jc w:val="both"/>
        <w:rPr>
          <w:rFonts w:ascii="Times New Roman" w:hAnsi="Times New Roman" w:cs="Times New Roman"/>
          <w:i/>
          <w:iCs/>
          <w:sz w:val="24"/>
          <w:szCs w:val="24"/>
        </w:rPr>
      </w:pPr>
      <w:r w:rsidRPr="008A3AA4">
        <w:rPr>
          <w:rFonts w:ascii="Times New Roman" w:hAnsi="Times New Roman" w:cs="Times New Roman"/>
          <w:b/>
          <w:bCs/>
          <w:sz w:val="24"/>
          <w:szCs w:val="24"/>
        </w:rPr>
        <w:t xml:space="preserve">3. </w:t>
      </w:r>
      <w:r w:rsidRPr="008328CC">
        <w:rPr>
          <w:rFonts w:ascii="Times New Roman" w:hAnsi="Times New Roman" w:cs="Times New Roman"/>
          <w:i/>
          <w:iCs/>
          <w:sz w:val="24"/>
          <w:szCs w:val="24"/>
        </w:rPr>
        <w:t>Transformation Négative</w:t>
      </w:r>
    </w:p>
    <w:p w:rsidR="00060246" w:rsidRPr="008A3AA4" w:rsidRDefault="00060246" w:rsidP="006D5E1F">
      <w:pPr>
        <w:numPr>
          <w:ilvl w:val="0"/>
          <w:numId w:val="58"/>
        </w:numPr>
        <w:spacing w:after="0" w:line="360" w:lineRule="auto"/>
        <w:jc w:val="both"/>
        <w:rPr>
          <w:rFonts w:ascii="Times New Roman" w:hAnsi="Times New Roman" w:cs="Times New Roman"/>
          <w:b/>
          <w:bCs/>
          <w:sz w:val="24"/>
          <w:szCs w:val="24"/>
        </w:rPr>
      </w:pPr>
      <w:r w:rsidRPr="008328CC">
        <w:rPr>
          <w:rFonts w:ascii="Times New Roman" w:hAnsi="Times New Roman" w:cs="Times New Roman"/>
          <w:sz w:val="24"/>
          <w:szCs w:val="24"/>
        </w:rPr>
        <w:t>Phrase</w:t>
      </w:r>
      <w:r w:rsidRPr="008A3AA4">
        <w:rPr>
          <w:rFonts w:ascii="Times New Roman" w:hAnsi="Times New Roman" w:cs="Times New Roman"/>
          <w:b/>
          <w:bCs/>
          <w:sz w:val="24"/>
          <w:szCs w:val="24"/>
        </w:rPr>
        <w:t xml:space="preserve"> Affirmative :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Elle aime la musique.</w:t>
      </w:r>
      <w:r w:rsidR="008328CC" w:rsidRPr="008328CC">
        <w:rPr>
          <w:rFonts w:ascii="Times New Roman" w:hAnsi="Times New Roman" w:cs="Times New Roman"/>
          <w:sz w:val="24"/>
          <w:szCs w:val="24"/>
        </w:rPr>
        <w:t> »</w:t>
      </w:r>
    </w:p>
    <w:p w:rsidR="00060246" w:rsidRPr="008A3AA4" w:rsidRDefault="00060246" w:rsidP="006D5E1F">
      <w:pPr>
        <w:numPr>
          <w:ilvl w:val="0"/>
          <w:numId w:val="58"/>
        </w:numPr>
        <w:spacing w:after="0" w:line="360" w:lineRule="auto"/>
        <w:jc w:val="both"/>
        <w:rPr>
          <w:rFonts w:ascii="Times New Roman" w:hAnsi="Times New Roman" w:cs="Times New Roman"/>
          <w:b/>
          <w:bCs/>
          <w:sz w:val="24"/>
          <w:szCs w:val="24"/>
        </w:rPr>
      </w:pPr>
      <w:r w:rsidRPr="008328CC">
        <w:rPr>
          <w:rFonts w:ascii="Times New Roman" w:hAnsi="Times New Roman" w:cs="Times New Roman"/>
          <w:sz w:val="24"/>
          <w:szCs w:val="24"/>
        </w:rPr>
        <w:t>Phrase</w:t>
      </w:r>
      <w:r w:rsidRPr="008A3AA4">
        <w:rPr>
          <w:rFonts w:ascii="Times New Roman" w:hAnsi="Times New Roman" w:cs="Times New Roman"/>
          <w:b/>
          <w:bCs/>
          <w:sz w:val="24"/>
          <w:szCs w:val="24"/>
        </w:rPr>
        <w:t xml:space="preserve"> Négative : "Elle n'aime pas la musique."</w:t>
      </w:r>
    </w:p>
    <w:p w:rsidR="00060246" w:rsidRPr="008328CC" w:rsidRDefault="00060246" w:rsidP="00B16FE8">
      <w:pPr>
        <w:spacing w:after="0" w:line="360" w:lineRule="auto"/>
        <w:jc w:val="both"/>
        <w:rPr>
          <w:rFonts w:ascii="Times New Roman" w:hAnsi="Times New Roman" w:cs="Times New Roman"/>
          <w:i/>
          <w:iCs/>
          <w:sz w:val="24"/>
          <w:szCs w:val="24"/>
        </w:rPr>
      </w:pPr>
      <w:r w:rsidRPr="008A3AA4">
        <w:rPr>
          <w:rFonts w:ascii="Times New Roman" w:hAnsi="Times New Roman" w:cs="Times New Roman"/>
          <w:b/>
          <w:bCs/>
          <w:sz w:val="24"/>
          <w:szCs w:val="24"/>
        </w:rPr>
        <w:t xml:space="preserve">4. </w:t>
      </w:r>
      <w:r w:rsidRPr="008328CC">
        <w:rPr>
          <w:rFonts w:ascii="Times New Roman" w:hAnsi="Times New Roman" w:cs="Times New Roman"/>
          <w:i/>
          <w:iCs/>
          <w:sz w:val="24"/>
          <w:szCs w:val="24"/>
        </w:rPr>
        <w:t xml:space="preserve">Transformation </w:t>
      </w:r>
      <w:proofErr w:type="spellStart"/>
      <w:r w:rsidRPr="008328CC">
        <w:rPr>
          <w:rFonts w:ascii="Times New Roman" w:hAnsi="Times New Roman" w:cs="Times New Roman"/>
          <w:i/>
          <w:iCs/>
          <w:sz w:val="24"/>
          <w:szCs w:val="24"/>
        </w:rPr>
        <w:t>Clefting</w:t>
      </w:r>
      <w:proofErr w:type="spellEnd"/>
    </w:p>
    <w:p w:rsidR="00060246" w:rsidRPr="008A3AA4" w:rsidRDefault="00060246" w:rsidP="006D5E1F">
      <w:pPr>
        <w:numPr>
          <w:ilvl w:val="0"/>
          <w:numId w:val="59"/>
        </w:numPr>
        <w:spacing w:after="0" w:line="360" w:lineRule="auto"/>
        <w:jc w:val="both"/>
        <w:rPr>
          <w:rFonts w:ascii="Times New Roman" w:hAnsi="Times New Roman" w:cs="Times New Roman"/>
          <w:b/>
          <w:bCs/>
          <w:sz w:val="24"/>
          <w:szCs w:val="24"/>
        </w:rPr>
      </w:pPr>
      <w:r w:rsidRPr="008328CC">
        <w:rPr>
          <w:rFonts w:ascii="Times New Roman" w:hAnsi="Times New Roman" w:cs="Times New Roman"/>
          <w:sz w:val="24"/>
          <w:szCs w:val="24"/>
        </w:rPr>
        <w:t>Phrase</w:t>
      </w:r>
      <w:r w:rsidRPr="008A3AA4">
        <w:rPr>
          <w:rFonts w:ascii="Times New Roman" w:hAnsi="Times New Roman" w:cs="Times New Roman"/>
          <w:b/>
          <w:bCs/>
          <w:sz w:val="24"/>
          <w:szCs w:val="24"/>
        </w:rPr>
        <w:t xml:space="preserve"> Initiale : </w:t>
      </w:r>
      <w:r w:rsidR="008328CC">
        <w:rPr>
          <w:rFonts w:ascii="Times New Roman" w:hAnsi="Times New Roman" w:cs="Times New Roman"/>
          <w:b/>
          <w:bCs/>
          <w:sz w:val="24"/>
          <w:szCs w:val="24"/>
        </w:rPr>
        <w:t>« </w:t>
      </w:r>
      <w:r w:rsidRPr="008328CC">
        <w:rPr>
          <w:rFonts w:ascii="Times New Roman" w:hAnsi="Times New Roman" w:cs="Times New Roman"/>
          <w:sz w:val="24"/>
          <w:szCs w:val="24"/>
        </w:rPr>
        <w:t>Le film était excellent.</w:t>
      </w:r>
      <w:r w:rsidR="008328CC" w:rsidRPr="008328CC">
        <w:rPr>
          <w:rFonts w:ascii="Times New Roman" w:hAnsi="Times New Roman" w:cs="Times New Roman"/>
          <w:sz w:val="24"/>
          <w:szCs w:val="24"/>
        </w:rPr>
        <w:t> »</w:t>
      </w:r>
    </w:p>
    <w:p w:rsidR="00060246" w:rsidRPr="008A3AA4" w:rsidRDefault="00060246" w:rsidP="006D5E1F">
      <w:pPr>
        <w:numPr>
          <w:ilvl w:val="0"/>
          <w:numId w:val="59"/>
        </w:numPr>
        <w:spacing w:after="0" w:line="360" w:lineRule="auto"/>
        <w:jc w:val="both"/>
        <w:rPr>
          <w:rFonts w:ascii="Times New Roman" w:hAnsi="Times New Roman" w:cs="Times New Roman"/>
          <w:b/>
          <w:bCs/>
          <w:sz w:val="24"/>
          <w:szCs w:val="24"/>
        </w:rPr>
      </w:pPr>
      <w:r w:rsidRPr="008328CC">
        <w:rPr>
          <w:rFonts w:ascii="Times New Roman" w:hAnsi="Times New Roman" w:cs="Times New Roman"/>
          <w:sz w:val="24"/>
          <w:szCs w:val="24"/>
        </w:rPr>
        <w:t>Phrase</w:t>
      </w:r>
      <w:r w:rsidRPr="008A3AA4">
        <w:rPr>
          <w:rFonts w:ascii="Times New Roman" w:hAnsi="Times New Roman" w:cs="Times New Roman"/>
          <w:b/>
          <w:bCs/>
          <w:sz w:val="24"/>
          <w:szCs w:val="24"/>
        </w:rPr>
        <w:t xml:space="preserve"> </w:t>
      </w:r>
      <w:proofErr w:type="spellStart"/>
      <w:r w:rsidRPr="008A3AA4">
        <w:rPr>
          <w:rFonts w:ascii="Times New Roman" w:hAnsi="Times New Roman" w:cs="Times New Roman"/>
          <w:b/>
          <w:bCs/>
          <w:sz w:val="24"/>
          <w:szCs w:val="24"/>
        </w:rPr>
        <w:t>Cleft</w:t>
      </w:r>
      <w:proofErr w:type="spellEnd"/>
      <w:r w:rsidRPr="008A3AA4">
        <w:rPr>
          <w:rFonts w:ascii="Times New Roman" w:hAnsi="Times New Roman" w:cs="Times New Roman"/>
          <w:b/>
          <w:bCs/>
          <w:sz w:val="24"/>
          <w:szCs w:val="24"/>
        </w:rPr>
        <w:t xml:space="preserve"> </w:t>
      </w:r>
      <w:r w:rsidRPr="008328CC">
        <w:rPr>
          <w:rFonts w:ascii="Times New Roman" w:hAnsi="Times New Roman" w:cs="Times New Roman"/>
          <w:sz w:val="24"/>
          <w:szCs w:val="24"/>
        </w:rPr>
        <w:t xml:space="preserve">: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C'est le film qui était excellent.</w:t>
      </w:r>
      <w:r w:rsidR="008328CC" w:rsidRPr="008328CC">
        <w:rPr>
          <w:rFonts w:ascii="Times New Roman" w:hAnsi="Times New Roman" w:cs="Times New Roman"/>
          <w:sz w:val="24"/>
          <w:szCs w:val="24"/>
        </w:rPr>
        <w:t> »</w:t>
      </w:r>
    </w:p>
    <w:p w:rsidR="00060246" w:rsidRPr="00A97EE4" w:rsidRDefault="00060246" w:rsidP="00B16FE8">
      <w:pPr>
        <w:spacing w:after="0" w:line="360" w:lineRule="auto"/>
        <w:jc w:val="both"/>
        <w:rPr>
          <w:rFonts w:ascii="Times New Roman" w:hAnsi="Times New Roman" w:cs="Times New Roman"/>
          <w:i/>
          <w:iCs/>
          <w:sz w:val="24"/>
          <w:szCs w:val="24"/>
        </w:rPr>
      </w:pPr>
      <w:r w:rsidRPr="008A3AA4">
        <w:rPr>
          <w:rFonts w:ascii="Times New Roman" w:hAnsi="Times New Roman" w:cs="Times New Roman"/>
          <w:b/>
          <w:bCs/>
          <w:sz w:val="24"/>
          <w:szCs w:val="24"/>
        </w:rPr>
        <w:t xml:space="preserve">5. </w:t>
      </w:r>
      <w:r w:rsidRPr="00A97EE4">
        <w:rPr>
          <w:rFonts w:ascii="Times New Roman" w:hAnsi="Times New Roman" w:cs="Times New Roman"/>
          <w:i/>
          <w:iCs/>
          <w:sz w:val="24"/>
          <w:szCs w:val="24"/>
        </w:rPr>
        <w:t>Transformation Extraction</w:t>
      </w:r>
    </w:p>
    <w:p w:rsidR="00060246" w:rsidRPr="008328CC" w:rsidRDefault="00060246" w:rsidP="006D5E1F">
      <w:pPr>
        <w:numPr>
          <w:ilvl w:val="0"/>
          <w:numId w:val="60"/>
        </w:numPr>
        <w:spacing w:after="0" w:line="360" w:lineRule="auto"/>
        <w:jc w:val="both"/>
        <w:rPr>
          <w:rFonts w:ascii="Times New Roman" w:hAnsi="Times New Roman" w:cs="Times New Roman"/>
          <w:sz w:val="24"/>
          <w:szCs w:val="24"/>
        </w:rPr>
      </w:pPr>
      <w:r w:rsidRPr="008328CC">
        <w:rPr>
          <w:rFonts w:ascii="Times New Roman" w:hAnsi="Times New Roman" w:cs="Times New Roman"/>
          <w:sz w:val="24"/>
          <w:szCs w:val="24"/>
        </w:rPr>
        <w:t>Phrase</w:t>
      </w:r>
      <w:r w:rsidRPr="008A3AA4">
        <w:rPr>
          <w:rFonts w:ascii="Times New Roman" w:hAnsi="Times New Roman" w:cs="Times New Roman"/>
          <w:b/>
          <w:bCs/>
          <w:sz w:val="24"/>
          <w:szCs w:val="24"/>
        </w:rPr>
        <w:t xml:space="preserve"> Initiale :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Il a lu le livre dans la bibliothèque.</w:t>
      </w:r>
      <w:r w:rsidR="008328CC" w:rsidRPr="008328CC">
        <w:rPr>
          <w:rFonts w:ascii="Times New Roman" w:hAnsi="Times New Roman" w:cs="Times New Roman"/>
          <w:sz w:val="24"/>
          <w:szCs w:val="24"/>
        </w:rPr>
        <w:t> »</w:t>
      </w:r>
    </w:p>
    <w:p w:rsidR="002958A0" w:rsidRDefault="00060246" w:rsidP="006D5E1F">
      <w:pPr>
        <w:numPr>
          <w:ilvl w:val="0"/>
          <w:numId w:val="60"/>
        </w:numPr>
        <w:spacing w:after="0" w:line="360" w:lineRule="auto"/>
        <w:jc w:val="both"/>
        <w:rPr>
          <w:rFonts w:ascii="Times New Roman" w:hAnsi="Times New Roman" w:cs="Times New Roman"/>
          <w:sz w:val="24"/>
          <w:szCs w:val="24"/>
        </w:rPr>
      </w:pPr>
      <w:r w:rsidRPr="008328CC">
        <w:rPr>
          <w:rFonts w:ascii="Times New Roman" w:hAnsi="Times New Roman" w:cs="Times New Roman"/>
          <w:sz w:val="24"/>
          <w:szCs w:val="24"/>
        </w:rPr>
        <w:t xml:space="preserve">Phrase </w:t>
      </w:r>
      <w:r w:rsidRPr="008A3AA4">
        <w:rPr>
          <w:rFonts w:ascii="Times New Roman" w:hAnsi="Times New Roman" w:cs="Times New Roman"/>
          <w:b/>
          <w:bCs/>
          <w:sz w:val="24"/>
          <w:szCs w:val="24"/>
        </w:rPr>
        <w:t xml:space="preserve">Extraite : </w:t>
      </w:r>
      <w:r w:rsidR="008328CC" w:rsidRPr="008328CC">
        <w:rPr>
          <w:rFonts w:ascii="Times New Roman" w:hAnsi="Times New Roman" w:cs="Times New Roman"/>
          <w:sz w:val="24"/>
          <w:szCs w:val="24"/>
        </w:rPr>
        <w:t>« </w:t>
      </w:r>
      <w:r w:rsidRPr="008328CC">
        <w:rPr>
          <w:rFonts w:ascii="Times New Roman" w:hAnsi="Times New Roman" w:cs="Times New Roman"/>
          <w:sz w:val="24"/>
          <w:szCs w:val="24"/>
        </w:rPr>
        <w:t>Le livre, il l'a lu dans la bibliothèque.</w:t>
      </w:r>
      <w:r w:rsidR="008328CC" w:rsidRPr="008328CC">
        <w:rPr>
          <w:rFonts w:ascii="Times New Roman" w:hAnsi="Times New Roman" w:cs="Times New Roman"/>
          <w:sz w:val="24"/>
          <w:szCs w:val="24"/>
        </w:rPr>
        <w:t> »</w:t>
      </w:r>
    </w:p>
    <w:p w:rsidR="00B16FE8" w:rsidRPr="00F81950" w:rsidRDefault="00B16FE8" w:rsidP="00B16FE8">
      <w:pPr>
        <w:spacing w:after="0" w:line="360" w:lineRule="auto"/>
        <w:ind w:left="720"/>
        <w:jc w:val="both"/>
        <w:rPr>
          <w:rFonts w:ascii="Times New Roman" w:hAnsi="Times New Roman" w:cs="Times New Roman"/>
          <w:sz w:val="24"/>
          <w:szCs w:val="24"/>
        </w:rPr>
      </w:pPr>
    </w:p>
    <w:p w:rsidR="00060246" w:rsidRPr="00D70573" w:rsidRDefault="00060246"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D70573">
        <w:rPr>
          <w:rFonts w:ascii="Times New Roman" w:hAnsi="Times New Roman" w:cs="Times New Roman"/>
          <w:b/>
          <w:bCs/>
          <w:sz w:val="24"/>
          <w:szCs w:val="24"/>
        </w:rPr>
        <w:t>Illustrations et Signification</w:t>
      </w:r>
    </w:p>
    <w:p w:rsidR="007B49EE" w:rsidRPr="00F81950" w:rsidRDefault="00060246" w:rsidP="00F81950">
      <w:pPr>
        <w:spacing w:after="0" w:line="360" w:lineRule="auto"/>
        <w:jc w:val="both"/>
        <w:rPr>
          <w:rFonts w:ascii="Times New Roman" w:hAnsi="Times New Roman" w:cs="Times New Roman"/>
          <w:sz w:val="24"/>
          <w:szCs w:val="24"/>
        </w:rPr>
      </w:pPr>
      <w:r w:rsidRPr="00D70573">
        <w:rPr>
          <w:rFonts w:ascii="Times New Roman" w:hAnsi="Times New Roman" w:cs="Times New Roman"/>
          <w:sz w:val="24"/>
          <w:szCs w:val="24"/>
        </w:rPr>
        <w:t>Ces exemples démontrent la polyvalence des transformations dans la GTG, permettant une variété de formulations pour exprimer des idées similaires. L'application de ces règles offre des nuances linguistiques tout en préservant la compréhension fondamentale, soulignant ainsi la richesse de la grammaire humaine. En examinant ces transformations appliquées à des phrases spécifiques, nous approfondirons notre compréhension des mécanismes qui sous-tendent la GTG.</w:t>
      </w:r>
    </w:p>
    <w:p w:rsidR="002C24A3" w:rsidRPr="00D70573" w:rsidRDefault="002C24A3"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D70573">
        <w:rPr>
          <w:rFonts w:ascii="Times New Roman" w:hAnsi="Times New Roman" w:cs="Times New Roman"/>
          <w:b/>
          <w:bCs/>
          <w:sz w:val="24"/>
          <w:szCs w:val="24"/>
        </w:rPr>
        <w:t>Impact et Héritage de la Grammaire Transformationnelle Générative (GTG)</w:t>
      </w:r>
    </w:p>
    <w:p w:rsidR="002C24A3" w:rsidRPr="008A3AA4" w:rsidRDefault="002C24A3" w:rsidP="002958A0">
      <w:pPr>
        <w:spacing w:after="0" w:line="360" w:lineRule="auto"/>
        <w:jc w:val="both"/>
        <w:rPr>
          <w:rFonts w:ascii="Times New Roman" w:hAnsi="Times New Roman" w:cs="Times New Roman"/>
          <w:sz w:val="24"/>
          <w:szCs w:val="24"/>
        </w:rPr>
      </w:pPr>
      <w:r w:rsidRPr="008A3AA4">
        <w:rPr>
          <w:rFonts w:ascii="Times New Roman" w:hAnsi="Times New Roman" w:cs="Times New Roman"/>
          <w:sz w:val="24"/>
          <w:szCs w:val="24"/>
        </w:rPr>
        <w:t xml:space="preserve">Influence de la </w:t>
      </w:r>
      <w:r w:rsidRPr="00827C7D">
        <w:rPr>
          <w:rFonts w:ascii="Times New Roman" w:hAnsi="Times New Roman" w:cs="Times New Roman"/>
          <w:b/>
          <w:bCs/>
          <w:sz w:val="24"/>
          <w:szCs w:val="24"/>
        </w:rPr>
        <w:t>GTG</w:t>
      </w:r>
      <w:r w:rsidRPr="008A3AA4">
        <w:rPr>
          <w:rFonts w:ascii="Times New Roman" w:hAnsi="Times New Roman" w:cs="Times New Roman"/>
          <w:sz w:val="24"/>
          <w:szCs w:val="24"/>
        </w:rPr>
        <w:t xml:space="preserve"> dans le Domaine Linguistique</w:t>
      </w:r>
    </w:p>
    <w:p w:rsidR="002C24A3" w:rsidRPr="008A3AA4" w:rsidRDefault="002C24A3" w:rsidP="002958A0">
      <w:pPr>
        <w:spacing w:after="0" w:line="360" w:lineRule="auto"/>
        <w:jc w:val="both"/>
        <w:rPr>
          <w:rFonts w:ascii="Times New Roman" w:hAnsi="Times New Roman" w:cs="Times New Roman"/>
          <w:sz w:val="24"/>
          <w:szCs w:val="24"/>
        </w:rPr>
      </w:pPr>
      <w:r w:rsidRPr="008A3AA4">
        <w:rPr>
          <w:rFonts w:ascii="Times New Roman" w:hAnsi="Times New Roman" w:cs="Times New Roman"/>
          <w:sz w:val="24"/>
          <w:szCs w:val="24"/>
        </w:rPr>
        <w:lastRenderedPageBreak/>
        <w:t>La Grammaire Transformationnelle Générative de Noam Chomsky a eu un impact majeur dans le domaine linguistique, révolutionnant notre compréhension de la structure des langues. Son influence se manifeste à plusieurs niveaux :</w:t>
      </w:r>
    </w:p>
    <w:p w:rsidR="002C24A3" w:rsidRPr="008A3AA4" w:rsidRDefault="002C24A3" w:rsidP="006D5E1F">
      <w:pPr>
        <w:numPr>
          <w:ilvl w:val="0"/>
          <w:numId w:val="61"/>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Renouvellement de la Linguistique :</w:t>
      </w:r>
      <w:r w:rsidRPr="008A3AA4">
        <w:rPr>
          <w:rFonts w:ascii="Times New Roman" w:hAnsi="Times New Roman" w:cs="Times New Roman"/>
          <w:sz w:val="24"/>
          <w:szCs w:val="24"/>
        </w:rPr>
        <w:t xml:space="preserve"> La </w:t>
      </w:r>
      <w:r w:rsidRPr="00521652">
        <w:rPr>
          <w:rFonts w:ascii="Times New Roman" w:hAnsi="Times New Roman" w:cs="Times New Roman"/>
          <w:b/>
          <w:bCs/>
          <w:sz w:val="24"/>
          <w:szCs w:val="24"/>
        </w:rPr>
        <w:t>GTG</w:t>
      </w:r>
      <w:r w:rsidRPr="008A3AA4">
        <w:rPr>
          <w:rFonts w:ascii="Times New Roman" w:hAnsi="Times New Roman" w:cs="Times New Roman"/>
          <w:sz w:val="24"/>
          <w:szCs w:val="24"/>
        </w:rPr>
        <w:t xml:space="preserve"> a radicalement transformé la façon dont les linguistes abordent l'étude des langues, en introduisant des concepts novateurs tels que les structures de surface, les structures profondes, et la Grammaire Universelle.</w:t>
      </w:r>
    </w:p>
    <w:p w:rsidR="002C24A3" w:rsidRPr="008A3AA4" w:rsidRDefault="002C24A3" w:rsidP="006D5E1F">
      <w:pPr>
        <w:numPr>
          <w:ilvl w:val="0"/>
          <w:numId w:val="61"/>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Comparaisons Interlinguistiques :</w:t>
      </w:r>
      <w:r w:rsidRPr="008A3AA4">
        <w:rPr>
          <w:rFonts w:ascii="Times New Roman" w:hAnsi="Times New Roman" w:cs="Times New Roman"/>
          <w:sz w:val="24"/>
          <w:szCs w:val="24"/>
        </w:rPr>
        <w:t xml:space="preserve"> La </w:t>
      </w:r>
      <w:r w:rsidRPr="00521652">
        <w:rPr>
          <w:rFonts w:ascii="Times New Roman" w:hAnsi="Times New Roman" w:cs="Times New Roman"/>
          <w:b/>
          <w:bCs/>
          <w:sz w:val="24"/>
          <w:szCs w:val="24"/>
        </w:rPr>
        <w:t>GTG</w:t>
      </w:r>
      <w:r w:rsidRPr="008A3AA4">
        <w:rPr>
          <w:rFonts w:ascii="Times New Roman" w:hAnsi="Times New Roman" w:cs="Times New Roman"/>
          <w:sz w:val="24"/>
          <w:szCs w:val="24"/>
        </w:rPr>
        <w:t xml:space="preserve"> a ouvert la voie à des comparaisons systématiques entre les langues, mettant en évidence des similitudes fondamentales et des variations dans les structures grammaticales.</w:t>
      </w:r>
    </w:p>
    <w:p w:rsidR="00790AC6" w:rsidRDefault="002C24A3" w:rsidP="006D5E1F">
      <w:pPr>
        <w:numPr>
          <w:ilvl w:val="0"/>
          <w:numId w:val="61"/>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Théorie du Langage Inné :</w:t>
      </w:r>
      <w:r w:rsidRPr="008A3AA4">
        <w:rPr>
          <w:rFonts w:ascii="Times New Roman" w:hAnsi="Times New Roman" w:cs="Times New Roman"/>
          <w:sz w:val="24"/>
          <w:szCs w:val="24"/>
        </w:rPr>
        <w:t xml:space="preserve"> La proposition d'une Grammaire Universelle innée a stimulé des débats fructueux sur la nature de l'acquisition du langage et sur la relation entre la biologie et la linguistique.</w:t>
      </w:r>
    </w:p>
    <w:p w:rsidR="00F81950" w:rsidRPr="00F81950" w:rsidRDefault="00F81950" w:rsidP="00F81950">
      <w:pPr>
        <w:spacing w:after="0" w:line="360" w:lineRule="auto"/>
        <w:ind w:left="720"/>
        <w:jc w:val="both"/>
        <w:rPr>
          <w:rFonts w:ascii="Times New Roman" w:hAnsi="Times New Roman" w:cs="Times New Roman"/>
          <w:sz w:val="24"/>
          <w:szCs w:val="24"/>
        </w:rPr>
      </w:pPr>
    </w:p>
    <w:p w:rsidR="00790AC6" w:rsidRPr="002958A0" w:rsidRDefault="002C24A3" w:rsidP="006D5E1F">
      <w:pPr>
        <w:pStyle w:val="Paragraphedeliste"/>
        <w:numPr>
          <w:ilvl w:val="0"/>
          <w:numId w:val="63"/>
        </w:numPr>
        <w:spacing w:after="0" w:line="360" w:lineRule="auto"/>
        <w:ind w:left="567" w:hanging="283"/>
        <w:jc w:val="both"/>
        <w:rPr>
          <w:rFonts w:ascii="Times New Roman" w:hAnsi="Times New Roman" w:cs="Times New Roman"/>
          <w:b/>
          <w:bCs/>
          <w:sz w:val="24"/>
          <w:szCs w:val="24"/>
        </w:rPr>
      </w:pPr>
      <w:r w:rsidRPr="00790AC6">
        <w:rPr>
          <w:rFonts w:ascii="Times New Roman" w:hAnsi="Times New Roman" w:cs="Times New Roman"/>
          <w:b/>
          <w:bCs/>
          <w:sz w:val="24"/>
          <w:szCs w:val="24"/>
        </w:rPr>
        <w:t>Héritage de Chomsky dans la Théorie Linguistique Contemporaine</w:t>
      </w:r>
    </w:p>
    <w:p w:rsidR="002C24A3" w:rsidRPr="008A3AA4" w:rsidRDefault="002C24A3" w:rsidP="006D5E1F">
      <w:pPr>
        <w:numPr>
          <w:ilvl w:val="0"/>
          <w:numId w:val="62"/>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Minimalisme :</w:t>
      </w:r>
      <w:r w:rsidRPr="008A3AA4">
        <w:rPr>
          <w:rFonts w:ascii="Times New Roman" w:hAnsi="Times New Roman" w:cs="Times New Roman"/>
          <w:sz w:val="24"/>
          <w:szCs w:val="24"/>
        </w:rPr>
        <w:t xml:space="preserve"> La transition vers le minimalisme a été une évolution significative de la GTG, cherchant à simplifier davantage la théorie linguistique en réduisant les éléments théoriques nécessaires.</w:t>
      </w:r>
    </w:p>
    <w:p w:rsidR="002C24A3" w:rsidRPr="008A3AA4" w:rsidRDefault="002C24A3" w:rsidP="006D5E1F">
      <w:pPr>
        <w:numPr>
          <w:ilvl w:val="0"/>
          <w:numId w:val="62"/>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Interfaces Cognitives :</w:t>
      </w:r>
      <w:r w:rsidRPr="008A3AA4">
        <w:rPr>
          <w:rFonts w:ascii="Times New Roman" w:hAnsi="Times New Roman" w:cs="Times New Roman"/>
          <w:sz w:val="24"/>
          <w:szCs w:val="24"/>
        </w:rPr>
        <w:t xml:space="preserve"> Les travaux récents de Chomsky ont exploré les interfaces entre la linguistique, la cognition et d'autres domaines, approfondissant la compréhension des liens entre le langage et d'autres aspects de l'esprit humain.</w:t>
      </w:r>
    </w:p>
    <w:p w:rsidR="008A3AA4" w:rsidRPr="00F81950" w:rsidRDefault="002C24A3" w:rsidP="006D5E1F">
      <w:pPr>
        <w:numPr>
          <w:ilvl w:val="0"/>
          <w:numId w:val="62"/>
        </w:numPr>
        <w:spacing w:after="0" w:line="360" w:lineRule="auto"/>
        <w:jc w:val="both"/>
        <w:rPr>
          <w:rFonts w:ascii="Times New Roman" w:hAnsi="Times New Roman" w:cs="Times New Roman"/>
          <w:sz w:val="24"/>
          <w:szCs w:val="24"/>
        </w:rPr>
      </w:pPr>
      <w:r w:rsidRPr="008A3AA4">
        <w:rPr>
          <w:rFonts w:ascii="Times New Roman" w:hAnsi="Times New Roman" w:cs="Times New Roman"/>
          <w:b/>
          <w:bCs/>
          <w:sz w:val="24"/>
          <w:szCs w:val="24"/>
        </w:rPr>
        <w:t>Inspirations pour d'Autres Théories :</w:t>
      </w:r>
      <w:r w:rsidRPr="008A3AA4">
        <w:rPr>
          <w:rFonts w:ascii="Times New Roman" w:hAnsi="Times New Roman" w:cs="Times New Roman"/>
          <w:sz w:val="24"/>
          <w:szCs w:val="24"/>
        </w:rPr>
        <w:t xml:space="preserve"> Même si toutes les propositions de Chomsky n'ont pas été acceptées universellement, son travail a inspiré de nombreuses théories linguistiques contemporaines, influençant la recherche dans des domaines tels que la syntaxe, la sémantique et la psycholinguistique.</w:t>
      </w:r>
    </w:p>
    <w:p w:rsidR="002C24A3" w:rsidRPr="006B6F46" w:rsidRDefault="002C24A3" w:rsidP="006D5E1F">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6B6F46">
        <w:rPr>
          <w:rFonts w:ascii="Times New Roman" w:hAnsi="Times New Roman" w:cs="Times New Roman"/>
          <w:b/>
          <w:bCs/>
          <w:sz w:val="24"/>
          <w:szCs w:val="24"/>
        </w:rPr>
        <w:t>En conclusion</w:t>
      </w:r>
    </w:p>
    <w:p w:rsidR="00F81950" w:rsidRDefault="002C24A3" w:rsidP="00511B56">
      <w:pPr>
        <w:spacing w:after="0" w:line="360" w:lineRule="auto"/>
        <w:jc w:val="both"/>
        <w:rPr>
          <w:rFonts w:ascii="Times New Roman" w:hAnsi="Times New Roman" w:cs="Times New Roman"/>
          <w:sz w:val="24"/>
          <w:szCs w:val="24"/>
        </w:rPr>
      </w:pPr>
      <w:r w:rsidRPr="008A3AA4">
        <w:rPr>
          <w:rFonts w:ascii="Times New Roman" w:hAnsi="Times New Roman" w:cs="Times New Roman"/>
          <w:sz w:val="24"/>
          <w:szCs w:val="24"/>
        </w:rPr>
        <w:t xml:space="preserve"> </w:t>
      </w:r>
      <w:r w:rsidR="00266297" w:rsidRPr="008A3AA4">
        <w:rPr>
          <w:rFonts w:ascii="Times New Roman" w:hAnsi="Times New Roman" w:cs="Times New Roman"/>
          <w:sz w:val="24"/>
          <w:szCs w:val="24"/>
        </w:rPr>
        <w:t>La</w:t>
      </w:r>
      <w:r w:rsidRPr="008A3AA4">
        <w:rPr>
          <w:rFonts w:ascii="Times New Roman" w:hAnsi="Times New Roman" w:cs="Times New Roman"/>
          <w:sz w:val="24"/>
          <w:szCs w:val="24"/>
        </w:rPr>
        <w:t xml:space="preserve"> </w:t>
      </w:r>
      <w:r w:rsidRPr="00266297">
        <w:rPr>
          <w:rFonts w:ascii="Times New Roman" w:hAnsi="Times New Roman" w:cs="Times New Roman"/>
          <w:b/>
          <w:bCs/>
          <w:sz w:val="24"/>
          <w:szCs w:val="24"/>
        </w:rPr>
        <w:t xml:space="preserve">GTG </w:t>
      </w:r>
      <w:r w:rsidRPr="008A3AA4">
        <w:rPr>
          <w:rFonts w:ascii="Times New Roman" w:hAnsi="Times New Roman" w:cs="Times New Roman"/>
          <w:sz w:val="24"/>
          <w:szCs w:val="24"/>
        </w:rPr>
        <w:t xml:space="preserve">a marqué une ère dans la linguistique en proposant des </w:t>
      </w:r>
      <w:r w:rsidRPr="00266297">
        <w:rPr>
          <w:rFonts w:ascii="Times New Roman" w:hAnsi="Times New Roman" w:cs="Times New Roman"/>
          <w:b/>
          <w:bCs/>
          <w:sz w:val="24"/>
          <w:szCs w:val="24"/>
        </w:rPr>
        <w:t>concepts novateurs</w:t>
      </w:r>
      <w:r w:rsidRPr="008A3AA4">
        <w:rPr>
          <w:rFonts w:ascii="Times New Roman" w:hAnsi="Times New Roman" w:cs="Times New Roman"/>
          <w:sz w:val="24"/>
          <w:szCs w:val="24"/>
        </w:rPr>
        <w:t xml:space="preserve"> et en stimulant des débats qui résonnent encore aujourd'hui. Le travail de Chomsky continue d'être une source d'inspiration pour de nouvelles explorations dans la compréhension du langage humain.</w:t>
      </w:r>
    </w:p>
    <w:p w:rsidR="00511B56" w:rsidRDefault="00511B56" w:rsidP="00511B56">
      <w:pPr>
        <w:spacing w:after="0" w:line="360" w:lineRule="auto"/>
        <w:jc w:val="both"/>
        <w:rPr>
          <w:rFonts w:ascii="Times New Roman" w:hAnsi="Times New Roman" w:cs="Times New Roman"/>
          <w:sz w:val="24"/>
          <w:szCs w:val="24"/>
        </w:rPr>
      </w:pPr>
    </w:p>
    <w:p w:rsidR="005B5FAE" w:rsidRDefault="005B5FAE" w:rsidP="00511B56">
      <w:pPr>
        <w:spacing w:after="0" w:line="360" w:lineRule="auto"/>
        <w:jc w:val="both"/>
        <w:rPr>
          <w:rFonts w:ascii="Times New Roman" w:hAnsi="Times New Roman" w:cs="Times New Roman"/>
          <w:sz w:val="24"/>
          <w:szCs w:val="24"/>
        </w:rPr>
      </w:pPr>
    </w:p>
    <w:p w:rsidR="005B5FAE" w:rsidRDefault="005B5FAE" w:rsidP="00511B56">
      <w:pPr>
        <w:spacing w:after="0" w:line="360" w:lineRule="auto"/>
        <w:jc w:val="both"/>
        <w:rPr>
          <w:rFonts w:ascii="Times New Roman" w:hAnsi="Times New Roman" w:cs="Times New Roman"/>
          <w:sz w:val="24"/>
          <w:szCs w:val="24"/>
        </w:rPr>
      </w:pPr>
    </w:p>
    <w:p w:rsidR="005B5FAE" w:rsidRDefault="005B5FAE" w:rsidP="00511B56">
      <w:pPr>
        <w:spacing w:after="0" w:line="360" w:lineRule="auto"/>
        <w:jc w:val="both"/>
        <w:rPr>
          <w:rFonts w:ascii="Times New Roman" w:hAnsi="Times New Roman" w:cs="Times New Roman"/>
          <w:sz w:val="24"/>
          <w:szCs w:val="24"/>
        </w:rPr>
      </w:pPr>
    </w:p>
    <w:p w:rsidR="005B5FAE" w:rsidRPr="00511B56" w:rsidRDefault="005B5FAE" w:rsidP="00511B56">
      <w:pPr>
        <w:spacing w:after="0" w:line="360" w:lineRule="auto"/>
        <w:jc w:val="both"/>
        <w:rPr>
          <w:rFonts w:ascii="Times New Roman" w:hAnsi="Times New Roman" w:cs="Times New Roman"/>
          <w:sz w:val="24"/>
          <w:szCs w:val="24"/>
        </w:rPr>
      </w:pPr>
    </w:p>
    <w:p w:rsidR="00557456" w:rsidRPr="005B5FAE" w:rsidRDefault="00557456" w:rsidP="00786B72">
      <w:pPr>
        <w:jc w:val="center"/>
        <w:rPr>
          <w:rFonts w:asciiTheme="majorBidi" w:hAnsiTheme="majorBidi" w:cstheme="majorBidi"/>
          <w:b/>
          <w:bCs/>
          <w:sz w:val="32"/>
          <w:szCs w:val="32"/>
        </w:rPr>
      </w:pPr>
      <w:r>
        <w:rPr>
          <w:rFonts w:asciiTheme="majorBidi" w:hAnsiTheme="majorBidi" w:cstheme="majorBidi"/>
          <w:b/>
          <w:bCs/>
          <w:sz w:val="32"/>
          <w:szCs w:val="32"/>
        </w:rPr>
        <w:lastRenderedPageBreak/>
        <w:t xml:space="preserve"> </w:t>
      </w:r>
      <w:r w:rsidRPr="005B5FAE">
        <w:rPr>
          <w:rFonts w:asciiTheme="majorBidi" w:hAnsiTheme="majorBidi" w:cstheme="majorBidi"/>
          <w:b/>
          <w:bCs/>
          <w:sz w:val="32"/>
          <w:szCs w:val="32"/>
        </w:rPr>
        <w:t>L</w:t>
      </w:r>
      <w:r w:rsidR="00F1103C" w:rsidRPr="005B5FAE">
        <w:rPr>
          <w:rFonts w:asciiTheme="majorBidi" w:hAnsiTheme="majorBidi" w:cstheme="majorBidi"/>
          <w:b/>
          <w:bCs/>
          <w:sz w:val="32"/>
          <w:szCs w:val="32"/>
        </w:rPr>
        <w:t xml:space="preserve">a </w:t>
      </w:r>
      <w:r w:rsidR="002958A0" w:rsidRPr="005B5FAE">
        <w:rPr>
          <w:rFonts w:asciiTheme="majorBidi" w:hAnsiTheme="majorBidi" w:cstheme="majorBidi"/>
          <w:b/>
          <w:bCs/>
          <w:sz w:val="32"/>
          <w:szCs w:val="32"/>
        </w:rPr>
        <w:t>Créativité Linguistique</w:t>
      </w:r>
    </w:p>
    <w:p w:rsidR="00A06618" w:rsidRPr="005B5FAE" w:rsidRDefault="00557456" w:rsidP="00A06618">
      <w:pPr>
        <w:jc w:val="center"/>
        <w:rPr>
          <w:rFonts w:asciiTheme="majorBidi" w:hAnsiTheme="majorBidi" w:cstheme="majorBidi"/>
          <w:b/>
          <w:bCs/>
          <w:sz w:val="32"/>
          <w:szCs w:val="32"/>
        </w:rPr>
      </w:pPr>
      <w:r w:rsidRPr="005B5FAE">
        <w:rPr>
          <w:rFonts w:asciiTheme="majorBidi" w:hAnsiTheme="majorBidi" w:cstheme="majorBidi"/>
          <w:b/>
          <w:bCs/>
          <w:sz w:val="32"/>
          <w:szCs w:val="32"/>
        </w:rPr>
        <w:t>(</w:t>
      </w:r>
      <w:r w:rsidR="00B979B3" w:rsidRPr="005B5FAE">
        <w:rPr>
          <w:rFonts w:asciiTheme="majorBidi" w:hAnsiTheme="majorBidi" w:cstheme="majorBidi"/>
          <w:b/>
          <w:bCs/>
          <w:sz w:val="32"/>
          <w:szCs w:val="32"/>
        </w:rPr>
        <w:t>Les concepts de c</w:t>
      </w:r>
      <w:r w:rsidR="00A06618" w:rsidRPr="005B5FAE">
        <w:rPr>
          <w:rFonts w:asciiTheme="majorBidi" w:hAnsiTheme="majorBidi" w:cstheme="majorBidi"/>
          <w:b/>
          <w:bCs/>
          <w:sz w:val="32"/>
          <w:szCs w:val="32"/>
        </w:rPr>
        <w:t>ompétence</w:t>
      </w:r>
      <w:r w:rsidRPr="005B5FAE">
        <w:rPr>
          <w:rFonts w:asciiTheme="majorBidi" w:hAnsiTheme="majorBidi" w:cstheme="majorBidi"/>
          <w:b/>
          <w:bCs/>
          <w:sz w:val="32"/>
          <w:szCs w:val="32"/>
        </w:rPr>
        <w:t xml:space="preserve"> et performance linguistiques</w:t>
      </w:r>
      <w:r w:rsidR="00A06618" w:rsidRPr="005B5FAE">
        <w:rPr>
          <w:rFonts w:asciiTheme="majorBidi" w:hAnsiTheme="majorBidi" w:cstheme="majorBidi"/>
          <w:b/>
          <w:bCs/>
          <w:sz w:val="32"/>
          <w:szCs w:val="32"/>
        </w:rPr>
        <w:t>)</w:t>
      </w:r>
    </w:p>
    <w:p w:rsidR="0029464B" w:rsidRPr="005B5FAE" w:rsidRDefault="00A06618" w:rsidP="00A06618">
      <w:pPr>
        <w:jc w:val="center"/>
        <w:rPr>
          <w:rFonts w:asciiTheme="majorBidi" w:hAnsiTheme="majorBidi" w:cstheme="majorBidi"/>
          <w:b/>
          <w:bCs/>
          <w:sz w:val="32"/>
          <w:szCs w:val="32"/>
        </w:rPr>
      </w:pPr>
      <w:r w:rsidRPr="005B5FAE">
        <w:rPr>
          <w:rFonts w:asciiTheme="majorBidi" w:hAnsiTheme="majorBidi" w:cstheme="majorBidi"/>
          <w:b/>
          <w:bCs/>
          <w:sz w:val="32"/>
          <w:szCs w:val="32"/>
        </w:rPr>
        <w:t xml:space="preserve"> « Noam Chomsky »</w:t>
      </w:r>
    </w:p>
    <w:p w:rsidR="00557456" w:rsidRPr="005B5FAE" w:rsidRDefault="00557456" w:rsidP="00AD4A5A">
      <w:pPr>
        <w:spacing w:line="360" w:lineRule="auto"/>
        <w:jc w:val="both"/>
        <w:rPr>
          <w:rFonts w:asciiTheme="majorBidi" w:hAnsiTheme="majorBidi" w:cstheme="majorBidi"/>
          <w:b/>
          <w:bCs/>
          <w:sz w:val="32"/>
          <w:szCs w:val="32"/>
        </w:rPr>
      </w:pPr>
    </w:p>
    <w:p w:rsidR="009B6C20" w:rsidRPr="00AD4A5A" w:rsidRDefault="00557456" w:rsidP="00C41AE7">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AD4A5A">
        <w:rPr>
          <w:rFonts w:ascii="Times New Roman" w:hAnsi="Times New Roman" w:cs="Times New Roman"/>
          <w:b/>
          <w:bCs/>
          <w:sz w:val="24"/>
          <w:szCs w:val="24"/>
        </w:rPr>
        <w:t>Définition :</w:t>
      </w:r>
    </w:p>
    <w:p w:rsidR="009B6C20" w:rsidRPr="00AD4A5A" w:rsidRDefault="00877DEE" w:rsidP="00C41AE7">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La créativité </w:t>
      </w:r>
      <w:r w:rsidR="0029464B" w:rsidRPr="00AD4A5A">
        <w:rPr>
          <w:rFonts w:ascii="Times New Roman" w:hAnsi="Times New Roman" w:cs="Times New Roman"/>
          <w:sz w:val="24"/>
          <w:szCs w:val="24"/>
        </w:rPr>
        <w:t>est l’aptitude du sujet parlant à produire spontanément et à comprendre une infinité de phrases qu’il n’</w:t>
      </w:r>
      <w:r w:rsidR="005C0733">
        <w:rPr>
          <w:rFonts w:ascii="Times New Roman" w:hAnsi="Times New Roman" w:cs="Times New Roman"/>
          <w:sz w:val="24"/>
          <w:szCs w:val="24"/>
        </w:rPr>
        <w:t>a jamais prononcé ou entendu au</w:t>
      </w:r>
      <w:r w:rsidR="00950AF3" w:rsidRPr="00AD4A5A">
        <w:rPr>
          <w:rFonts w:ascii="Times New Roman" w:hAnsi="Times New Roman" w:cs="Times New Roman"/>
          <w:sz w:val="24"/>
          <w:szCs w:val="24"/>
        </w:rPr>
        <w:t xml:space="preserve"> </w:t>
      </w:r>
      <w:r w:rsidR="0029464B" w:rsidRPr="00AD4A5A">
        <w:rPr>
          <w:rFonts w:ascii="Times New Roman" w:hAnsi="Times New Roman" w:cs="Times New Roman"/>
          <w:sz w:val="24"/>
          <w:szCs w:val="24"/>
        </w:rPr>
        <w:t>paravent </w:t>
      </w:r>
      <w:r w:rsidR="00815469" w:rsidRPr="00AD4A5A">
        <w:rPr>
          <w:rFonts w:ascii="Times New Roman" w:hAnsi="Times New Roman" w:cs="Times New Roman"/>
          <w:sz w:val="24"/>
          <w:szCs w:val="24"/>
        </w:rPr>
        <w:t>». (</w:t>
      </w:r>
      <w:r w:rsidR="00C07302" w:rsidRPr="00AD4A5A">
        <w:rPr>
          <w:rFonts w:ascii="Times New Roman" w:hAnsi="Times New Roman" w:cs="Times New Roman"/>
          <w:sz w:val="24"/>
          <w:szCs w:val="24"/>
        </w:rPr>
        <w:t>Dictionnaire de linguistique)</w:t>
      </w:r>
    </w:p>
    <w:p w:rsidR="009B6C20" w:rsidRPr="00AD4A5A" w:rsidRDefault="00A06618" w:rsidP="00C41AE7">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La grammaire générative et transformationnelle s’est développée depuis 1955 sous l’impulsion de Noam Chomsky, professeur à l’institut de technologie du Massachusetts aux Etats – Unis d’Amérique. C’est cette grammaire nouvelle </w:t>
      </w:r>
      <w:r w:rsidR="005E31D0" w:rsidRPr="00AD4A5A">
        <w:rPr>
          <w:rFonts w:ascii="Times New Roman" w:eastAsia="Times New Roman" w:hAnsi="Times New Roman" w:cs="Times New Roman"/>
          <w:color w:val="000000"/>
          <w:sz w:val="24"/>
          <w:szCs w:val="24"/>
          <w:lang w:eastAsia="fr-FR"/>
        </w:rPr>
        <w:t>qui rebute</w:t>
      </w:r>
      <w:r w:rsidRPr="00AD4A5A">
        <w:rPr>
          <w:rFonts w:ascii="Times New Roman" w:eastAsia="Times New Roman" w:hAnsi="Times New Roman" w:cs="Times New Roman"/>
          <w:color w:val="000000"/>
          <w:sz w:val="24"/>
          <w:szCs w:val="24"/>
          <w:lang w:eastAsia="fr-FR"/>
        </w:rPr>
        <w:t xml:space="preserve"> pas mal d’</w:t>
      </w:r>
      <w:r w:rsidR="00FD49A2" w:rsidRPr="00AD4A5A">
        <w:rPr>
          <w:rFonts w:ascii="Times New Roman" w:eastAsia="Times New Roman" w:hAnsi="Times New Roman" w:cs="Times New Roman"/>
          <w:color w:val="000000"/>
          <w:sz w:val="24"/>
          <w:szCs w:val="24"/>
          <w:lang w:eastAsia="fr-FR"/>
        </w:rPr>
        <w:t>entre nous</w:t>
      </w:r>
      <w:r w:rsidRPr="00AD4A5A">
        <w:rPr>
          <w:rFonts w:ascii="Times New Roman" w:eastAsia="Times New Roman" w:hAnsi="Times New Roman" w:cs="Times New Roman"/>
          <w:color w:val="000000"/>
          <w:sz w:val="24"/>
          <w:szCs w:val="24"/>
          <w:lang w:eastAsia="fr-FR"/>
        </w:rPr>
        <w:t>. Essayons de comprendre ensemble ses principes, son</w:t>
      </w:r>
      <w:r w:rsidR="00C41AE7">
        <w:rPr>
          <w:rFonts w:ascii="Times New Roman" w:eastAsia="Times New Roman" w:hAnsi="Times New Roman" w:cs="Times New Roman"/>
          <w:color w:val="000000"/>
          <w:sz w:val="24"/>
          <w:szCs w:val="24"/>
          <w:lang w:eastAsia="fr-FR"/>
        </w:rPr>
        <w:t xml:space="preserve"> projet et son fonctionnement. </w:t>
      </w:r>
    </w:p>
    <w:p w:rsidR="005C0733" w:rsidRDefault="0029464B" w:rsidP="00C41AE7">
      <w:pPr>
        <w:pStyle w:val="Paragraphedeliste"/>
        <w:numPr>
          <w:ilvl w:val="0"/>
          <w:numId w:val="63"/>
        </w:numPr>
        <w:spacing w:after="0" w:line="360" w:lineRule="auto"/>
        <w:ind w:left="567" w:hanging="283"/>
        <w:jc w:val="both"/>
        <w:rPr>
          <w:rFonts w:ascii="Times New Roman" w:hAnsi="Times New Roman" w:cs="Times New Roman"/>
          <w:sz w:val="24"/>
          <w:szCs w:val="24"/>
        </w:rPr>
      </w:pPr>
      <w:r w:rsidRPr="005C0733">
        <w:rPr>
          <w:rFonts w:ascii="Times New Roman" w:hAnsi="Times New Roman" w:cs="Times New Roman"/>
          <w:b/>
          <w:bCs/>
          <w:sz w:val="24"/>
          <w:szCs w:val="24"/>
        </w:rPr>
        <w:t>Chomsky</w:t>
      </w:r>
      <w:r w:rsidRPr="005C0733">
        <w:rPr>
          <w:rFonts w:ascii="Times New Roman" w:hAnsi="Times New Roman" w:cs="Times New Roman"/>
          <w:sz w:val="24"/>
          <w:szCs w:val="24"/>
        </w:rPr>
        <w:t xml:space="preserve"> distingue ainsi </w:t>
      </w:r>
      <w:r w:rsidRPr="005C0733">
        <w:rPr>
          <w:rFonts w:ascii="Times New Roman" w:hAnsi="Times New Roman" w:cs="Times New Roman"/>
          <w:b/>
          <w:bCs/>
          <w:sz w:val="24"/>
          <w:szCs w:val="24"/>
        </w:rPr>
        <w:t xml:space="preserve">deux </w:t>
      </w:r>
      <w:r w:rsidR="00101234" w:rsidRPr="005C0733">
        <w:rPr>
          <w:rFonts w:ascii="Times New Roman" w:hAnsi="Times New Roman" w:cs="Times New Roman"/>
          <w:b/>
          <w:bCs/>
          <w:sz w:val="24"/>
          <w:szCs w:val="24"/>
        </w:rPr>
        <w:t>notions(concepts</w:t>
      </w:r>
      <w:r w:rsidR="00A06618" w:rsidRPr="005C0733">
        <w:rPr>
          <w:rFonts w:ascii="Times New Roman" w:hAnsi="Times New Roman" w:cs="Times New Roman"/>
          <w:b/>
          <w:bCs/>
          <w:sz w:val="24"/>
          <w:szCs w:val="24"/>
        </w:rPr>
        <w:t>)</w:t>
      </w:r>
      <w:r w:rsidRPr="005C0733">
        <w:rPr>
          <w:rFonts w:ascii="Times New Roman" w:hAnsi="Times New Roman" w:cs="Times New Roman"/>
          <w:b/>
          <w:bCs/>
          <w:sz w:val="24"/>
          <w:szCs w:val="24"/>
        </w:rPr>
        <w:t xml:space="preserve"> nouvelles</w:t>
      </w:r>
      <w:r w:rsidRPr="005C0733">
        <w:rPr>
          <w:rFonts w:ascii="Times New Roman" w:hAnsi="Times New Roman" w:cs="Times New Roman"/>
          <w:sz w:val="24"/>
          <w:szCs w:val="24"/>
        </w:rPr>
        <w:t> :</w:t>
      </w:r>
    </w:p>
    <w:p w:rsidR="009B6C20" w:rsidRPr="005C0733" w:rsidRDefault="00BB23C2" w:rsidP="00C41AE7">
      <w:pPr>
        <w:pStyle w:val="Paragraphedeliste"/>
        <w:numPr>
          <w:ilvl w:val="0"/>
          <w:numId w:val="50"/>
        </w:numPr>
        <w:spacing w:after="0" w:line="360" w:lineRule="auto"/>
        <w:jc w:val="both"/>
        <w:rPr>
          <w:rFonts w:ascii="Times New Roman" w:hAnsi="Times New Roman" w:cs="Times New Roman"/>
          <w:sz w:val="24"/>
          <w:szCs w:val="24"/>
        </w:rPr>
      </w:pPr>
      <w:r w:rsidRPr="005C0733">
        <w:rPr>
          <w:rFonts w:ascii="Times New Roman" w:hAnsi="Times New Roman" w:cs="Times New Roman"/>
          <w:b/>
          <w:bCs/>
          <w:sz w:val="24"/>
          <w:szCs w:val="24"/>
        </w:rPr>
        <w:t>L</w:t>
      </w:r>
      <w:r w:rsidR="0029464B" w:rsidRPr="005C0733">
        <w:rPr>
          <w:rFonts w:ascii="Times New Roman" w:hAnsi="Times New Roman" w:cs="Times New Roman"/>
          <w:b/>
          <w:bCs/>
          <w:sz w:val="24"/>
          <w:szCs w:val="24"/>
        </w:rPr>
        <w:t>a compétence</w:t>
      </w:r>
      <w:r w:rsidR="0029464B" w:rsidRPr="005C0733">
        <w:rPr>
          <w:rFonts w:ascii="Times New Roman" w:hAnsi="Times New Roman" w:cs="Times New Roman"/>
          <w:sz w:val="24"/>
          <w:szCs w:val="24"/>
        </w:rPr>
        <w:t xml:space="preserve"> et la </w:t>
      </w:r>
      <w:r w:rsidR="0029464B" w:rsidRPr="005C0733">
        <w:rPr>
          <w:rFonts w:ascii="Times New Roman" w:hAnsi="Times New Roman" w:cs="Times New Roman"/>
          <w:b/>
          <w:bCs/>
          <w:sz w:val="24"/>
          <w:szCs w:val="24"/>
        </w:rPr>
        <w:t>performance</w:t>
      </w:r>
      <w:r w:rsidR="0029464B" w:rsidRPr="005C0733">
        <w:rPr>
          <w:rFonts w:ascii="Times New Roman" w:hAnsi="Times New Roman" w:cs="Times New Roman"/>
          <w:sz w:val="24"/>
          <w:szCs w:val="24"/>
        </w:rPr>
        <w:t xml:space="preserve"> linguistiques.</w:t>
      </w:r>
    </w:p>
    <w:p w:rsidR="009B6C20" w:rsidRPr="005C0733" w:rsidRDefault="0029464B" w:rsidP="00C41AE7">
      <w:pPr>
        <w:pStyle w:val="Paragraphedeliste"/>
        <w:numPr>
          <w:ilvl w:val="0"/>
          <w:numId w:val="67"/>
        </w:numPr>
        <w:spacing w:after="0" w:line="360" w:lineRule="auto"/>
        <w:ind w:left="567" w:hanging="283"/>
        <w:jc w:val="both"/>
        <w:rPr>
          <w:rFonts w:ascii="Times New Roman" w:hAnsi="Times New Roman" w:cs="Times New Roman"/>
          <w:sz w:val="24"/>
          <w:szCs w:val="24"/>
        </w:rPr>
      </w:pPr>
      <w:r w:rsidRPr="005C0733">
        <w:rPr>
          <w:rFonts w:ascii="Times New Roman" w:hAnsi="Times New Roman" w:cs="Times New Roman"/>
          <w:b/>
          <w:bCs/>
          <w:sz w:val="24"/>
          <w:szCs w:val="24"/>
        </w:rPr>
        <w:t>La compétence linguistique : « </w:t>
      </w:r>
      <w:r w:rsidRPr="005C0733">
        <w:rPr>
          <w:rFonts w:ascii="Times New Roman" w:hAnsi="Times New Roman" w:cs="Times New Roman"/>
          <w:sz w:val="24"/>
          <w:szCs w:val="24"/>
        </w:rPr>
        <w:t>c’est le système de règles intériorisées (acquises)</w:t>
      </w:r>
      <w:r w:rsidR="00C07302" w:rsidRPr="005C0733">
        <w:rPr>
          <w:rFonts w:ascii="Times New Roman" w:hAnsi="Times New Roman" w:cs="Times New Roman"/>
          <w:sz w:val="24"/>
          <w:szCs w:val="24"/>
        </w:rPr>
        <w:t xml:space="preserve"> p</w:t>
      </w:r>
      <w:r w:rsidRPr="005C0733">
        <w:rPr>
          <w:rFonts w:ascii="Times New Roman" w:hAnsi="Times New Roman" w:cs="Times New Roman"/>
          <w:sz w:val="24"/>
          <w:szCs w:val="24"/>
        </w:rPr>
        <w:t xml:space="preserve">ar le sujet parlant et constituant leur savoir linguistique </w:t>
      </w:r>
      <w:r w:rsidR="00C07302" w:rsidRPr="005C0733">
        <w:rPr>
          <w:rFonts w:ascii="Times New Roman" w:hAnsi="Times New Roman" w:cs="Times New Roman"/>
          <w:sz w:val="24"/>
          <w:szCs w:val="24"/>
        </w:rPr>
        <w:t>grâce auxquelles ils sont capables</w:t>
      </w:r>
      <w:r w:rsidRPr="005C0733">
        <w:rPr>
          <w:rFonts w:ascii="Times New Roman" w:hAnsi="Times New Roman" w:cs="Times New Roman"/>
          <w:sz w:val="24"/>
          <w:szCs w:val="24"/>
        </w:rPr>
        <w:t xml:space="preserve"> de p</w:t>
      </w:r>
      <w:r w:rsidR="002D6D53">
        <w:rPr>
          <w:rFonts w:ascii="Times New Roman" w:hAnsi="Times New Roman" w:cs="Times New Roman"/>
          <w:sz w:val="24"/>
          <w:szCs w:val="24"/>
        </w:rPr>
        <w:t xml:space="preserve">rononcer </w:t>
      </w:r>
      <w:r w:rsidRPr="005C0733">
        <w:rPr>
          <w:rFonts w:ascii="Times New Roman" w:hAnsi="Times New Roman" w:cs="Times New Roman"/>
          <w:sz w:val="24"/>
          <w:szCs w:val="24"/>
        </w:rPr>
        <w:t>de comprendre un nombre infini de phrases inédites </w:t>
      </w:r>
      <w:r w:rsidR="00DA7557" w:rsidRPr="005C0733">
        <w:rPr>
          <w:rFonts w:ascii="Times New Roman" w:hAnsi="Times New Roman" w:cs="Times New Roman"/>
          <w:sz w:val="24"/>
          <w:szCs w:val="24"/>
        </w:rPr>
        <w:t>»</w:t>
      </w:r>
      <w:r w:rsidR="00C319BC" w:rsidRPr="005C0733">
        <w:rPr>
          <w:rFonts w:ascii="Times New Roman" w:hAnsi="Times New Roman" w:cs="Times New Roman"/>
          <w:sz w:val="24"/>
          <w:szCs w:val="24"/>
        </w:rPr>
        <w:t>.</w:t>
      </w:r>
      <w:r w:rsidR="00DA7557" w:rsidRPr="005C0733">
        <w:rPr>
          <w:rFonts w:ascii="Times New Roman" w:hAnsi="Times New Roman" w:cs="Times New Roman"/>
          <w:sz w:val="24"/>
          <w:szCs w:val="24"/>
        </w:rPr>
        <w:t xml:space="preserve"> (Dictionnaire de linguistique)</w:t>
      </w:r>
      <w:r w:rsidRPr="005C0733">
        <w:rPr>
          <w:rFonts w:ascii="Times New Roman" w:hAnsi="Times New Roman" w:cs="Times New Roman"/>
          <w:sz w:val="24"/>
          <w:szCs w:val="24"/>
        </w:rPr>
        <w:t xml:space="preserve">     </w:t>
      </w:r>
    </w:p>
    <w:p w:rsidR="00C319BC" w:rsidRPr="00AD4A5A" w:rsidRDefault="00C319BC" w:rsidP="00C41AE7">
      <w:pPr>
        <w:spacing w:after="0" w:line="360" w:lineRule="auto"/>
        <w:ind w:right="79" w:firstLine="542"/>
        <w:jc w:val="both"/>
        <w:rPr>
          <w:rFonts w:ascii="Times New Roman" w:eastAsia="Times New Roman" w:hAnsi="Times New Roman" w:cs="Times New Roman"/>
          <w:color w:val="000000"/>
          <w:sz w:val="24"/>
          <w:szCs w:val="24"/>
          <w:lang w:eastAsia="fr-FR"/>
        </w:rPr>
      </w:pPr>
      <w:r w:rsidRPr="005C0733">
        <w:rPr>
          <w:rFonts w:ascii="Times New Roman" w:eastAsia="Times New Roman" w:hAnsi="Times New Roman" w:cs="Times New Roman"/>
          <w:b/>
          <w:bCs/>
          <w:color w:val="000000"/>
          <w:sz w:val="24"/>
          <w:szCs w:val="24"/>
          <w:lang w:eastAsia="fr-FR"/>
        </w:rPr>
        <w:t>N. Chomsky</w:t>
      </w:r>
      <w:r w:rsidRPr="00AD4A5A">
        <w:rPr>
          <w:rFonts w:ascii="Times New Roman" w:eastAsia="Times New Roman" w:hAnsi="Times New Roman" w:cs="Times New Roman"/>
          <w:color w:val="000000"/>
          <w:sz w:val="24"/>
          <w:szCs w:val="24"/>
          <w:lang w:eastAsia="fr-FR"/>
        </w:rPr>
        <w:t xml:space="preserve"> définit la </w:t>
      </w:r>
      <w:r w:rsidRPr="005C0733">
        <w:rPr>
          <w:rFonts w:ascii="Times New Roman" w:eastAsia="Times New Roman" w:hAnsi="Times New Roman" w:cs="Times New Roman"/>
          <w:b/>
          <w:bCs/>
          <w:color w:val="000000"/>
          <w:sz w:val="24"/>
          <w:szCs w:val="24"/>
          <w:lang w:eastAsia="fr-FR"/>
        </w:rPr>
        <w:t>compétence</w:t>
      </w:r>
      <w:r w:rsidRPr="00AD4A5A">
        <w:rPr>
          <w:rFonts w:ascii="Times New Roman" w:eastAsia="Times New Roman" w:hAnsi="Times New Roman" w:cs="Times New Roman"/>
          <w:color w:val="000000"/>
          <w:sz w:val="24"/>
          <w:szCs w:val="24"/>
          <w:lang w:eastAsia="fr-FR"/>
        </w:rPr>
        <w:t xml:space="preserve"> comme étant le savoir intuitif intériorisé par l’individu. La compétence est la maîtrise intuitive des règles de la langue. Elle permet au sujet parlant de construire et de </w:t>
      </w:r>
      <w:r w:rsidR="005C0733">
        <w:rPr>
          <w:rFonts w:ascii="Times New Roman" w:eastAsia="Times New Roman" w:hAnsi="Times New Roman" w:cs="Times New Roman"/>
          <w:color w:val="000000"/>
          <w:sz w:val="24"/>
          <w:szCs w:val="24"/>
          <w:lang w:eastAsia="fr-FR"/>
        </w:rPr>
        <w:t xml:space="preserve">comprendre un nombre infini de </w:t>
      </w:r>
      <w:r w:rsidR="00C23C0F">
        <w:rPr>
          <w:rFonts w:ascii="Times New Roman" w:eastAsia="Times New Roman" w:hAnsi="Times New Roman" w:cs="Times New Roman"/>
          <w:color w:val="000000"/>
          <w:sz w:val="24"/>
          <w:szCs w:val="24"/>
          <w:lang w:eastAsia="fr-FR"/>
        </w:rPr>
        <w:t xml:space="preserve">phrases correctes. </w:t>
      </w:r>
    </w:p>
    <w:p w:rsidR="002D6D53" w:rsidRPr="00C23C0F" w:rsidRDefault="00C319BC" w:rsidP="00C41AE7">
      <w:pPr>
        <w:pStyle w:val="footnotedescription"/>
        <w:spacing w:line="360" w:lineRule="auto"/>
        <w:jc w:val="both"/>
        <w:rPr>
          <w:sz w:val="24"/>
          <w:szCs w:val="24"/>
        </w:rPr>
      </w:pPr>
      <w:r w:rsidRPr="00AD4A5A">
        <w:rPr>
          <w:sz w:val="24"/>
          <w:szCs w:val="24"/>
        </w:rPr>
        <w:t>« Tout sujet adulte parlant une langue donnée est à tout moment capable d’émette spontanément ou de percevoir ou de comprendre un nombre infini de phrases que pour la plupart, il n’a jamais prononcées ni entendues auparavant</w:t>
      </w:r>
      <w:r w:rsidR="008C3F4B" w:rsidRPr="00AD4A5A">
        <w:rPr>
          <w:sz w:val="24"/>
          <w:szCs w:val="24"/>
        </w:rPr>
        <w:t xml:space="preserve"> </w:t>
      </w:r>
      <w:r w:rsidRPr="00AD4A5A">
        <w:rPr>
          <w:sz w:val="24"/>
          <w:szCs w:val="24"/>
        </w:rPr>
        <w:t xml:space="preserve"> » </w:t>
      </w:r>
      <w:r w:rsidR="00DE4DA0" w:rsidRPr="00AD4A5A">
        <w:rPr>
          <w:sz w:val="24"/>
          <w:szCs w:val="24"/>
          <w:vertAlign w:val="superscript"/>
        </w:rPr>
        <w:footnoteRef/>
      </w:r>
      <w:r w:rsidR="00DE4DA0" w:rsidRPr="00AD4A5A">
        <w:rPr>
          <w:sz w:val="24"/>
          <w:szCs w:val="24"/>
        </w:rPr>
        <w:t xml:space="preserve"> N. RUWET , </w:t>
      </w:r>
      <w:r w:rsidR="00DE4DA0" w:rsidRPr="00AD4A5A">
        <w:rPr>
          <w:i/>
          <w:sz w:val="24"/>
          <w:szCs w:val="24"/>
        </w:rPr>
        <w:t xml:space="preserve">Introduction à la grammaire générative, </w:t>
      </w:r>
      <w:r w:rsidR="00DE4DA0" w:rsidRPr="00AD4A5A">
        <w:rPr>
          <w:sz w:val="24"/>
          <w:szCs w:val="24"/>
        </w:rPr>
        <w:t xml:space="preserve">Paris, Plon, 1967. </w:t>
      </w:r>
      <w:r w:rsidR="0029464B" w:rsidRPr="00AD4A5A">
        <w:rPr>
          <w:sz w:val="24"/>
          <w:szCs w:val="24"/>
        </w:rPr>
        <w:t xml:space="preserve">   </w:t>
      </w:r>
    </w:p>
    <w:p w:rsidR="00A978F3" w:rsidRPr="002D6D53" w:rsidRDefault="0029464B" w:rsidP="00C41AE7">
      <w:pPr>
        <w:pStyle w:val="Paragraphedeliste"/>
        <w:numPr>
          <w:ilvl w:val="0"/>
          <w:numId w:val="63"/>
        </w:numPr>
        <w:spacing w:after="0" w:line="360" w:lineRule="auto"/>
        <w:jc w:val="both"/>
        <w:rPr>
          <w:rFonts w:ascii="Times New Roman" w:hAnsi="Times New Roman" w:cs="Times New Roman"/>
          <w:sz w:val="24"/>
          <w:szCs w:val="24"/>
        </w:rPr>
      </w:pPr>
      <w:r w:rsidRPr="002D6D53">
        <w:rPr>
          <w:rFonts w:ascii="Times New Roman" w:hAnsi="Times New Roman" w:cs="Times New Roman"/>
          <w:b/>
          <w:bCs/>
          <w:sz w:val="24"/>
          <w:szCs w:val="24"/>
        </w:rPr>
        <w:t>La compétence</w:t>
      </w:r>
      <w:r w:rsidRPr="002D6D53">
        <w:rPr>
          <w:rFonts w:ascii="Times New Roman" w:hAnsi="Times New Roman" w:cs="Times New Roman"/>
          <w:sz w:val="24"/>
          <w:szCs w:val="24"/>
        </w:rPr>
        <w:t xml:space="preserve"> est la connaissance que le locuteur a de sa </w:t>
      </w:r>
      <w:r w:rsidR="00DA7557" w:rsidRPr="002D6D53">
        <w:rPr>
          <w:rFonts w:ascii="Times New Roman" w:hAnsi="Times New Roman" w:cs="Times New Roman"/>
          <w:sz w:val="24"/>
          <w:szCs w:val="24"/>
        </w:rPr>
        <w:t>langue. Cette</w:t>
      </w:r>
      <w:r w:rsidRPr="002D6D53">
        <w:rPr>
          <w:rFonts w:ascii="Times New Roman" w:hAnsi="Times New Roman" w:cs="Times New Roman"/>
          <w:sz w:val="24"/>
          <w:szCs w:val="24"/>
        </w:rPr>
        <w:t xml:space="preserve"> </w:t>
      </w:r>
    </w:p>
    <w:p w:rsidR="009B6C20" w:rsidRPr="00AD4A5A" w:rsidRDefault="0029464B" w:rsidP="00C41AE7">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connaissance est pour un </w:t>
      </w:r>
      <w:r w:rsidR="00DA7557" w:rsidRPr="00AD4A5A">
        <w:rPr>
          <w:rFonts w:ascii="Times New Roman" w:hAnsi="Times New Roman" w:cs="Times New Roman"/>
          <w:sz w:val="24"/>
          <w:szCs w:val="24"/>
        </w:rPr>
        <w:t>adulte parlant</w:t>
      </w:r>
      <w:r w:rsidRPr="00AD4A5A">
        <w:rPr>
          <w:rFonts w:ascii="Times New Roman" w:hAnsi="Times New Roman" w:cs="Times New Roman"/>
          <w:sz w:val="24"/>
          <w:szCs w:val="24"/>
        </w:rPr>
        <w:t xml:space="preserve"> sa langue maternelle </w:t>
      </w:r>
      <w:r w:rsidR="00DA7557" w:rsidRPr="00AD4A5A">
        <w:rPr>
          <w:rFonts w:ascii="Times New Roman" w:hAnsi="Times New Roman" w:cs="Times New Roman"/>
          <w:sz w:val="24"/>
          <w:szCs w:val="24"/>
        </w:rPr>
        <w:t>intuitive.</w:t>
      </w:r>
    </w:p>
    <w:p w:rsidR="00A978F3" w:rsidRPr="00AD4A5A" w:rsidRDefault="0029464B" w:rsidP="00C41AE7">
      <w:pPr>
        <w:spacing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La compétence linguistique d’un sujet parlant explique la possibilité qu’il a de </w:t>
      </w:r>
    </w:p>
    <w:p w:rsidR="00414C02" w:rsidRDefault="008835FF" w:rsidP="00C41AE7">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construire,</w:t>
      </w:r>
      <w:r w:rsidR="0029464B" w:rsidRPr="00AD4A5A">
        <w:rPr>
          <w:rFonts w:ascii="Times New Roman" w:hAnsi="Times New Roman" w:cs="Times New Roman"/>
          <w:sz w:val="24"/>
          <w:szCs w:val="24"/>
        </w:rPr>
        <w:t xml:space="preserve"> de reconnaître et comprendre des phrases </w:t>
      </w:r>
      <w:r w:rsidRPr="00AD4A5A">
        <w:rPr>
          <w:rFonts w:ascii="Times New Roman" w:hAnsi="Times New Roman" w:cs="Times New Roman"/>
          <w:sz w:val="24"/>
          <w:szCs w:val="24"/>
        </w:rPr>
        <w:t>grammaticales,</w:t>
      </w:r>
      <w:r w:rsidR="0029464B" w:rsidRPr="00AD4A5A">
        <w:rPr>
          <w:rFonts w:ascii="Times New Roman" w:hAnsi="Times New Roman" w:cs="Times New Roman"/>
          <w:sz w:val="24"/>
          <w:szCs w:val="24"/>
        </w:rPr>
        <w:t xml:space="preserve"> d’interpréter des phrases </w:t>
      </w:r>
      <w:r w:rsidR="00B06B9E" w:rsidRPr="00AD4A5A">
        <w:rPr>
          <w:rFonts w:ascii="Times New Roman" w:hAnsi="Times New Roman" w:cs="Times New Roman"/>
          <w:sz w:val="24"/>
          <w:szCs w:val="24"/>
        </w:rPr>
        <w:t>ambiguës,</w:t>
      </w:r>
      <w:r w:rsidR="0029464B" w:rsidRPr="00AD4A5A">
        <w:rPr>
          <w:rFonts w:ascii="Times New Roman" w:hAnsi="Times New Roman" w:cs="Times New Roman"/>
          <w:sz w:val="24"/>
          <w:szCs w:val="24"/>
        </w:rPr>
        <w:t xml:space="preserve"> de produire des phrases </w:t>
      </w:r>
      <w:r w:rsidR="00B06B9E" w:rsidRPr="00AD4A5A">
        <w:rPr>
          <w:rFonts w:ascii="Times New Roman" w:hAnsi="Times New Roman" w:cs="Times New Roman"/>
          <w:sz w:val="24"/>
          <w:szCs w:val="24"/>
        </w:rPr>
        <w:t>nouvelles,</w:t>
      </w:r>
      <w:r w:rsidR="0029464B" w:rsidRPr="00AD4A5A">
        <w:rPr>
          <w:rFonts w:ascii="Times New Roman" w:hAnsi="Times New Roman" w:cs="Times New Roman"/>
          <w:sz w:val="24"/>
          <w:szCs w:val="24"/>
        </w:rPr>
        <w:t xml:space="preserve"> c’est la connaissance de sa </w:t>
      </w:r>
      <w:r w:rsidR="00B06B9E" w:rsidRPr="00AD4A5A">
        <w:rPr>
          <w:rFonts w:ascii="Times New Roman" w:hAnsi="Times New Roman" w:cs="Times New Roman"/>
          <w:sz w:val="24"/>
          <w:szCs w:val="24"/>
        </w:rPr>
        <w:t>langue.</w:t>
      </w:r>
      <w:r w:rsidR="0029464B" w:rsidRPr="00AD4A5A">
        <w:rPr>
          <w:rFonts w:ascii="Times New Roman" w:hAnsi="Times New Roman" w:cs="Times New Roman"/>
          <w:sz w:val="24"/>
          <w:szCs w:val="24"/>
        </w:rPr>
        <w:t xml:space="preserve">    </w:t>
      </w:r>
    </w:p>
    <w:p w:rsidR="00563EAA" w:rsidRPr="00414C02" w:rsidRDefault="00563EAA" w:rsidP="00414C02">
      <w:pPr>
        <w:spacing w:after="0" w:line="360" w:lineRule="auto"/>
        <w:jc w:val="both"/>
        <w:rPr>
          <w:rFonts w:ascii="Times New Roman" w:hAnsi="Times New Roman" w:cs="Times New Roman"/>
          <w:sz w:val="24"/>
          <w:szCs w:val="24"/>
        </w:rPr>
      </w:pPr>
      <w:r w:rsidRPr="00AD4A5A">
        <w:rPr>
          <w:rFonts w:ascii="Times New Roman" w:eastAsia="Times New Roman" w:hAnsi="Times New Roman" w:cs="Times New Roman"/>
          <w:color w:val="000000"/>
          <w:sz w:val="24"/>
          <w:szCs w:val="24"/>
          <w:lang w:eastAsia="fr-FR"/>
        </w:rPr>
        <w:t xml:space="preserve">Le sujet peut également porter un jugement de grammaticalité sur tel ou tel énoncé grâce à cette compétence : il saura déterminer si telle ou telle phrase est conforme aux règles de la langue. </w:t>
      </w:r>
    </w:p>
    <w:p w:rsidR="00563EAA" w:rsidRPr="00AD4A5A" w:rsidRDefault="00563EAA" w:rsidP="00414C02">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lastRenderedPageBreak/>
        <w:t>N. Chomsky distingue une compétence universelle et une compétence</w:t>
      </w:r>
      <w:r w:rsidR="00B31578">
        <w:rPr>
          <w:rFonts w:ascii="Times New Roman" w:eastAsia="Times New Roman" w:hAnsi="Times New Roman" w:cs="Times New Roman"/>
          <w:color w:val="000000"/>
          <w:sz w:val="24"/>
          <w:szCs w:val="24"/>
          <w:lang w:eastAsia="fr-FR"/>
        </w:rPr>
        <w:t xml:space="preserve"> particulière. Il établit cette </w:t>
      </w:r>
      <w:r w:rsidRPr="00AD4A5A">
        <w:rPr>
          <w:rFonts w:ascii="Times New Roman" w:eastAsia="Times New Roman" w:hAnsi="Times New Roman" w:cs="Times New Roman"/>
          <w:color w:val="000000"/>
          <w:sz w:val="24"/>
          <w:szCs w:val="24"/>
          <w:lang w:eastAsia="fr-FR"/>
        </w:rPr>
        <w:t xml:space="preserve">distinction en observant l’accès de l’enfant au langage. </w:t>
      </w:r>
    </w:p>
    <w:p w:rsidR="00563EAA" w:rsidRPr="00AD4A5A" w:rsidRDefault="00563EAA" w:rsidP="00414C02">
      <w:pPr>
        <w:spacing w:after="0"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L’enfant, en naissant, n’est prédisposé à l’apprentissage d’aucune langue particulière : un petit algérien en milieu francophone apprendra facilement le français. Le petit français, mis en milieu arabophone, apprendra l’arabe aisément et sans difficultés particulières.  </w:t>
      </w:r>
    </w:p>
    <w:p w:rsidR="00414C02" w:rsidRDefault="00563EAA" w:rsidP="00414C02">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L’apprentissage de la langue par l’enfant n’est pas opéré par imitation de modèles linguistiques ou répétitions. L’enfant est capable de percevoir les principes de la langue et de produire lui-même des phrases nouvelles. Pour ainsi dire, l’enfant va construire « sa propre grammaire » qui va </w:t>
      </w:r>
      <w:r w:rsidR="00220141" w:rsidRPr="00AD4A5A">
        <w:rPr>
          <w:rFonts w:ascii="Times New Roman" w:eastAsia="Times New Roman" w:hAnsi="Times New Roman" w:cs="Times New Roman"/>
          <w:color w:val="000000"/>
          <w:sz w:val="24"/>
          <w:szCs w:val="24"/>
          <w:lang w:eastAsia="fr-FR"/>
        </w:rPr>
        <w:t>l’aider à</w:t>
      </w:r>
      <w:r w:rsidRPr="00AD4A5A">
        <w:rPr>
          <w:rFonts w:ascii="Times New Roman" w:eastAsia="Times New Roman" w:hAnsi="Times New Roman" w:cs="Times New Roman"/>
          <w:color w:val="000000"/>
          <w:sz w:val="24"/>
          <w:szCs w:val="24"/>
          <w:lang w:eastAsia="fr-FR"/>
        </w:rPr>
        <w:t xml:space="preserve"> comprendre et à construire de nouveaux énoncés autres que ceux qu’il a déjà entendus. </w:t>
      </w:r>
    </w:p>
    <w:p w:rsidR="00414C02" w:rsidRPr="00AD4A5A" w:rsidRDefault="00414C02" w:rsidP="00414C02">
      <w:pPr>
        <w:spacing w:after="0" w:line="360" w:lineRule="auto"/>
        <w:ind w:right="79" w:firstLine="542"/>
        <w:jc w:val="both"/>
        <w:rPr>
          <w:rFonts w:ascii="Times New Roman" w:eastAsia="Times New Roman" w:hAnsi="Times New Roman" w:cs="Times New Roman"/>
          <w:color w:val="000000"/>
          <w:sz w:val="24"/>
          <w:szCs w:val="24"/>
          <w:lang w:eastAsia="fr-FR"/>
        </w:rPr>
      </w:pPr>
    </w:p>
    <w:p w:rsidR="00563EAA" w:rsidRPr="005B5FAE" w:rsidRDefault="00563EAA" w:rsidP="00414C02">
      <w:pPr>
        <w:pStyle w:val="Paragraphedeliste"/>
        <w:numPr>
          <w:ilvl w:val="0"/>
          <w:numId w:val="68"/>
        </w:numPr>
        <w:spacing w:after="0" w:line="360" w:lineRule="auto"/>
        <w:ind w:left="567" w:right="79" w:hanging="283"/>
        <w:jc w:val="both"/>
        <w:rPr>
          <w:rFonts w:ascii="Times New Roman" w:eastAsia="Times New Roman" w:hAnsi="Times New Roman" w:cs="Times New Roman"/>
          <w:b/>
          <w:bCs/>
          <w:color w:val="000000"/>
          <w:sz w:val="24"/>
          <w:szCs w:val="24"/>
          <w:lang w:eastAsia="fr-FR"/>
        </w:rPr>
      </w:pPr>
      <w:r w:rsidRPr="005B5FAE">
        <w:rPr>
          <w:rFonts w:ascii="Times New Roman" w:eastAsia="Times New Roman" w:hAnsi="Times New Roman" w:cs="Times New Roman"/>
          <w:b/>
          <w:bCs/>
          <w:color w:val="000000"/>
          <w:sz w:val="24"/>
          <w:szCs w:val="24"/>
          <w:lang w:eastAsia="fr-FR"/>
        </w:rPr>
        <w:t xml:space="preserve">Chomsky formule une double hypothèse dans </w:t>
      </w:r>
      <w:r w:rsidR="005B5FAE" w:rsidRPr="005B5FAE">
        <w:rPr>
          <w:rFonts w:ascii="Times New Roman" w:eastAsia="Times New Roman" w:hAnsi="Times New Roman" w:cs="Times New Roman"/>
          <w:b/>
          <w:bCs/>
          <w:color w:val="000000"/>
          <w:sz w:val="24"/>
          <w:szCs w:val="24"/>
          <w:lang w:eastAsia="fr-FR"/>
        </w:rPr>
        <w:t xml:space="preserve">l’apprentissage de la langue : </w:t>
      </w:r>
    </w:p>
    <w:p w:rsidR="00563EAA" w:rsidRPr="00414C02" w:rsidRDefault="00563EAA" w:rsidP="00414C02">
      <w:pPr>
        <w:pStyle w:val="Paragraphedeliste"/>
        <w:numPr>
          <w:ilvl w:val="0"/>
          <w:numId w:val="71"/>
        </w:numPr>
        <w:spacing w:after="0" w:line="360" w:lineRule="auto"/>
        <w:ind w:right="79"/>
        <w:jc w:val="both"/>
        <w:rPr>
          <w:rFonts w:ascii="Times New Roman" w:eastAsia="Times New Roman" w:hAnsi="Times New Roman" w:cs="Times New Roman"/>
          <w:color w:val="000000"/>
          <w:sz w:val="24"/>
          <w:szCs w:val="24"/>
          <w:lang w:eastAsia="fr-FR"/>
        </w:rPr>
      </w:pPr>
      <w:r w:rsidRPr="00414C02">
        <w:rPr>
          <w:rFonts w:ascii="Times New Roman" w:eastAsia="Times New Roman" w:hAnsi="Times New Roman" w:cs="Times New Roman"/>
          <w:color w:val="000000"/>
          <w:sz w:val="24"/>
          <w:szCs w:val="24"/>
          <w:lang w:eastAsia="fr-FR"/>
        </w:rPr>
        <w:t>L’homme possède, dès sa naissance, une structure mentale innée qui le prédispose au langage.  Il existe un système complexe de structures innées  qui fait partie de l’équipement mental intrinsèque de l’enfant et dont il se sert.</w:t>
      </w:r>
      <w:r w:rsidRPr="00AD4A5A">
        <w:rPr>
          <w:vertAlign w:val="superscript"/>
          <w:lang w:eastAsia="fr-FR"/>
        </w:rPr>
        <w:footnoteReference w:id="1"/>
      </w:r>
      <w:r w:rsidRPr="00414C02">
        <w:rPr>
          <w:rFonts w:ascii="Times New Roman" w:eastAsia="Times New Roman" w:hAnsi="Times New Roman" w:cs="Times New Roman"/>
          <w:color w:val="000000"/>
          <w:sz w:val="24"/>
          <w:szCs w:val="24"/>
          <w:lang w:eastAsia="fr-FR"/>
        </w:rPr>
        <w:t xml:space="preserve"> </w:t>
      </w:r>
    </w:p>
    <w:p w:rsidR="00563EAA" w:rsidRPr="00414C02" w:rsidRDefault="00563EAA" w:rsidP="00414C02">
      <w:pPr>
        <w:pStyle w:val="Paragraphedeliste"/>
        <w:numPr>
          <w:ilvl w:val="0"/>
          <w:numId w:val="71"/>
        </w:numPr>
        <w:spacing w:after="0" w:line="360" w:lineRule="auto"/>
        <w:ind w:right="79"/>
        <w:jc w:val="both"/>
        <w:rPr>
          <w:rFonts w:ascii="Times New Roman" w:eastAsia="Times New Roman" w:hAnsi="Times New Roman" w:cs="Times New Roman"/>
          <w:color w:val="000000"/>
          <w:sz w:val="24"/>
          <w:szCs w:val="24"/>
          <w:lang w:eastAsia="fr-FR"/>
        </w:rPr>
      </w:pPr>
      <w:r w:rsidRPr="00414C02">
        <w:rPr>
          <w:rFonts w:ascii="Times New Roman" w:eastAsia="Times New Roman" w:hAnsi="Times New Roman" w:cs="Times New Roman"/>
          <w:color w:val="000000"/>
          <w:sz w:val="24"/>
          <w:szCs w:val="24"/>
          <w:lang w:eastAsia="fr-FR"/>
        </w:rPr>
        <w:t xml:space="preserve">Toutes les langues malgré leurs diversités et leurs différences reposent sur un système de lois communes, universelles, </w:t>
      </w:r>
      <w:r w:rsidR="00414C02" w:rsidRPr="00414C02">
        <w:rPr>
          <w:rFonts w:ascii="Times New Roman" w:eastAsia="Times New Roman" w:hAnsi="Times New Roman" w:cs="Times New Roman"/>
          <w:color w:val="000000"/>
          <w:sz w:val="24"/>
          <w:szCs w:val="24"/>
          <w:lang w:eastAsia="fr-FR"/>
        </w:rPr>
        <w:t>sous-jacentes</w:t>
      </w:r>
      <w:r w:rsidRPr="00414C02">
        <w:rPr>
          <w:rFonts w:ascii="Times New Roman" w:eastAsia="Times New Roman" w:hAnsi="Times New Roman" w:cs="Times New Roman"/>
          <w:color w:val="000000"/>
          <w:sz w:val="24"/>
          <w:szCs w:val="24"/>
          <w:lang w:eastAsia="fr-FR"/>
        </w:rPr>
        <w:t xml:space="preserve"> aux grammaires particulières à chacune d’elles. Ces lois universelles sont ce que Chomsky appelle</w:t>
      </w:r>
      <w:r w:rsidR="00414C02">
        <w:rPr>
          <w:rFonts w:ascii="Times New Roman" w:eastAsia="Times New Roman" w:hAnsi="Times New Roman" w:cs="Times New Roman"/>
          <w:color w:val="000000"/>
          <w:sz w:val="24"/>
          <w:szCs w:val="24"/>
          <w:lang w:eastAsia="fr-FR"/>
        </w:rPr>
        <w:t xml:space="preserve"> les « universaux du langage ».</w:t>
      </w:r>
    </w:p>
    <w:p w:rsidR="005B5FAE" w:rsidRDefault="00563EAA" w:rsidP="00414C02">
      <w:pPr>
        <w:spacing w:after="0"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Ainsi se trouve défini le concept de compétence universelle : elle est l’aptitude de l’homme à saisir d’emblée les règles linguistiques fondamentales qui sous- tendent les grammaires des diverses langues. Parmi ces règles fondamentales, on pourrait citer, par exemple, la distinction entre le syntagme nominal et le syntagme verbal, la différence entre</w:t>
      </w:r>
    </w:p>
    <w:p w:rsidR="00563EAA" w:rsidRPr="00AD4A5A" w:rsidRDefault="00563EAA" w:rsidP="00414C02">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lexème</w:t>
      </w:r>
      <w:r w:rsidRPr="00AD4A5A">
        <w:rPr>
          <w:rFonts w:ascii="Times New Roman" w:eastAsia="Times New Roman" w:hAnsi="Times New Roman" w:cs="Times New Roman"/>
          <w:color w:val="000000"/>
          <w:sz w:val="24"/>
          <w:szCs w:val="24"/>
          <w:vertAlign w:val="superscript"/>
          <w:lang w:eastAsia="fr-FR"/>
        </w:rPr>
        <w:footnoteReference w:id="2"/>
      </w:r>
      <w:r w:rsidRPr="00AD4A5A">
        <w:rPr>
          <w:rFonts w:ascii="Times New Roman" w:eastAsia="Times New Roman" w:hAnsi="Times New Roman" w:cs="Times New Roman"/>
          <w:color w:val="000000"/>
          <w:sz w:val="24"/>
          <w:szCs w:val="24"/>
          <w:lang w:eastAsia="fr-FR"/>
        </w:rPr>
        <w:t xml:space="preserve"> et le morphème</w:t>
      </w:r>
      <w:r w:rsidRPr="00AD4A5A">
        <w:rPr>
          <w:rFonts w:ascii="Times New Roman" w:eastAsia="Times New Roman" w:hAnsi="Times New Roman" w:cs="Times New Roman"/>
          <w:color w:val="000000"/>
          <w:sz w:val="24"/>
          <w:szCs w:val="24"/>
          <w:vertAlign w:val="superscript"/>
          <w:lang w:eastAsia="fr-FR"/>
        </w:rPr>
        <w:footnoteReference w:id="3"/>
      </w:r>
      <w:r w:rsidRPr="00AD4A5A">
        <w:rPr>
          <w:rFonts w:ascii="Times New Roman" w:eastAsia="Times New Roman" w:hAnsi="Times New Roman" w:cs="Times New Roman"/>
          <w:color w:val="000000"/>
          <w:sz w:val="24"/>
          <w:szCs w:val="24"/>
          <w:lang w:eastAsia="fr-FR"/>
        </w:rPr>
        <w:t>, le principe du phonème comme unité distinctive et le fonctionnem</w:t>
      </w:r>
      <w:r w:rsidR="008B3F27">
        <w:rPr>
          <w:rFonts w:ascii="Times New Roman" w:eastAsia="Times New Roman" w:hAnsi="Times New Roman" w:cs="Times New Roman"/>
          <w:color w:val="000000"/>
          <w:sz w:val="24"/>
          <w:szCs w:val="24"/>
          <w:lang w:eastAsia="fr-FR"/>
        </w:rPr>
        <w:t xml:space="preserve">ent de la double articulation. </w:t>
      </w:r>
    </w:p>
    <w:p w:rsidR="001A7A6E" w:rsidRPr="00AD4A5A" w:rsidRDefault="00563EAA" w:rsidP="008B3F27">
      <w:pPr>
        <w:spacing w:after="0"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La compétence particulière est </w:t>
      </w:r>
      <w:proofErr w:type="spellStart"/>
      <w:r w:rsidRPr="00AD4A5A">
        <w:rPr>
          <w:rFonts w:ascii="Times New Roman" w:eastAsia="Times New Roman" w:hAnsi="Times New Roman" w:cs="Times New Roman"/>
          <w:color w:val="000000"/>
          <w:sz w:val="24"/>
          <w:szCs w:val="24"/>
          <w:lang w:eastAsia="fr-FR"/>
        </w:rPr>
        <w:t>l</w:t>
      </w:r>
      <w:proofErr w:type="spellEnd"/>
      <w:r w:rsidRPr="00AD4A5A">
        <w:rPr>
          <w:rFonts w:ascii="Times New Roman" w:eastAsia="Times New Roman" w:hAnsi="Times New Roman" w:cs="Times New Roman"/>
          <w:color w:val="000000"/>
          <w:sz w:val="24"/>
          <w:szCs w:val="24"/>
          <w:lang w:eastAsia="fr-FR"/>
        </w:rPr>
        <w:t xml:space="preserve"> savoir linguistique qui concerne les lois particulières caractérisant telle ou </w:t>
      </w:r>
      <w:r w:rsidR="00E47D85" w:rsidRPr="00AD4A5A">
        <w:rPr>
          <w:rFonts w:ascii="Times New Roman" w:eastAsia="Times New Roman" w:hAnsi="Times New Roman" w:cs="Times New Roman"/>
          <w:color w:val="000000"/>
          <w:sz w:val="24"/>
          <w:szCs w:val="24"/>
          <w:lang w:eastAsia="fr-FR"/>
        </w:rPr>
        <w:t>langue et</w:t>
      </w:r>
      <w:r w:rsidRPr="00AD4A5A">
        <w:rPr>
          <w:rFonts w:ascii="Times New Roman" w:eastAsia="Times New Roman" w:hAnsi="Times New Roman" w:cs="Times New Roman"/>
          <w:color w:val="000000"/>
          <w:sz w:val="24"/>
          <w:szCs w:val="24"/>
          <w:lang w:eastAsia="fr-FR"/>
        </w:rPr>
        <w:t xml:space="preserve"> par lesquelles elles se différencient. Ces lois particulières ne peuvent être qu’apprises grâce </w:t>
      </w:r>
      <w:r w:rsidR="00E47D85" w:rsidRPr="00AD4A5A">
        <w:rPr>
          <w:rFonts w:ascii="Times New Roman" w:eastAsia="Times New Roman" w:hAnsi="Times New Roman" w:cs="Times New Roman"/>
          <w:color w:val="000000"/>
          <w:sz w:val="24"/>
          <w:szCs w:val="24"/>
          <w:lang w:eastAsia="fr-FR"/>
        </w:rPr>
        <w:t>à l’environnement</w:t>
      </w:r>
      <w:r w:rsidR="008B3F27">
        <w:rPr>
          <w:rFonts w:ascii="Times New Roman" w:eastAsia="Times New Roman" w:hAnsi="Times New Roman" w:cs="Times New Roman"/>
          <w:color w:val="000000"/>
          <w:sz w:val="24"/>
          <w:szCs w:val="24"/>
          <w:lang w:eastAsia="fr-FR"/>
        </w:rPr>
        <w:t xml:space="preserve"> linguistique. </w:t>
      </w:r>
    </w:p>
    <w:p w:rsidR="00563EAA" w:rsidRPr="00AD4A5A" w:rsidRDefault="00563EAA" w:rsidP="008B3F27">
      <w:pPr>
        <w:spacing w:after="0"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Compétence universelle et compétence particulière, universaux du langage et lois </w:t>
      </w:r>
      <w:r w:rsidR="008B3F27" w:rsidRPr="00AD4A5A">
        <w:rPr>
          <w:rFonts w:ascii="Times New Roman" w:eastAsia="Times New Roman" w:hAnsi="Times New Roman" w:cs="Times New Roman"/>
          <w:color w:val="000000"/>
          <w:sz w:val="24"/>
          <w:szCs w:val="24"/>
          <w:lang w:eastAsia="fr-FR"/>
        </w:rPr>
        <w:t>particulières vont</w:t>
      </w:r>
      <w:r w:rsidRPr="00AD4A5A">
        <w:rPr>
          <w:rFonts w:ascii="Times New Roman" w:eastAsia="Times New Roman" w:hAnsi="Times New Roman" w:cs="Times New Roman"/>
          <w:color w:val="000000"/>
          <w:sz w:val="24"/>
          <w:szCs w:val="24"/>
          <w:lang w:eastAsia="fr-FR"/>
        </w:rPr>
        <w:t xml:space="preserve"> amener le schéma qui suit : </w:t>
      </w:r>
    </w:p>
    <w:p w:rsidR="001A7A6E" w:rsidRPr="00AD4A5A" w:rsidRDefault="001A7A6E" w:rsidP="008B3F27">
      <w:pPr>
        <w:spacing w:after="0" w:line="360" w:lineRule="auto"/>
        <w:ind w:right="79" w:firstLine="542"/>
        <w:jc w:val="both"/>
        <w:rPr>
          <w:rFonts w:ascii="Times New Roman" w:eastAsia="Times New Roman" w:hAnsi="Times New Roman" w:cs="Times New Roman"/>
          <w:color w:val="000000"/>
          <w:sz w:val="24"/>
          <w:szCs w:val="24"/>
          <w:lang w:eastAsia="fr-FR"/>
        </w:rPr>
      </w:pPr>
    </w:p>
    <w:p w:rsidR="00563EAA" w:rsidRPr="00AD4A5A" w:rsidRDefault="00563EAA"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lastRenderedPageBreak/>
        <w:t xml:space="preserve"> </w:t>
      </w:r>
    </w:p>
    <w:tbl>
      <w:tblPr>
        <w:tblStyle w:val="TableGrid"/>
        <w:tblW w:w="9028" w:type="dxa"/>
        <w:tblInd w:w="22" w:type="dxa"/>
        <w:tblCellMar>
          <w:left w:w="108" w:type="dxa"/>
          <w:right w:w="115" w:type="dxa"/>
        </w:tblCellMar>
        <w:tblLook w:val="04A0" w:firstRow="1" w:lastRow="0" w:firstColumn="1" w:lastColumn="0" w:noHBand="0" w:noVBand="1"/>
      </w:tblPr>
      <w:tblGrid>
        <w:gridCol w:w="4312"/>
        <w:gridCol w:w="20"/>
        <w:gridCol w:w="4271"/>
        <w:gridCol w:w="425"/>
      </w:tblGrid>
      <w:tr w:rsidR="00BF6203" w:rsidRPr="00AD4A5A" w:rsidTr="00BF6203">
        <w:trPr>
          <w:trHeight w:val="637"/>
        </w:trPr>
        <w:tc>
          <w:tcPr>
            <w:tcW w:w="4332" w:type="dxa"/>
            <w:gridSpan w:val="2"/>
            <w:tcBorders>
              <w:top w:val="single" w:sz="6" w:space="0" w:color="000000"/>
              <w:left w:val="single" w:sz="6" w:space="0" w:color="000000"/>
              <w:bottom w:val="single" w:sz="4" w:space="0" w:color="000000"/>
              <w:right w:val="single" w:sz="4" w:space="0" w:color="auto"/>
            </w:tcBorders>
          </w:tcPr>
          <w:p w:rsidR="00BF6203" w:rsidRDefault="00BF6203" w:rsidP="00AD4A5A">
            <w:pPr>
              <w:spacing w:line="360" w:lineRule="auto"/>
              <w:ind w:left="22"/>
              <w:jc w:val="both"/>
              <w:rPr>
                <w:rFonts w:ascii="Times New Roman" w:eastAsia="Times New Roman" w:hAnsi="Times New Roman" w:cs="Times New Roman"/>
                <w:b/>
                <w:color w:val="000000"/>
                <w:sz w:val="24"/>
                <w:szCs w:val="24"/>
              </w:rPr>
            </w:pPr>
            <w:r w:rsidRPr="00AD4A5A">
              <w:rPr>
                <w:rFonts w:ascii="Times New Roman" w:eastAsia="Times New Roman" w:hAnsi="Times New Roman" w:cs="Times New Roman"/>
                <w:b/>
                <w:color w:val="000000"/>
                <w:sz w:val="24"/>
                <w:szCs w:val="24"/>
              </w:rPr>
              <w:t xml:space="preserve">                                  Sujet</w:t>
            </w:r>
          </w:p>
          <w:p w:rsidR="00BF6203" w:rsidRPr="00AD4A5A" w:rsidRDefault="00BF6203" w:rsidP="00AD4A5A">
            <w:pPr>
              <w:spacing w:line="360" w:lineRule="auto"/>
              <w:ind w:left="22"/>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b/>
                <w:color w:val="000000"/>
                <w:sz w:val="24"/>
                <w:szCs w:val="24"/>
              </w:rPr>
              <w:t xml:space="preserve"> </w:t>
            </w:r>
          </w:p>
        </w:tc>
        <w:tc>
          <w:tcPr>
            <w:tcW w:w="4696" w:type="dxa"/>
            <w:gridSpan w:val="2"/>
            <w:tcBorders>
              <w:top w:val="single" w:sz="6" w:space="0" w:color="000000"/>
              <w:left w:val="single" w:sz="4" w:space="0" w:color="auto"/>
              <w:bottom w:val="single" w:sz="4" w:space="0" w:color="000000"/>
              <w:right w:val="single" w:sz="6" w:space="0" w:color="000000"/>
            </w:tcBorders>
          </w:tcPr>
          <w:p w:rsidR="00BF6203" w:rsidRPr="00AD4A5A" w:rsidRDefault="00BF6203" w:rsidP="00BF6203">
            <w:pPr>
              <w:spacing w:line="360" w:lineRule="auto"/>
              <w:ind w:left="1459"/>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b/>
                <w:color w:val="000000"/>
                <w:sz w:val="24"/>
                <w:szCs w:val="24"/>
              </w:rPr>
              <w:t xml:space="preserve">Langue </w:t>
            </w:r>
            <w:r w:rsidRPr="00AD4A5A">
              <w:rPr>
                <w:rFonts w:ascii="Times New Roman" w:eastAsia="Times New Roman" w:hAnsi="Times New Roman" w:cs="Times New Roman"/>
                <w:color w:val="000000"/>
                <w:sz w:val="24"/>
                <w:szCs w:val="24"/>
              </w:rPr>
              <w:t xml:space="preserve"> </w:t>
            </w:r>
          </w:p>
          <w:p w:rsidR="00BF6203" w:rsidRPr="00AD4A5A" w:rsidRDefault="00BF6203" w:rsidP="00AD4A5A">
            <w:pPr>
              <w:spacing w:line="360" w:lineRule="auto"/>
              <w:ind w:left="22"/>
              <w:jc w:val="both"/>
              <w:rPr>
                <w:rFonts w:ascii="Times New Roman" w:eastAsia="Times New Roman" w:hAnsi="Times New Roman" w:cs="Times New Roman"/>
                <w:color w:val="000000"/>
                <w:sz w:val="24"/>
                <w:szCs w:val="24"/>
              </w:rPr>
            </w:pPr>
          </w:p>
        </w:tc>
      </w:tr>
      <w:tr w:rsidR="00563EAA" w:rsidRPr="00AD4A5A" w:rsidTr="00BF6203">
        <w:trPr>
          <w:trHeight w:val="838"/>
        </w:trPr>
        <w:tc>
          <w:tcPr>
            <w:tcW w:w="4312" w:type="dxa"/>
            <w:tcBorders>
              <w:top w:val="single" w:sz="4" w:space="0" w:color="000000"/>
              <w:left w:val="double" w:sz="5" w:space="0" w:color="000000"/>
              <w:bottom w:val="single" w:sz="4" w:space="0" w:color="000000"/>
              <w:right w:val="single" w:sz="4" w:space="0" w:color="auto"/>
            </w:tcBorders>
          </w:tcPr>
          <w:p w:rsidR="00563EAA" w:rsidRPr="00066978" w:rsidRDefault="00563EAA" w:rsidP="00AD4A5A">
            <w:pPr>
              <w:spacing w:line="360" w:lineRule="auto"/>
              <w:ind w:left="22"/>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 </w:t>
            </w:r>
            <w:r w:rsidRPr="00066978">
              <w:rPr>
                <w:rFonts w:ascii="Times New Roman" w:eastAsia="Times New Roman" w:hAnsi="Times New Roman" w:cs="Times New Roman"/>
                <w:b/>
                <w:color w:val="000000"/>
                <w:sz w:val="24"/>
                <w:szCs w:val="24"/>
              </w:rPr>
              <w:tab/>
            </w:r>
            <w:r w:rsidRPr="00066978">
              <w:rPr>
                <w:rFonts w:ascii="Times New Roman" w:eastAsia="Times New Roman" w:hAnsi="Times New Roman" w:cs="Times New Roman"/>
                <w:color w:val="000000"/>
                <w:sz w:val="24"/>
                <w:szCs w:val="24"/>
              </w:rPr>
              <w:t xml:space="preserve"> </w:t>
            </w:r>
          </w:p>
          <w:p w:rsidR="00563EAA" w:rsidRPr="00066978" w:rsidRDefault="00563EAA" w:rsidP="00AD4A5A">
            <w:pPr>
              <w:spacing w:after="25" w:line="360" w:lineRule="auto"/>
              <w:ind w:left="28"/>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COMPETENCE UNIVERSELLE </w:t>
            </w:r>
            <w:r w:rsidRPr="00066978">
              <w:rPr>
                <w:rFonts w:ascii="Times New Roman" w:eastAsia="Times New Roman" w:hAnsi="Times New Roman" w:cs="Times New Roman"/>
                <w:color w:val="000000"/>
                <w:sz w:val="24"/>
                <w:szCs w:val="24"/>
              </w:rPr>
              <w:t xml:space="preserve"> </w:t>
            </w:r>
          </w:p>
          <w:p w:rsidR="00563EAA" w:rsidRPr="00066978" w:rsidRDefault="00563EAA" w:rsidP="00AD4A5A">
            <w:pPr>
              <w:tabs>
                <w:tab w:val="center" w:pos="412"/>
                <w:tab w:val="center" w:pos="2059"/>
              </w:tabs>
              <w:spacing w:line="360" w:lineRule="auto"/>
              <w:jc w:val="both"/>
              <w:rPr>
                <w:rFonts w:ascii="Times New Roman" w:eastAsia="Times New Roman" w:hAnsi="Times New Roman" w:cs="Times New Roman"/>
                <w:color w:val="000000"/>
                <w:sz w:val="24"/>
                <w:szCs w:val="24"/>
              </w:rPr>
            </w:pPr>
            <w:r w:rsidRPr="00066978">
              <w:rPr>
                <w:rFonts w:ascii="Times New Roman" w:eastAsia="Calibri" w:hAnsi="Times New Roman" w:cs="Times New Roman"/>
                <w:color w:val="000000"/>
                <w:sz w:val="24"/>
                <w:szCs w:val="24"/>
              </w:rPr>
              <w:tab/>
            </w:r>
            <w:r w:rsidRPr="00066978">
              <w:rPr>
                <w:rFonts w:ascii="Times New Roman" w:eastAsia="Times New Roman" w:hAnsi="Times New Roman" w:cs="Times New Roman"/>
                <w:color w:val="000000"/>
                <w:sz w:val="24"/>
                <w:szCs w:val="24"/>
              </w:rPr>
              <w:t xml:space="preserve"> </w:t>
            </w:r>
            <w:r w:rsidRPr="00066978">
              <w:rPr>
                <w:rFonts w:ascii="Times New Roman" w:eastAsia="Times New Roman" w:hAnsi="Times New Roman" w:cs="Times New Roman"/>
                <w:color w:val="000000"/>
                <w:sz w:val="24"/>
                <w:szCs w:val="24"/>
              </w:rPr>
              <w:tab/>
            </w:r>
            <w:r w:rsidRPr="00066978">
              <w:rPr>
                <w:rFonts w:ascii="Times New Roman" w:eastAsia="Times New Roman" w:hAnsi="Times New Roman" w:cs="Times New Roman"/>
                <w:b/>
                <w:color w:val="000000"/>
                <w:sz w:val="24"/>
                <w:szCs w:val="24"/>
              </w:rPr>
              <w:t xml:space="preserve">INNEE </w:t>
            </w:r>
          </w:p>
        </w:tc>
        <w:tc>
          <w:tcPr>
            <w:tcW w:w="4291" w:type="dxa"/>
            <w:gridSpan w:val="2"/>
            <w:tcBorders>
              <w:top w:val="single" w:sz="4" w:space="0" w:color="000000"/>
              <w:left w:val="single" w:sz="4" w:space="0" w:color="auto"/>
              <w:bottom w:val="single" w:sz="4" w:space="0" w:color="000000"/>
              <w:right w:val="single" w:sz="4" w:space="0" w:color="000000"/>
            </w:tcBorders>
          </w:tcPr>
          <w:p w:rsidR="00563EAA" w:rsidRPr="00066978" w:rsidRDefault="00563EAA" w:rsidP="00AD4A5A">
            <w:pPr>
              <w:spacing w:line="360" w:lineRule="auto"/>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 </w:t>
            </w:r>
          </w:p>
          <w:p w:rsidR="00563EAA" w:rsidRPr="00066978" w:rsidRDefault="00563EAA" w:rsidP="00AD4A5A">
            <w:pPr>
              <w:spacing w:line="360" w:lineRule="auto"/>
              <w:ind w:left="5"/>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UNIVERSAUX DU LANGAGE </w:t>
            </w:r>
          </w:p>
        </w:tc>
        <w:tc>
          <w:tcPr>
            <w:tcW w:w="425" w:type="dxa"/>
            <w:vMerge w:val="restart"/>
            <w:tcBorders>
              <w:top w:val="nil"/>
              <w:left w:val="nil"/>
              <w:bottom w:val="single" w:sz="6" w:space="0" w:color="000000"/>
              <w:right w:val="single" w:sz="6" w:space="0" w:color="000000"/>
            </w:tcBorders>
          </w:tcPr>
          <w:p w:rsidR="00563EAA" w:rsidRPr="00AD4A5A" w:rsidRDefault="00563EAA" w:rsidP="00AD4A5A">
            <w:pPr>
              <w:spacing w:after="160" w:line="360" w:lineRule="auto"/>
              <w:jc w:val="both"/>
              <w:rPr>
                <w:rFonts w:ascii="Times New Roman" w:eastAsia="Times New Roman" w:hAnsi="Times New Roman" w:cs="Times New Roman"/>
                <w:color w:val="000000"/>
                <w:sz w:val="24"/>
                <w:szCs w:val="24"/>
              </w:rPr>
            </w:pPr>
          </w:p>
        </w:tc>
      </w:tr>
      <w:tr w:rsidR="00563EAA" w:rsidRPr="00AD4A5A" w:rsidTr="00DB024D">
        <w:trPr>
          <w:trHeight w:val="838"/>
        </w:trPr>
        <w:tc>
          <w:tcPr>
            <w:tcW w:w="4312" w:type="dxa"/>
            <w:tcBorders>
              <w:top w:val="single" w:sz="4" w:space="0" w:color="000000"/>
              <w:left w:val="double" w:sz="5" w:space="0" w:color="000000"/>
              <w:bottom w:val="single" w:sz="4" w:space="0" w:color="000000"/>
              <w:right w:val="single" w:sz="4" w:space="0" w:color="000000"/>
            </w:tcBorders>
          </w:tcPr>
          <w:p w:rsidR="00563EAA" w:rsidRPr="00066978" w:rsidRDefault="00563EAA" w:rsidP="00AD4A5A">
            <w:pPr>
              <w:spacing w:line="360" w:lineRule="auto"/>
              <w:ind w:left="22"/>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 </w:t>
            </w:r>
            <w:r w:rsidRPr="00066978">
              <w:rPr>
                <w:rFonts w:ascii="Times New Roman" w:eastAsia="Times New Roman" w:hAnsi="Times New Roman" w:cs="Times New Roman"/>
                <w:b/>
                <w:color w:val="000000"/>
                <w:sz w:val="24"/>
                <w:szCs w:val="24"/>
              </w:rPr>
              <w:tab/>
            </w:r>
            <w:r w:rsidRPr="00066978">
              <w:rPr>
                <w:rFonts w:ascii="Times New Roman" w:eastAsia="Times New Roman" w:hAnsi="Times New Roman" w:cs="Times New Roman"/>
                <w:color w:val="000000"/>
                <w:sz w:val="24"/>
                <w:szCs w:val="24"/>
              </w:rPr>
              <w:t xml:space="preserve"> </w:t>
            </w:r>
          </w:p>
          <w:p w:rsidR="00563EAA" w:rsidRPr="00066978" w:rsidRDefault="00563EAA" w:rsidP="00AD4A5A">
            <w:pPr>
              <w:spacing w:line="360" w:lineRule="auto"/>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COMPETENCE PARTICULIERE APPRISE </w:t>
            </w:r>
          </w:p>
        </w:tc>
        <w:tc>
          <w:tcPr>
            <w:tcW w:w="4291" w:type="dxa"/>
            <w:gridSpan w:val="2"/>
            <w:tcBorders>
              <w:top w:val="single" w:sz="4" w:space="0" w:color="000000"/>
              <w:left w:val="single" w:sz="4" w:space="0" w:color="000000"/>
              <w:bottom w:val="single" w:sz="4" w:space="0" w:color="000000"/>
              <w:right w:val="single" w:sz="4" w:space="0" w:color="000000"/>
            </w:tcBorders>
          </w:tcPr>
          <w:p w:rsidR="00563EAA" w:rsidRPr="00066978" w:rsidRDefault="00563EAA" w:rsidP="00AD4A5A">
            <w:pPr>
              <w:spacing w:line="360" w:lineRule="auto"/>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 </w:t>
            </w:r>
          </w:p>
          <w:p w:rsidR="00563EAA" w:rsidRPr="00066978" w:rsidRDefault="00563EAA" w:rsidP="00AD4A5A">
            <w:pPr>
              <w:spacing w:line="360" w:lineRule="auto"/>
              <w:jc w:val="both"/>
              <w:rPr>
                <w:rFonts w:ascii="Times New Roman" w:eastAsia="Times New Roman" w:hAnsi="Times New Roman" w:cs="Times New Roman"/>
                <w:color w:val="000000"/>
                <w:sz w:val="24"/>
                <w:szCs w:val="24"/>
              </w:rPr>
            </w:pPr>
            <w:r w:rsidRPr="00066978">
              <w:rPr>
                <w:rFonts w:ascii="Times New Roman" w:eastAsia="Times New Roman" w:hAnsi="Times New Roman" w:cs="Times New Roman"/>
                <w:b/>
                <w:color w:val="000000"/>
                <w:sz w:val="24"/>
                <w:szCs w:val="24"/>
              </w:rPr>
              <w:t xml:space="preserve">LOIS PARTICULIERES DES DIVERSES LANGUES </w:t>
            </w:r>
          </w:p>
        </w:tc>
        <w:tc>
          <w:tcPr>
            <w:tcW w:w="0" w:type="auto"/>
            <w:vMerge/>
            <w:tcBorders>
              <w:top w:val="nil"/>
              <w:left w:val="nil"/>
              <w:bottom w:val="nil"/>
              <w:right w:val="single" w:sz="6" w:space="0" w:color="000000"/>
            </w:tcBorders>
          </w:tcPr>
          <w:p w:rsidR="00563EAA" w:rsidRPr="00AD4A5A" w:rsidRDefault="00563EAA" w:rsidP="00AD4A5A">
            <w:pPr>
              <w:spacing w:after="160" w:line="360" w:lineRule="auto"/>
              <w:jc w:val="both"/>
              <w:rPr>
                <w:rFonts w:ascii="Times New Roman" w:eastAsia="Times New Roman" w:hAnsi="Times New Roman" w:cs="Times New Roman"/>
                <w:color w:val="000000"/>
                <w:sz w:val="24"/>
                <w:szCs w:val="24"/>
              </w:rPr>
            </w:pPr>
          </w:p>
        </w:tc>
      </w:tr>
      <w:tr w:rsidR="00563EAA" w:rsidRPr="00AD4A5A" w:rsidTr="00DB024D">
        <w:trPr>
          <w:trHeight w:val="403"/>
        </w:trPr>
        <w:tc>
          <w:tcPr>
            <w:tcW w:w="8603" w:type="dxa"/>
            <w:gridSpan w:val="3"/>
            <w:tcBorders>
              <w:top w:val="single" w:sz="4" w:space="0" w:color="000000"/>
              <w:left w:val="single" w:sz="6" w:space="0" w:color="000000"/>
              <w:bottom w:val="single" w:sz="6" w:space="0" w:color="000000"/>
              <w:right w:val="nil"/>
            </w:tcBorders>
          </w:tcPr>
          <w:p w:rsidR="00563EAA" w:rsidRPr="00AD4A5A" w:rsidRDefault="00563EAA" w:rsidP="00AD4A5A">
            <w:pPr>
              <w:spacing w:line="360" w:lineRule="auto"/>
              <w:ind w:left="22"/>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b/>
                <w:color w:val="000000"/>
                <w:sz w:val="24"/>
                <w:szCs w:val="24"/>
              </w:rPr>
              <w:t xml:space="preserve"> </w:t>
            </w:r>
          </w:p>
        </w:tc>
        <w:tc>
          <w:tcPr>
            <w:tcW w:w="0" w:type="auto"/>
            <w:vMerge/>
            <w:tcBorders>
              <w:top w:val="nil"/>
              <w:left w:val="nil"/>
              <w:bottom w:val="single" w:sz="6" w:space="0" w:color="000000"/>
              <w:right w:val="single" w:sz="6" w:space="0" w:color="000000"/>
            </w:tcBorders>
          </w:tcPr>
          <w:p w:rsidR="00563EAA" w:rsidRPr="00AD4A5A" w:rsidRDefault="00563EAA" w:rsidP="00AD4A5A">
            <w:pPr>
              <w:spacing w:after="160" w:line="360" w:lineRule="auto"/>
              <w:jc w:val="both"/>
              <w:rPr>
                <w:rFonts w:ascii="Times New Roman" w:eastAsia="Times New Roman" w:hAnsi="Times New Roman" w:cs="Times New Roman"/>
                <w:color w:val="000000"/>
                <w:sz w:val="24"/>
                <w:szCs w:val="24"/>
              </w:rPr>
            </w:pPr>
          </w:p>
        </w:tc>
      </w:tr>
    </w:tbl>
    <w:p w:rsidR="001A7A6E" w:rsidRPr="00AD4A5A" w:rsidRDefault="001A7A6E" w:rsidP="00AD4A5A">
      <w:pPr>
        <w:spacing w:line="360" w:lineRule="auto"/>
        <w:jc w:val="both"/>
        <w:rPr>
          <w:rFonts w:ascii="Times New Roman" w:eastAsia="Times New Roman" w:hAnsi="Times New Roman" w:cs="Times New Roman"/>
          <w:color w:val="000000"/>
          <w:sz w:val="24"/>
          <w:szCs w:val="24"/>
          <w:lang w:eastAsia="fr-FR"/>
        </w:rPr>
      </w:pPr>
    </w:p>
    <w:p w:rsidR="001A7A6E" w:rsidRPr="00AD4A5A" w:rsidRDefault="00563EAA" w:rsidP="0068139A">
      <w:pPr>
        <w:spacing w:after="0"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La compétence universelle est innée alors que la compétence particulière est apprise. La première est la condition de l’apprentissage de la seconde. La seconde est le lieu de l’exercice de la première.</w:t>
      </w:r>
    </w:p>
    <w:p w:rsidR="00A978F3" w:rsidRPr="0068139A" w:rsidRDefault="00563EAA" w:rsidP="0068139A">
      <w:pPr>
        <w:spacing w:after="0"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Les deux compétences sont intuitives : le sujet n’est pas nécessairement conscient des règles universelles ou particulières qu’il</w:t>
      </w:r>
      <w:r w:rsidR="0068139A">
        <w:rPr>
          <w:rFonts w:ascii="Times New Roman" w:eastAsia="Times New Roman" w:hAnsi="Times New Roman" w:cs="Times New Roman"/>
          <w:color w:val="000000"/>
          <w:sz w:val="24"/>
          <w:szCs w:val="24"/>
          <w:lang w:eastAsia="fr-FR"/>
        </w:rPr>
        <w:t xml:space="preserve"> met en œuvre lorsqu’il parle.</w:t>
      </w:r>
      <w:r w:rsidRPr="00AD4A5A">
        <w:rPr>
          <w:rFonts w:ascii="Times New Roman" w:hAnsi="Times New Roman" w:cs="Times New Roman"/>
          <w:sz w:val="24"/>
          <w:szCs w:val="24"/>
        </w:rPr>
        <w:t xml:space="preserve">     </w:t>
      </w:r>
    </w:p>
    <w:p w:rsidR="00AA6A9D" w:rsidRPr="00AD4A5A" w:rsidRDefault="0029464B" w:rsidP="0068139A">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w:t>
      </w:r>
      <w:r w:rsidRPr="00AD4A5A">
        <w:rPr>
          <w:rFonts w:ascii="Times New Roman" w:hAnsi="Times New Roman" w:cs="Times New Roman"/>
          <w:b/>
          <w:bCs/>
          <w:sz w:val="24"/>
          <w:szCs w:val="24"/>
        </w:rPr>
        <w:t>2.La performance linguistique</w:t>
      </w:r>
      <w:r w:rsidRPr="00AD4A5A">
        <w:rPr>
          <w:rFonts w:ascii="Times New Roman" w:hAnsi="Times New Roman" w:cs="Times New Roman"/>
          <w:sz w:val="24"/>
          <w:szCs w:val="24"/>
        </w:rPr>
        <w:t> : « l’utilisation particulière que chaque locuteur fait de la langue dans une situation particulière de communication relève de la performance</w:t>
      </w:r>
      <w:r w:rsidR="001965F9" w:rsidRPr="00AD4A5A">
        <w:rPr>
          <w:rFonts w:ascii="Times New Roman" w:hAnsi="Times New Roman" w:cs="Times New Roman"/>
          <w:sz w:val="24"/>
          <w:szCs w:val="24"/>
        </w:rPr>
        <w:t xml:space="preserve"> »</w:t>
      </w:r>
      <w:r w:rsidRPr="00AD4A5A">
        <w:rPr>
          <w:rFonts w:ascii="Times New Roman" w:hAnsi="Times New Roman" w:cs="Times New Roman"/>
          <w:sz w:val="24"/>
          <w:szCs w:val="24"/>
        </w:rPr>
        <w:t xml:space="preserve"> </w:t>
      </w:r>
      <w:r w:rsidR="001965F9" w:rsidRPr="00AD4A5A">
        <w:rPr>
          <w:rFonts w:ascii="Times New Roman" w:hAnsi="Times New Roman" w:cs="Times New Roman"/>
          <w:sz w:val="24"/>
          <w:szCs w:val="24"/>
        </w:rPr>
        <w:t>(Dictionnaire de linguistique).</w:t>
      </w:r>
      <w:r w:rsidRPr="00AD4A5A">
        <w:rPr>
          <w:rFonts w:ascii="Times New Roman" w:hAnsi="Times New Roman" w:cs="Times New Roman"/>
          <w:sz w:val="24"/>
          <w:szCs w:val="24"/>
        </w:rPr>
        <w:t xml:space="preserve"> </w:t>
      </w:r>
    </w:p>
    <w:p w:rsidR="0029464B" w:rsidRPr="00F27973" w:rsidRDefault="0029464B" w:rsidP="001D5E95">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hAnsi="Times New Roman" w:cs="Times New Roman"/>
          <w:sz w:val="24"/>
          <w:szCs w:val="24"/>
        </w:rPr>
        <w:t xml:space="preserve"> </w:t>
      </w:r>
      <w:r w:rsidR="00AA6A9D" w:rsidRPr="00AD4A5A">
        <w:rPr>
          <w:rFonts w:ascii="Times New Roman" w:eastAsia="Times New Roman" w:hAnsi="Times New Roman" w:cs="Times New Roman"/>
          <w:color w:val="000000"/>
          <w:sz w:val="24"/>
          <w:szCs w:val="24"/>
          <w:lang w:eastAsia="fr-FR"/>
        </w:rPr>
        <w:t xml:space="preserve">La </w:t>
      </w:r>
      <w:r w:rsidR="001D5E95" w:rsidRPr="00AD4A5A">
        <w:rPr>
          <w:rFonts w:ascii="Times New Roman" w:eastAsia="Times New Roman" w:hAnsi="Times New Roman" w:cs="Times New Roman"/>
          <w:color w:val="000000"/>
          <w:sz w:val="24"/>
          <w:szCs w:val="24"/>
          <w:lang w:eastAsia="fr-FR"/>
        </w:rPr>
        <w:t>performance est</w:t>
      </w:r>
      <w:r w:rsidR="00AA6A9D" w:rsidRPr="00AD4A5A">
        <w:rPr>
          <w:rFonts w:ascii="Times New Roman" w:eastAsia="Times New Roman" w:hAnsi="Times New Roman" w:cs="Times New Roman"/>
          <w:color w:val="000000"/>
          <w:sz w:val="24"/>
          <w:szCs w:val="24"/>
          <w:lang w:eastAsia="fr-FR"/>
        </w:rPr>
        <w:t xml:space="preserve"> l’exercice concret dans des situations précises de la compétence. La performance devient alors la mise en œuvre de la compétence. Elle est l’acte par lequel </w:t>
      </w:r>
      <w:proofErr w:type="spellStart"/>
      <w:r w:rsidR="00AA6A9D" w:rsidRPr="00AD4A5A">
        <w:rPr>
          <w:rFonts w:ascii="Times New Roman" w:eastAsia="Times New Roman" w:hAnsi="Times New Roman" w:cs="Times New Roman"/>
          <w:color w:val="000000"/>
          <w:sz w:val="24"/>
          <w:szCs w:val="24"/>
          <w:lang w:eastAsia="fr-FR"/>
        </w:rPr>
        <w:t>l</w:t>
      </w:r>
      <w:proofErr w:type="spellEnd"/>
      <w:r w:rsidR="00AA6A9D" w:rsidRPr="00AD4A5A">
        <w:rPr>
          <w:rFonts w:ascii="Times New Roman" w:eastAsia="Times New Roman" w:hAnsi="Times New Roman" w:cs="Times New Roman"/>
          <w:color w:val="000000"/>
          <w:sz w:val="24"/>
          <w:szCs w:val="24"/>
          <w:lang w:eastAsia="fr-FR"/>
        </w:rPr>
        <w:t xml:space="preserve"> compétence est effectivement exercée dans une suite d’énoncés. Les énoncés performés varient selon les individus et les situations ; ils dépendent de plusieurs facteurs : facteurs d’ordre psychologiques ou sociologiques comme l’attention, la fatigue, l’émotivité, la mémoire, la situation socio – culturelle, … L’étude de la performance relève donc de la psycho – linguistique ou de la socio -  linguistique car elle tient compte de facteurs multiples qui ne relèvent pas seulement de l’aspect linguistique. </w:t>
      </w:r>
      <w:r w:rsidR="00F27973">
        <w:rPr>
          <w:rFonts w:ascii="Times New Roman" w:hAnsi="Times New Roman" w:cs="Times New Roman"/>
          <w:sz w:val="24"/>
          <w:szCs w:val="24"/>
        </w:rPr>
        <w:t xml:space="preserve">               </w:t>
      </w:r>
      <w:r w:rsidRPr="00AD4A5A">
        <w:rPr>
          <w:rFonts w:ascii="Times New Roman" w:hAnsi="Times New Roman" w:cs="Times New Roman"/>
          <w:sz w:val="24"/>
          <w:szCs w:val="24"/>
        </w:rPr>
        <w:t xml:space="preserve">                                                                                                      </w:t>
      </w:r>
      <w:r w:rsidR="001965F9" w:rsidRPr="00AD4A5A">
        <w:rPr>
          <w:rFonts w:ascii="Times New Roman" w:hAnsi="Times New Roman" w:cs="Times New Roman"/>
          <w:sz w:val="24"/>
          <w:szCs w:val="24"/>
        </w:rPr>
        <w:t xml:space="preserve">                    </w:t>
      </w:r>
    </w:p>
    <w:p w:rsidR="0029464B"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C’est donc la manifestation de la compétence des sujets parlants dans leurs multiples actes de </w:t>
      </w:r>
      <w:r w:rsidR="001965F9" w:rsidRPr="00AD4A5A">
        <w:rPr>
          <w:rFonts w:ascii="Times New Roman" w:hAnsi="Times New Roman" w:cs="Times New Roman"/>
          <w:sz w:val="24"/>
          <w:szCs w:val="24"/>
        </w:rPr>
        <w:t>parole,</w:t>
      </w:r>
      <w:r w:rsidRPr="00AD4A5A">
        <w:rPr>
          <w:rFonts w:ascii="Times New Roman" w:hAnsi="Times New Roman" w:cs="Times New Roman"/>
          <w:sz w:val="24"/>
          <w:szCs w:val="24"/>
        </w:rPr>
        <w:t xml:space="preserve"> c’est tout ce qu’on peut faire d’après ce qu’on a </w:t>
      </w:r>
      <w:r w:rsidR="001965F9" w:rsidRPr="00AD4A5A">
        <w:rPr>
          <w:rFonts w:ascii="Times New Roman" w:hAnsi="Times New Roman" w:cs="Times New Roman"/>
          <w:sz w:val="24"/>
          <w:szCs w:val="24"/>
        </w:rPr>
        <w:t>appris,</w:t>
      </w:r>
      <w:r w:rsidRPr="00AD4A5A">
        <w:rPr>
          <w:rFonts w:ascii="Times New Roman" w:hAnsi="Times New Roman" w:cs="Times New Roman"/>
          <w:sz w:val="24"/>
          <w:szCs w:val="24"/>
        </w:rPr>
        <w:t xml:space="preserve"> </w:t>
      </w:r>
      <w:r w:rsidR="001965F9" w:rsidRPr="00AD4A5A">
        <w:rPr>
          <w:rFonts w:ascii="Times New Roman" w:hAnsi="Times New Roman" w:cs="Times New Roman"/>
          <w:sz w:val="24"/>
          <w:szCs w:val="24"/>
        </w:rPr>
        <w:t>(C’est</w:t>
      </w:r>
      <w:r w:rsidRPr="00AD4A5A">
        <w:rPr>
          <w:rFonts w:ascii="Times New Roman" w:hAnsi="Times New Roman" w:cs="Times New Roman"/>
          <w:sz w:val="24"/>
          <w:szCs w:val="24"/>
        </w:rPr>
        <w:t xml:space="preserve"> la mise en œuvre de la </w:t>
      </w:r>
      <w:r w:rsidR="001965F9" w:rsidRPr="00AD4A5A">
        <w:rPr>
          <w:rFonts w:ascii="Times New Roman" w:hAnsi="Times New Roman" w:cs="Times New Roman"/>
          <w:sz w:val="24"/>
          <w:szCs w:val="24"/>
        </w:rPr>
        <w:t>compétence)</w:t>
      </w:r>
      <w:r w:rsidRPr="00AD4A5A">
        <w:rPr>
          <w:rFonts w:ascii="Times New Roman" w:hAnsi="Times New Roman" w:cs="Times New Roman"/>
          <w:sz w:val="24"/>
          <w:szCs w:val="24"/>
        </w:rPr>
        <w:t xml:space="preserve">. </w:t>
      </w:r>
    </w:p>
    <w:p w:rsidR="001A7A6E"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La performance</w:t>
      </w:r>
      <w:r w:rsidRPr="00AD4A5A">
        <w:rPr>
          <w:rFonts w:ascii="Times New Roman" w:hAnsi="Times New Roman" w:cs="Times New Roman"/>
          <w:sz w:val="24"/>
          <w:szCs w:val="24"/>
        </w:rPr>
        <w:t xml:space="preserve"> dépend de beaucoup de facteurs tels que la </w:t>
      </w:r>
      <w:r w:rsidR="001965F9" w:rsidRPr="00AD4A5A">
        <w:rPr>
          <w:rFonts w:ascii="Times New Roman" w:hAnsi="Times New Roman" w:cs="Times New Roman"/>
          <w:sz w:val="24"/>
          <w:szCs w:val="24"/>
        </w:rPr>
        <w:t>mémoire,</w:t>
      </w:r>
      <w:r w:rsidRPr="00AD4A5A">
        <w:rPr>
          <w:rFonts w:ascii="Times New Roman" w:hAnsi="Times New Roman" w:cs="Times New Roman"/>
          <w:sz w:val="24"/>
          <w:szCs w:val="24"/>
        </w:rPr>
        <w:t xml:space="preserve"> </w:t>
      </w:r>
      <w:r w:rsidR="001965F9" w:rsidRPr="00AD4A5A">
        <w:rPr>
          <w:rFonts w:ascii="Times New Roman" w:hAnsi="Times New Roman" w:cs="Times New Roman"/>
          <w:sz w:val="24"/>
          <w:szCs w:val="24"/>
        </w:rPr>
        <w:t>l’attention,</w:t>
      </w:r>
      <w:r w:rsidRPr="00AD4A5A">
        <w:rPr>
          <w:rFonts w:ascii="Times New Roman" w:hAnsi="Times New Roman" w:cs="Times New Roman"/>
          <w:sz w:val="24"/>
          <w:szCs w:val="24"/>
        </w:rPr>
        <w:t xml:space="preserve"> le contexte </w:t>
      </w:r>
      <w:r w:rsidR="001965F9" w:rsidRPr="00AD4A5A">
        <w:rPr>
          <w:rFonts w:ascii="Times New Roman" w:hAnsi="Times New Roman" w:cs="Times New Roman"/>
          <w:sz w:val="24"/>
          <w:szCs w:val="24"/>
        </w:rPr>
        <w:t>social,</w:t>
      </w:r>
      <w:r w:rsidRPr="00AD4A5A">
        <w:rPr>
          <w:rFonts w:ascii="Times New Roman" w:hAnsi="Times New Roman" w:cs="Times New Roman"/>
          <w:sz w:val="24"/>
          <w:szCs w:val="24"/>
        </w:rPr>
        <w:t xml:space="preserve"> les relations psycho-sociales entre les </w:t>
      </w:r>
      <w:r w:rsidR="001965F9" w:rsidRPr="00AD4A5A">
        <w:rPr>
          <w:rFonts w:ascii="Times New Roman" w:hAnsi="Times New Roman" w:cs="Times New Roman"/>
          <w:sz w:val="24"/>
          <w:szCs w:val="24"/>
        </w:rPr>
        <w:t>locuteurs,</w:t>
      </w:r>
      <w:r w:rsidRPr="00AD4A5A">
        <w:rPr>
          <w:rFonts w:ascii="Times New Roman" w:hAnsi="Times New Roman" w:cs="Times New Roman"/>
          <w:sz w:val="24"/>
          <w:szCs w:val="24"/>
        </w:rPr>
        <w:t xml:space="preserve"> l’affectivité des participants de la communication etc… </w:t>
      </w:r>
    </w:p>
    <w:p w:rsidR="003859D5" w:rsidRPr="00AD4A5A" w:rsidRDefault="003859D5" w:rsidP="001D5E95">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lastRenderedPageBreak/>
        <w:t>La distinction compétence/ performance nous fait revenir à la dichotomie saussurienne langue/parole. Ce rapprochement n’est pas fortuit. Cependant, il y a une différence fondamentale entre la perspective de</w:t>
      </w:r>
      <w:r w:rsidR="001D5E95">
        <w:rPr>
          <w:rFonts w:ascii="Times New Roman" w:eastAsia="Times New Roman" w:hAnsi="Times New Roman" w:cs="Times New Roman"/>
          <w:color w:val="000000"/>
          <w:sz w:val="24"/>
          <w:szCs w:val="24"/>
          <w:lang w:eastAsia="fr-FR"/>
        </w:rPr>
        <w:t xml:space="preserve"> Chomsky et celle de Saussure. </w:t>
      </w:r>
      <w:r w:rsidRPr="00AD4A5A">
        <w:rPr>
          <w:rFonts w:ascii="Times New Roman" w:eastAsia="Times New Roman" w:hAnsi="Times New Roman" w:cs="Times New Roman"/>
          <w:color w:val="000000"/>
          <w:sz w:val="24"/>
          <w:szCs w:val="24"/>
          <w:lang w:eastAsia="fr-FR"/>
        </w:rPr>
        <w:t xml:space="preserve"> </w:t>
      </w:r>
    </w:p>
    <w:p w:rsidR="003859D5" w:rsidRPr="00AD4A5A" w:rsidRDefault="003859D5" w:rsidP="001D5E95">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Pour ce dernier, la langue est un produit social ; elle est un patrimoine culturel commun, la parole étant un produit individuel </w:t>
      </w:r>
    </w:p>
    <w:p w:rsidR="003859D5" w:rsidRPr="00AD4A5A" w:rsidRDefault="003859D5" w:rsidP="001D5E95">
      <w:pPr>
        <w:spacing w:after="0" w:line="360" w:lineRule="auto"/>
        <w:ind w:left="126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3859D5" w:rsidRPr="00AD4A5A" w:rsidRDefault="003859D5" w:rsidP="001D5E95">
      <w:pPr>
        <w:spacing w:after="0" w:line="360" w:lineRule="auto"/>
        <w:ind w:left="1273"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LANGUE = social             PAROLE = INDIVIDUEL. </w:t>
      </w:r>
    </w:p>
    <w:p w:rsidR="003859D5" w:rsidRPr="00AD4A5A" w:rsidRDefault="003859D5" w:rsidP="001D5E95">
      <w:pPr>
        <w:spacing w:after="0" w:line="360" w:lineRule="auto"/>
        <w:ind w:left="126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1D5E95" w:rsidRPr="00F27973" w:rsidRDefault="003859D5" w:rsidP="001D5E95">
      <w:pPr>
        <w:spacing w:after="0" w:line="360" w:lineRule="auto"/>
        <w:ind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Pour Chomsky, la compétence est une aptitude dynamique du sujet à produire un nombre infini de phrases correctes. La performance devient alors</w:t>
      </w:r>
      <w:r w:rsidR="001D5E95">
        <w:rPr>
          <w:rFonts w:ascii="Times New Roman" w:eastAsia="Times New Roman" w:hAnsi="Times New Roman" w:cs="Times New Roman"/>
          <w:color w:val="000000"/>
          <w:sz w:val="24"/>
          <w:szCs w:val="24"/>
          <w:lang w:eastAsia="fr-FR"/>
        </w:rPr>
        <w:t xml:space="preserve"> l’exercice de cette aptitude. </w:t>
      </w:r>
    </w:p>
    <w:p w:rsidR="009B6C20" w:rsidRPr="001D5E95" w:rsidRDefault="0029464B" w:rsidP="001D5E95">
      <w:pPr>
        <w:pStyle w:val="Paragraphedeliste"/>
        <w:numPr>
          <w:ilvl w:val="0"/>
          <w:numId w:val="26"/>
        </w:numPr>
        <w:spacing w:after="0" w:line="360" w:lineRule="auto"/>
        <w:ind w:left="284" w:hanging="284"/>
        <w:jc w:val="both"/>
        <w:rPr>
          <w:rFonts w:ascii="Times New Roman" w:hAnsi="Times New Roman" w:cs="Times New Roman"/>
          <w:sz w:val="24"/>
          <w:szCs w:val="24"/>
        </w:rPr>
      </w:pPr>
      <w:r w:rsidRPr="001D5E95">
        <w:rPr>
          <w:rFonts w:ascii="Times New Roman" w:hAnsi="Times New Roman" w:cs="Times New Roman"/>
          <w:b/>
          <w:bCs/>
          <w:sz w:val="24"/>
          <w:szCs w:val="24"/>
        </w:rPr>
        <w:t>Les composantes de la grammaire générative </w:t>
      </w:r>
      <w:r w:rsidRPr="001D5E95">
        <w:rPr>
          <w:rFonts w:ascii="Times New Roman" w:hAnsi="Times New Roman" w:cs="Times New Roman"/>
          <w:sz w:val="24"/>
          <w:szCs w:val="24"/>
        </w:rPr>
        <w:t xml:space="preserve">: </w:t>
      </w:r>
      <w:r w:rsidR="001B6E2C" w:rsidRPr="001D5E95">
        <w:rPr>
          <w:rFonts w:ascii="Times New Roman" w:hAnsi="Times New Roman" w:cs="Times New Roman"/>
          <w:sz w:val="24"/>
          <w:szCs w:val="24"/>
        </w:rPr>
        <w:t>E</w:t>
      </w:r>
      <w:r w:rsidRPr="001D5E95">
        <w:rPr>
          <w:rFonts w:ascii="Times New Roman" w:hAnsi="Times New Roman" w:cs="Times New Roman"/>
          <w:sz w:val="24"/>
          <w:szCs w:val="24"/>
        </w:rPr>
        <w:t>lle est constituée de trois parties :</w:t>
      </w:r>
    </w:p>
    <w:p w:rsidR="0029464B"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 xml:space="preserve">  1.La composante syntaxique : </w:t>
      </w:r>
      <w:r w:rsidR="001D40B9" w:rsidRPr="00AD4A5A">
        <w:rPr>
          <w:rFonts w:ascii="Times New Roman" w:hAnsi="Times New Roman" w:cs="Times New Roman"/>
          <w:sz w:val="24"/>
          <w:szCs w:val="24"/>
        </w:rPr>
        <w:t>C</w:t>
      </w:r>
      <w:r w:rsidRPr="00AD4A5A">
        <w:rPr>
          <w:rFonts w:ascii="Times New Roman" w:hAnsi="Times New Roman" w:cs="Times New Roman"/>
          <w:sz w:val="24"/>
          <w:szCs w:val="24"/>
        </w:rPr>
        <w:t xml:space="preserve">’est le système de règles définissant les </w:t>
      </w:r>
      <w:r w:rsidR="001B6E2C" w:rsidRPr="00AD4A5A">
        <w:rPr>
          <w:rFonts w:ascii="Times New Roman" w:hAnsi="Times New Roman" w:cs="Times New Roman"/>
          <w:sz w:val="24"/>
          <w:szCs w:val="24"/>
        </w:rPr>
        <w:t>phrases permises</w:t>
      </w:r>
      <w:r w:rsidRPr="00AD4A5A">
        <w:rPr>
          <w:rFonts w:ascii="Times New Roman" w:hAnsi="Times New Roman" w:cs="Times New Roman"/>
          <w:sz w:val="24"/>
          <w:szCs w:val="24"/>
        </w:rPr>
        <w:t xml:space="preserve"> dans une langue (phrases grammaticales et </w:t>
      </w:r>
      <w:r w:rsidR="001B6E2C" w:rsidRPr="00AD4A5A">
        <w:rPr>
          <w:rFonts w:ascii="Times New Roman" w:hAnsi="Times New Roman" w:cs="Times New Roman"/>
          <w:sz w:val="24"/>
          <w:szCs w:val="24"/>
        </w:rPr>
        <w:t>sémantiques)</w:t>
      </w:r>
      <w:r w:rsidRPr="00AD4A5A">
        <w:rPr>
          <w:rFonts w:ascii="Times New Roman" w:hAnsi="Times New Roman" w:cs="Times New Roman"/>
          <w:sz w:val="24"/>
          <w:szCs w:val="24"/>
        </w:rPr>
        <w:t xml:space="preserve">. Elle est </w:t>
      </w:r>
      <w:r w:rsidR="001B6E2C" w:rsidRPr="00AD4A5A">
        <w:rPr>
          <w:rFonts w:ascii="Times New Roman" w:hAnsi="Times New Roman" w:cs="Times New Roman"/>
          <w:sz w:val="24"/>
          <w:szCs w:val="24"/>
        </w:rPr>
        <w:t>f</w:t>
      </w:r>
      <w:r w:rsidRPr="00AD4A5A">
        <w:rPr>
          <w:rFonts w:ascii="Times New Roman" w:hAnsi="Times New Roman" w:cs="Times New Roman"/>
          <w:sz w:val="24"/>
          <w:szCs w:val="24"/>
        </w:rPr>
        <w:t>ormée de deux parties :</w:t>
      </w:r>
    </w:p>
    <w:p w:rsidR="009B6C20"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w:t>
      </w:r>
      <w:r w:rsidRPr="00AD4A5A">
        <w:rPr>
          <w:rFonts w:ascii="Times New Roman" w:hAnsi="Times New Roman" w:cs="Times New Roman"/>
          <w:b/>
          <w:bCs/>
          <w:sz w:val="24"/>
          <w:szCs w:val="24"/>
        </w:rPr>
        <w:t>La base :</w:t>
      </w:r>
      <w:r w:rsidRPr="00AD4A5A">
        <w:rPr>
          <w:rFonts w:ascii="Times New Roman" w:hAnsi="Times New Roman" w:cs="Times New Roman"/>
          <w:sz w:val="24"/>
          <w:szCs w:val="24"/>
        </w:rPr>
        <w:t xml:space="preserve">  qui définit les structures fondamentales.</w:t>
      </w:r>
    </w:p>
    <w:p w:rsidR="009B6C20" w:rsidRPr="00F27973" w:rsidRDefault="0029464B" w:rsidP="001D5E95">
      <w:pPr>
        <w:pStyle w:val="Paragraphedeliste"/>
        <w:numPr>
          <w:ilvl w:val="0"/>
          <w:numId w:val="69"/>
        </w:numPr>
        <w:spacing w:after="0" w:line="360" w:lineRule="auto"/>
        <w:jc w:val="both"/>
        <w:rPr>
          <w:rFonts w:ascii="Times New Roman" w:hAnsi="Times New Roman" w:cs="Times New Roman"/>
          <w:b/>
          <w:bCs/>
          <w:sz w:val="24"/>
          <w:szCs w:val="24"/>
        </w:rPr>
      </w:pPr>
      <w:r w:rsidRPr="00F27973">
        <w:rPr>
          <w:rFonts w:ascii="Times New Roman" w:hAnsi="Times New Roman" w:cs="Times New Roman"/>
          <w:b/>
          <w:bCs/>
          <w:sz w:val="24"/>
          <w:szCs w:val="24"/>
        </w:rPr>
        <w:t>Les transformations :</w:t>
      </w:r>
    </w:p>
    <w:p w:rsidR="0029464B"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 xml:space="preserve"> </w:t>
      </w:r>
      <w:r w:rsidR="001D40B9" w:rsidRPr="00AD4A5A">
        <w:rPr>
          <w:rFonts w:ascii="Times New Roman" w:hAnsi="Times New Roman" w:cs="Times New Roman"/>
          <w:sz w:val="24"/>
          <w:szCs w:val="24"/>
        </w:rPr>
        <w:t>Q</w:t>
      </w:r>
      <w:r w:rsidRPr="00AD4A5A">
        <w:rPr>
          <w:rFonts w:ascii="Times New Roman" w:hAnsi="Times New Roman" w:cs="Times New Roman"/>
          <w:sz w:val="24"/>
          <w:szCs w:val="24"/>
        </w:rPr>
        <w:t>ui permettent de passer des structures profondes générées (phrases de base</w:t>
      </w:r>
      <w:r w:rsidR="00F27973">
        <w:rPr>
          <w:rFonts w:ascii="Times New Roman" w:hAnsi="Times New Roman" w:cs="Times New Roman"/>
          <w:sz w:val="24"/>
          <w:szCs w:val="24"/>
        </w:rPr>
        <w:t> </w:t>
      </w:r>
      <w:r w:rsidR="00595607" w:rsidRPr="00AD4A5A">
        <w:rPr>
          <w:rFonts w:ascii="Times New Roman" w:hAnsi="Times New Roman" w:cs="Times New Roman"/>
          <w:sz w:val="24"/>
          <w:szCs w:val="24"/>
        </w:rPr>
        <w:t>élémentaire)</w:t>
      </w:r>
      <w:r w:rsidRPr="00AD4A5A">
        <w:rPr>
          <w:rFonts w:ascii="Times New Roman" w:hAnsi="Times New Roman" w:cs="Times New Roman"/>
          <w:sz w:val="24"/>
          <w:szCs w:val="24"/>
        </w:rPr>
        <w:t xml:space="preserve"> par la base aux structures de surface de </w:t>
      </w:r>
      <w:r w:rsidR="00595607" w:rsidRPr="00AD4A5A">
        <w:rPr>
          <w:rFonts w:ascii="Times New Roman" w:hAnsi="Times New Roman" w:cs="Times New Roman"/>
          <w:sz w:val="24"/>
          <w:szCs w:val="24"/>
        </w:rPr>
        <w:t>phrase.</w:t>
      </w:r>
      <w:r w:rsidR="00FB08B4" w:rsidRPr="00AD4A5A">
        <w:rPr>
          <w:rFonts w:ascii="Times New Roman" w:hAnsi="Times New Roman" w:cs="Times New Roman"/>
          <w:sz w:val="24"/>
          <w:szCs w:val="24"/>
        </w:rPr>
        <w:t xml:space="preserve"> </w:t>
      </w:r>
      <w:r w:rsidRPr="00AD4A5A">
        <w:rPr>
          <w:rFonts w:ascii="Times New Roman" w:hAnsi="Times New Roman" w:cs="Times New Roman"/>
          <w:sz w:val="24"/>
          <w:szCs w:val="24"/>
        </w:rPr>
        <w:t xml:space="preserve">On parlera de phrases réalisées une fois que les structures de surface auront réellement une interprétation </w:t>
      </w:r>
      <w:r w:rsidR="00FB08B4" w:rsidRPr="00AD4A5A">
        <w:rPr>
          <w:rFonts w:ascii="Times New Roman" w:hAnsi="Times New Roman" w:cs="Times New Roman"/>
          <w:sz w:val="24"/>
          <w:szCs w:val="24"/>
        </w:rPr>
        <w:t>phonétique.</w:t>
      </w:r>
    </w:p>
    <w:p w:rsidR="0029464B" w:rsidRPr="00AD4A5A" w:rsidRDefault="00253B80"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 xml:space="preserve"> </w:t>
      </w:r>
      <w:r w:rsidR="0029464B" w:rsidRPr="00AD4A5A">
        <w:rPr>
          <w:rFonts w:ascii="Times New Roman" w:hAnsi="Times New Roman" w:cs="Times New Roman"/>
          <w:b/>
          <w:bCs/>
          <w:sz w:val="24"/>
          <w:szCs w:val="24"/>
        </w:rPr>
        <w:t>Ex</w:t>
      </w:r>
      <w:r w:rsidR="004607D8" w:rsidRPr="00AD4A5A">
        <w:rPr>
          <w:rFonts w:ascii="Times New Roman" w:hAnsi="Times New Roman" w:cs="Times New Roman"/>
          <w:b/>
          <w:bCs/>
          <w:sz w:val="24"/>
          <w:szCs w:val="24"/>
        </w:rPr>
        <w:t> :</w:t>
      </w:r>
      <w:r w:rsidR="004607D8" w:rsidRPr="00AD4A5A">
        <w:rPr>
          <w:rFonts w:ascii="Times New Roman" w:hAnsi="Times New Roman" w:cs="Times New Roman"/>
          <w:sz w:val="24"/>
          <w:szCs w:val="24"/>
        </w:rPr>
        <w:t xml:space="preserve"> La</w:t>
      </w:r>
      <w:r w:rsidR="0029464B" w:rsidRPr="00AD4A5A">
        <w:rPr>
          <w:rFonts w:ascii="Times New Roman" w:hAnsi="Times New Roman" w:cs="Times New Roman"/>
          <w:sz w:val="24"/>
          <w:szCs w:val="24"/>
        </w:rPr>
        <w:t xml:space="preserve"> mère entend l’enfant qui chante.</w:t>
      </w:r>
    </w:p>
    <w:p w:rsidR="009B6C20" w:rsidRPr="00AD4A5A" w:rsidRDefault="00253B80"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w:t>
      </w:r>
      <w:r w:rsidR="0029464B" w:rsidRPr="00AD4A5A">
        <w:rPr>
          <w:rFonts w:ascii="Times New Roman" w:hAnsi="Times New Roman" w:cs="Times New Roman"/>
          <w:sz w:val="24"/>
          <w:szCs w:val="24"/>
        </w:rPr>
        <w:t xml:space="preserve">Le fait de prononcer une phrase est ce qui la rend </w:t>
      </w:r>
      <w:r w:rsidR="00FB08B4" w:rsidRPr="00AD4A5A">
        <w:rPr>
          <w:rFonts w:ascii="Times New Roman" w:hAnsi="Times New Roman" w:cs="Times New Roman"/>
          <w:sz w:val="24"/>
          <w:szCs w:val="24"/>
        </w:rPr>
        <w:t>concrète.</w:t>
      </w:r>
    </w:p>
    <w:p w:rsidR="0029464B"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Les transformations sont des opérations qui permettent de passer de structures profondes </w:t>
      </w:r>
      <w:r w:rsidR="00AE5973" w:rsidRPr="00AD4A5A">
        <w:rPr>
          <w:rFonts w:ascii="Times New Roman" w:hAnsi="Times New Roman" w:cs="Times New Roman"/>
          <w:sz w:val="24"/>
          <w:szCs w:val="24"/>
        </w:rPr>
        <w:t>a</w:t>
      </w:r>
      <w:r w:rsidRPr="00AD4A5A">
        <w:rPr>
          <w:rFonts w:ascii="Times New Roman" w:hAnsi="Times New Roman" w:cs="Times New Roman"/>
          <w:sz w:val="24"/>
          <w:szCs w:val="24"/>
        </w:rPr>
        <w:t xml:space="preserve">ux structures de surface sans toucher à l’interprétation sémantique des structures </w:t>
      </w:r>
      <w:r w:rsidR="00AE5973" w:rsidRPr="00AD4A5A">
        <w:rPr>
          <w:rFonts w:ascii="Times New Roman" w:hAnsi="Times New Roman" w:cs="Times New Roman"/>
          <w:sz w:val="24"/>
          <w:szCs w:val="24"/>
        </w:rPr>
        <w:t>profondes.</w:t>
      </w:r>
    </w:p>
    <w:p w:rsidR="0029464B" w:rsidRPr="00980A0F" w:rsidRDefault="0029464B" w:rsidP="001D5E95">
      <w:pPr>
        <w:pStyle w:val="Paragraphedeliste"/>
        <w:numPr>
          <w:ilvl w:val="0"/>
          <w:numId w:val="68"/>
        </w:numPr>
        <w:spacing w:after="0" w:line="360" w:lineRule="auto"/>
        <w:ind w:left="567" w:hanging="283"/>
        <w:jc w:val="both"/>
        <w:rPr>
          <w:rFonts w:ascii="Times New Roman" w:hAnsi="Times New Roman" w:cs="Times New Roman"/>
          <w:b/>
          <w:bCs/>
          <w:sz w:val="24"/>
          <w:szCs w:val="24"/>
        </w:rPr>
      </w:pPr>
      <w:r w:rsidRPr="00980A0F">
        <w:rPr>
          <w:rFonts w:ascii="Times New Roman" w:hAnsi="Times New Roman" w:cs="Times New Roman"/>
          <w:b/>
          <w:bCs/>
          <w:sz w:val="24"/>
          <w:szCs w:val="24"/>
        </w:rPr>
        <w:t>Remarq</w:t>
      </w:r>
      <w:r w:rsidR="00977842" w:rsidRPr="00980A0F">
        <w:rPr>
          <w:rFonts w:ascii="Times New Roman" w:hAnsi="Times New Roman" w:cs="Times New Roman"/>
          <w:b/>
          <w:bCs/>
          <w:sz w:val="24"/>
          <w:szCs w:val="24"/>
        </w:rPr>
        <w:t>ue </w:t>
      </w:r>
    </w:p>
    <w:p w:rsidR="0029464B"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On parle de structure encore </w:t>
      </w:r>
      <w:r w:rsidR="00AE5973" w:rsidRPr="00AD4A5A">
        <w:rPr>
          <w:rFonts w:ascii="Times New Roman" w:hAnsi="Times New Roman" w:cs="Times New Roman"/>
          <w:sz w:val="24"/>
          <w:szCs w:val="24"/>
        </w:rPr>
        <w:t>abstraite qu’ils</w:t>
      </w:r>
      <w:r w:rsidRPr="00AD4A5A">
        <w:rPr>
          <w:rFonts w:ascii="Times New Roman" w:hAnsi="Times New Roman" w:cs="Times New Roman"/>
          <w:sz w:val="24"/>
          <w:szCs w:val="24"/>
        </w:rPr>
        <w:t xml:space="preserve"> ne seront </w:t>
      </w:r>
      <w:r w:rsidR="00AE5973" w:rsidRPr="00AD4A5A">
        <w:rPr>
          <w:rFonts w:ascii="Times New Roman" w:hAnsi="Times New Roman" w:cs="Times New Roman"/>
          <w:sz w:val="24"/>
          <w:szCs w:val="24"/>
        </w:rPr>
        <w:t>réalisés</w:t>
      </w:r>
      <w:r w:rsidRPr="00AD4A5A">
        <w:rPr>
          <w:rFonts w:ascii="Times New Roman" w:hAnsi="Times New Roman" w:cs="Times New Roman"/>
          <w:sz w:val="24"/>
          <w:szCs w:val="24"/>
        </w:rPr>
        <w:t xml:space="preserve"> qu’après la réalisation </w:t>
      </w:r>
      <w:r w:rsidR="00AE5973" w:rsidRPr="00AD4A5A">
        <w:rPr>
          <w:rFonts w:ascii="Times New Roman" w:hAnsi="Times New Roman" w:cs="Times New Roman"/>
          <w:sz w:val="24"/>
          <w:szCs w:val="24"/>
        </w:rPr>
        <w:t>phonétique.</w:t>
      </w:r>
    </w:p>
    <w:p w:rsidR="009B6C20"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Les transformations sont des opérations qui convertissent des structures profondes en structures de surface sans affecter l’interprétation sémantique faite au niveau des structures avec l’intervention d’un changement structurale de cette suite (</w:t>
      </w:r>
      <w:r w:rsidR="0088562D" w:rsidRPr="00AD4A5A">
        <w:rPr>
          <w:rFonts w:ascii="Times New Roman" w:hAnsi="Times New Roman" w:cs="Times New Roman"/>
          <w:sz w:val="24"/>
          <w:szCs w:val="24"/>
        </w:rPr>
        <w:t>la pronominalisation</w:t>
      </w:r>
      <w:r w:rsidRPr="00AD4A5A">
        <w:rPr>
          <w:rFonts w:ascii="Times New Roman" w:hAnsi="Times New Roman" w:cs="Times New Roman"/>
          <w:sz w:val="24"/>
          <w:szCs w:val="24"/>
        </w:rPr>
        <w:t xml:space="preserve">, </w:t>
      </w:r>
      <w:r w:rsidR="0088562D" w:rsidRPr="00AD4A5A">
        <w:rPr>
          <w:rFonts w:ascii="Times New Roman" w:hAnsi="Times New Roman" w:cs="Times New Roman"/>
          <w:sz w:val="24"/>
          <w:szCs w:val="24"/>
        </w:rPr>
        <w:t>relativisation,</w:t>
      </w:r>
      <w:r w:rsidRPr="00AD4A5A">
        <w:rPr>
          <w:rFonts w:ascii="Times New Roman" w:hAnsi="Times New Roman" w:cs="Times New Roman"/>
          <w:sz w:val="24"/>
          <w:szCs w:val="24"/>
        </w:rPr>
        <w:t xml:space="preserve"> </w:t>
      </w:r>
      <w:r w:rsidR="0088562D" w:rsidRPr="00AD4A5A">
        <w:rPr>
          <w:rFonts w:ascii="Times New Roman" w:hAnsi="Times New Roman" w:cs="Times New Roman"/>
          <w:sz w:val="24"/>
          <w:szCs w:val="24"/>
        </w:rPr>
        <w:t>passivation,</w:t>
      </w:r>
      <w:r w:rsidRPr="00AD4A5A">
        <w:rPr>
          <w:rFonts w:ascii="Times New Roman" w:hAnsi="Times New Roman" w:cs="Times New Roman"/>
          <w:sz w:val="24"/>
          <w:szCs w:val="24"/>
        </w:rPr>
        <w:t xml:space="preserve"> enchâssement…)</w:t>
      </w:r>
    </w:p>
    <w:p w:rsidR="009B6C20" w:rsidRPr="00F27973" w:rsidRDefault="007D1CE2" w:rsidP="001D5E95">
      <w:pPr>
        <w:pStyle w:val="Paragraphedeliste"/>
        <w:numPr>
          <w:ilvl w:val="0"/>
          <w:numId w:val="2"/>
        </w:num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La</w:t>
      </w:r>
      <w:r w:rsidR="0029464B" w:rsidRPr="00AD4A5A">
        <w:rPr>
          <w:rFonts w:ascii="Times New Roman" w:hAnsi="Times New Roman" w:cs="Times New Roman"/>
          <w:b/>
          <w:bCs/>
          <w:sz w:val="24"/>
          <w:szCs w:val="24"/>
        </w:rPr>
        <w:t xml:space="preserve"> composante sémantique :</w:t>
      </w:r>
      <w:r w:rsidR="0029464B" w:rsidRPr="00AD4A5A">
        <w:rPr>
          <w:rFonts w:ascii="Times New Roman" w:hAnsi="Times New Roman" w:cs="Times New Roman"/>
          <w:sz w:val="24"/>
          <w:szCs w:val="24"/>
        </w:rPr>
        <w:t xml:space="preserve"> </w:t>
      </w:r>
      <w:r w:rsidR="00F86067" w:rsidRPr="00AD4A5A">
        <w:rPr>
          <w:rFonts w:ascii="Times New Roman" w:hAnsi="Times New Roman" w:cs="Times New Roman"/>
          <w:sz w:val="24"/>
          <w:szCs w:val="24"/>
        </w:rPr>
        <w:t>C</w:t>
      </w:r>
      <w:r w:rsidR="0029464B" w:rsidRPr="00AD4A5A">
        <w:rPr>
          <w:rFonts w:ascii="Times New Roman" w:hAnsi="Times New Roman" w:cs="Times New Roman"/>
          <w:sz w:val="24"/>
          <w:szCs w:val="24"/>
        </w:rPr>
        <w:t>’est l</w:t>
      </w:r>
      <w:r w:rsidR="00F27973">
        <w:rPr>
          <w:rFonts w:ascii="Times New Roman" w:hAnsi="Times New Roman" w:cs="Times New Roman"/>
          <w:sz w:val="24"/>
          <w:szCs w:val="24"/>
        </w:rPr>
        <w:t>e système de règles définissant</w:t>
      </w:r>
      <w:r w:rsidR="00C631BD" w:rsidRPr="00F27973">
        <w:rPr>
          <w:rFonts w:ascii="Times New Roman" w:hAnsi="Times New Roman" w:cs="Times New Roman"/>
          <w:sz w:val="24"/>
          <w:szCs w:val="24"/>
        </w:rPr>
        <w:t xml:space="preserve"> </w:t>
      </w:r>
      <w:r w:rsidR="0029464B" w:rsidRPr="00F27973">
        <w:rPr>
          <w:rFonts w:ascii="Times New Roman" w:hAnsi="Times New Roman" w:cs="Times New Roman"/>
          <w:sz w:val="24"/>
          <w:szCs w:val="24"/>
        </w:rPr>
        <w:t>l’interprétat</w:t>
      </w:r>
      <w:r w:rsidRPr="00F27973">
        <w:rPr>
          <w:rFonts w:ascii="Times New Roman" w:hAnsi="Times New Roman" w:cs="Times New Roman"/>
          <w:sz w:val="24"/>
          <w:szCs w:val="24"/>
        </w:rPr>
        <w:t xml:space="preserve">ion </w:t>
      </w:r>
      <w:r w:rsidR="0029464B" w:rsidRPr="00F27973">
        <w:rPr>
          <w:rFonts w:ascii="Times New Roman" w:hAnsi="Times New Roman" w:cs="Times New Roman"/>
          <w:sz w:val="24"/>
          <w:szCs w:val="24"/>
        </w:rPr>
        <w:t xml:space="preserve">sémantique des phrases générées par la composante </w:t>
      </w:r>
      <w:r w:rsidR="00C631BD" w:rsidRPr="00F27973">
        <w:rPr>
          <w:rFonts w:ascii="Times New Roman" w:hAnsi="Times New Roman" w:cs="Times New Roman"/>
          <w:sz w:val="24"/>
          <w:szCs w:val="24"/>
        </w:rPr>
        <w:t xml:space="preserve">  </w:t>
      </w:r>
      <w:r w:rsidRPr="00F27973">
        <w:rPr>
          <w:rFonts w:ascii="Times New Roman" w:hAnsi="Times New Roman" w:cs="Times New Roman"/>
          <w:sz w:val="24"/>
          <w:szCs w:val="24"/>
        </w:rPr>
        <w:t>syntaxique.</w:t>
      </w:r>
    </w:p>
    <w:p w:rsidR="009B6C20" w:rsidRPr="00AD4A5A" w:rsidRDefault="0029464B"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w:t>
      </w:r>
      <w:r w:rsidR="007D1CE2" w:rsidRPr="00AD4A5A">
        <w:rPr>
          <w:rFonts w:ascii="Times New Roman" w:hAnsi="Times New Roman" w:cs="Times New Roman"/>
          <w:sz w:val="24"/>
          <w:szCs w:val="24"/>
        </w:rPr>
        <w:t xml:space="preserve">  </w:t>
      </w:r>
      <w:r w:rsidRPr="00AD4A5A">
        <w:rPr>
          <w:rFonts w:ascii="Times New Roman" w:hAnsi="Times New Roman" w:cs="Times New Roman"/>
          <w:b/>
          <w:bCs/>
          <w:sz w:val="24"/>
          <w:szCs w:val="24"/>
        </w:rPr>
        <w:t xml:space="preserve">3.La composante phonétique : </w:t>
      </w:r>
      <w:r w:rsidR="00F86067" w:rsidRPr="00AD4A5A">
        <w:rPr>
          <w:rFonts w:ascii="Times New Roman" w:hAnsi="Times New Roman" w:cs="Times New Roman"/>
          <w:sz w:val="24"/>
          <w:szCs w:val="24"/>
        </w:rPr>
        <w:t>C</w:t>
      </w:r>
      <w:r w:rsidRPr="00AD4A5A">
        <w:rPr>
          <w:rFonts w:ascii="Times New Roman" w:hAnsi="Times New Roman" w:cs="Times New Roman"/>
          <w:sz w:val="24"/>
          <w:szCs w:val="24"/>
        </w:rPr>
        <w:t>’est le système de règles réalis</w:t>
      </w:r>
      <w:r w:rsidR="007D1CE2" w:rsidRPr="00AD4A5A">
        <w:rPr>
          <w:rFonts w:ascii="Times New Roman" w:hAnsi="Times New Roman" w:cs="Times New Roman"/>
          <w:sz w:val="24"/>
          <w:szCs w:val="24"/>
        </w:rPr>
        <w:t xml:space="preserve">ant en </w:t>
      </w:r>
      <w:r w:rsidR="00F27973" w:rsidRPr="00AD4A5A">
        <w:rPr>
          <w:rFonts w:ascii="Times New Roman" w:hAnsi="Times New Roman" w:cs="Times New Roman"/>
          <w:sz w:val="24"/>
          <w:szCs w:val="24"/>
        </w:rPr>
        <w:t>une séquence</w:t>
      </w:r>
      <w:r w:rsidR="007D1CE2" w:rsidRPr="00AD4A5A">
        <w:rPr>
          <w:rFonts w:ascii="Times New Roman" w:hAnsi="Times New Roman" w:cs="Times New Roman"/>
          <w:sz w:val="24"/>
          <w:szCs w:val="24"/>
        </w:rPr>
        <w:t xml:space="preserve"> de sons</w:t>
      </w:r>
      <w:r w:rsidRPr="00AD4A5A">
        <w:rPr>
          <w:rFonts w:ascii="Times New Roman" w:hAnsi="Times New Roman" w:cs="Times New Roman"/>
          <w:sz w:val="24"/>
          <w:szCs w:val="24"/>
        </w:rPr>
        <w:t xml:space="preserve"> les phrases générées par la composante </w:t>
      </w:r>
      <w:r w:rsidR="007D1CE2" w:rsidRPr="00AD4A5A">
        <w:rPr>
          <w:rFonts w:ascii="Times New Roman" w:hAnsi="Times New Roman" w:cs="Times New Roman"/>
          <w:sz w:val="24"/>
          <w:szCs w:val="24"/>
        </w:rPr>
        <w:t>syntaxique.</w:t>
      </w:r>
      <w:r w:rsidRPr="00AD4A5A">
        <w:rPr>
          <w:rFonts w:ascii="Times New Roman" w:hAnsi="Times New Roman" w:cs="Times New Roman"/>
          <w:sz w:val="24"/>
          <w:szCs w:val="24"/>
        </w:rPr>
        <w:t xml:space="preserve"> C’est la traduction d’une suite lexicale de signes ac</w:t>
      </w:r>
      <w:r w:rsidR="0053418A">
        <w:rPr>
          <w:rFonts w:ascii="Times New Roman" w:hAnsi="Times New Roman" w:cs="Times New Roman"/>
          <w:sz w:val="24"/>
          <w:szCs w:val="24"/>
        </w:rPr>
        <w:t xml:space="preserve">oustiques, c’est la réalisation </w:t>
      </w:r>
      <w:r w:rsidRPr="00AD4A5A">
        <w:rPr>
          <w:rFonts w:ascii="Times New Roman" w:hAnsi="Times New Roman" w:cs="Times New Roman"/>
          <w:sz w:val="24"/>
          <w:szCs w:val="24"/>
        </w:rPr>
        <w:t xml:space="preserve">effective d’une composante </w:t>
      </w:r>
      <w:r w:rsidR="007D1CE2" w:rsidRPr="00AD4A5A">
        <w:rPr>
          <w:rFonts w:ascii="Times New Roman" w:hAnsi="Times New Roman" w:cs="Times New Roman"/>
          <w:sz w:val="24"/>
          <w:szCs w:val="24"/>
        </w:rPr>
        <w:t>syntaxique.</w:t>
      </w:r>
    </w:p>
    <w:p w:rsidR="00CC5049" w:rsidRPr="00AD4A5A" w:rsidRDefault="00253B80"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lastRenderedPageBreak/>
        <w:t xml:space="preserve">   </w:t>
      </w:r>
      <w:r w:rsidR="0029464B" w:rsidRPr="00AD4A5A">
        <w:rPr>
          <w:rFonts w:ascii="Times New Roman" w:hAnsi="Times New Roman" w:cs="Times New Roman"/>
          <w:b/>
          <w:bCs/>
          <w:sz w:val="24"/>
          <w:szCs w:val="24"/>
        </w:rPr>
        <w:t xml:space="preserve">4.La composante phonologique : </w:t>
      </w:r>
      <w:r w:rsidR="00F86067" w:rsidRPr="00AD4A5A">
        <w:rPr>
          <w:rFonts w:ascii="Times New Roman" w:hAnsi="Times New Roman" w:cs="Times New Roman"/>
          <w:sz w:val="24"/>
          <w:szCs w:val="24"/>
        </w:rPr>
        <w:t>E</w:t>
      </w:r>
      <w:r w:rsidR="0029464B" w:rsidRPr="00AD4A5A">
        <w:rPr>
          <w:rFonts w:ascii="Times New Roman" w:hAnsi="Times New Roman" w:cs="Times New Roman"/>
          <w:sz w:val="24"/>
          <w:szCs w:val="24"/>
        </w:rPr>
        <w:t>lle convient un morphème lexical en une suite de signe acoustique.</w:t>
      </w:r>
    </w:p>
    <w:p w:rsidR="0029464B" w:rsidRPr="00AD4A5A" w:rsidRDefault="00253B80"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 xml:space="preserve">   </w:t>
      </w:r>
      <w:r w:rsidR="0029464B" w:rsidRPr="00AD4A5A">
        <w:rPr>
          <w:rFonts w:ascii="Times New Roman" w:hAnsi="Times New Roman" w:cs="Times New Roman"/>
          <w:b/>
          <w:bCs/>
          <w:sz w:val="24"/>
          <w:szCs w:val="24"/>
        </w:rPr>
        <w:t>Ex :</w:t>
      </w:r>
      <w:r w:rsidR="0029464B" w:rsidRPr="00AD4A5A">
        <w:rPr>
          <w:rFonts w:ascii="Times New Roman" w:hAnsi="Times New Roman" w:cs="Times New Roman"/>
          <w:sz w:val="24"/>
          <w:szCs w:val="24"/>
        </w:rPr>
        <w:t xml:space="preserve"> </w:t>
      </w:r>
      <w:r w:rsidR="00F86067" w:rsidRPr="00AD4A5A">
        <w:rPr>
          <w:rFonts w:ascii="Times New Roman" w:hAnsi="Times New Roman" w:cs="Times New Roman"/>
          <w:sz w:val="24"/>
          <w:szCs w:val="24"/>
        </w:rPr>
        <w:t>E</w:t>
      </w:r>
      <w:r w:rsidR="0029464B" w:rsidRPr="00AD4A5A">
        <w:rPr>
          <w:rFonts w:ascii="Times New Roman" w:hAnsi="Times New Roman" w:cs="Times New Roman"/>
          <w:sz w:val="24"/>
          <w:szCs w:val="24"/>
        </w:rPr>
        <w:t>nfant / ã f ã /</w:t>
      </w:r>
    </w:p>
    <w:p w:rsidR="009D7405" w:rsidRPr="0053418A" w:rsidRDefault="00CC5049" w:rsidP="001D5E9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   </w:t>
      </w:r>
      <w:r w:rsidR="002614D0" w:rsidRPr="00AD4A5A">
        <w:rPr>
          <w:rFonts w:ascii="Times New Roman" w:hAnsi="Times New Roman" w:cs="Times New Roman"/>
          <w:sz w:val="24"/>
          <w:szCs w:val="24"/>
        </w:rPr>
        <w:t xml:space="preserve"> </w:t>
      </w:r>
      <w:r w:rsidR="0029464B" w:rsidRPr="00AD4A5A">
        <w:rPr>
          <w:rFonts w:ascii="Times New Roman" w:hAnsi="Times New Roman" w:cs="Times New Roman"/>
          <w:sz w:val="24"/>
          <w:szCs w:val="24"/>
        </w:rPr>
        <w:t>Il s’agit de la réalisation effective de cette suite lexicale.</w:t>
      </w:r>
    </w:p>
    <w:p w:rsidR="00CC5049" w:rsidRPr="00070345" w:rsidRDefault="00977842" w:rsidP="001D5E95">
      <w:pPr>
        <w:pStyle w:val="Paragraphedeliste"/>
        <w:numPr>
          <w:ilvl w:val="0"/>
          <w:numId w:val="26"/>
        </w:numPr>
        <w:spacing w:after="0" w:line="360" w:lineRule="auto"/>
        <w:ind w:left="284" w:hanging="284"/>
        <w:jc w:val="both"/>
        <w:rPr>
          <w:rFonts w:ascii="Times New Roman" w:hAnsi="Times New Roman" w:cs="Times New Roman"/>
          <w:b/>
          <w:bCs/>
          <w:sz w:val="24"/>
          <w:szCs w:val="24"/>
        </w:rPr>
      </w:pPr>
      <w:r w:rsidRPr="00070345">
        <w:rPr>
          <w:rFonts w:ascii="Times New Roman" w:hAnsi="Times New Roman" w:cs="Times New Roman"/>
          <w:b/>
          <w:bCs/>
          <w:sz w:val="24"/>
          <w:szCs w:val="24"/>
        </w:rPr>
        <w:t>Conclusion </w:t>
      </w:r>
    </w:p>
    <w:p w:rsidR="0029464B" w:rsidRPr="00AD4A5A" w:rsidRDefault="0029464B" w:rsidP="0007034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 xml:space="preserve">Nous venons de voir le système génératif que Chomsky et ses collaborateurs </w:t>
      </w:r>
      <w:r w:rsidR="00A46FA9" w:rsidRPr="00AD4A5A">
        <w:rPr>
          <w:rFonts w:ascii="Times New Roman" w:hAnsi="Times New Roman" w:cs="Times New Roman"/>
          <w:sz w:val="24"/>
          <w:szCs w:val="24"/>
        </w:rPr>
        <w:t>ont mis</w:t>
      </w:r>
      <w:r w:rsidRPr="00AD4A5A">
        <w:rPr>
          <w:rFonts w:ascii="Times New Roman" w:hAnsi="Times New Roman" w:cs="Times New Roman"/>
          <w:sz w:val="24"/>
          <w:szCs w:val="24"/>
        </w:rPr>
        <w:t xml:space="preserve"> en point, et qu’ils ont appliqué à la description partielle de la structure grammaticale de nombreuses langues.</w:t>
      </w:r>
    </w:p>
    <w:p w:rsidR="0029464B" w:rsidRPr="00AD4A5A" w:rsidRDefault="0029464B" w:rsidP="00070345">
      <w:pPr>
        <w:spacing w:after="0" w:line="360" w:lineRule="auto"/>
        <w:jc w:val="both"/>
        <w:rPr>
          <w:rFonts w:ascii="Times New Roman" w:hAnsi="Times New Roman" w:cs="Times New Roman"/>
          <w:sz w:val="24"/>
          <w:szCs w:val="24"/>
        </w:rPr>
      </w:pPr>
      <w:r w:rsidRPr="00AD4A5A">
        <w:rPr>
          <w:rFonts w:ascii="Times New Roman" w:hAnsi="Times New Roman" w:cs="Times New Roman"/>
          <w:sz w:val="24"/>
          <w:szCs w:val="24"/>
        </w:rPr>
        <w:t>Dans la perspective générative, le modèle de la grammaire est conçue comme un automate abstrait soumis à un fonctionnement et appliquant une série d’instruction (règles de grammaire) qui indique les opérations successive s que doivent des symboles pour aboutir aux phrases de la langue.</w:t>
      </w:r>
      <w:r w:rsidR="00863858">
        <w:rPr>
          <w:rFonts w:ascii="Times New Roman" w:hAnsi="Times New Roman" w:cs="Times New Roman"/>
          <w:sz w:val="24"/>
          <w:szCs w:val="24"/>
        </w:rPr>
        <w:t xml:space="preserve"> </w:t>
      </w:r>
      <w:r w:rsidRPr="00AD4A5A">
        <w:rPr>
          <w:rFonts w:ascii="Times New Roman" w:hAnsi="Times New Roman" w:cs="Times New Roman"/>
          <w:sz w:val="24"/>
          <w:szCs w:val="24"/>
        </w:rPr>
        <w:t>Si le but de cette grammaire est de rendre compte à toutes les phrases grammaticales,</w:t>
      </w:r>
    </w:p>
    <w:p w:rsidR="0029464B" w:rsidRPr="00AD4A5A" w:rsidRDefault="0029464B" w:rsidP="00070345">
      <w:pPr>
        <w:spacing w:after="0" w:line="360" w:lineRule="auto"/>
        <w:jc w:val="both"/>
        <w:rPr>
          <w:rFonts w:ascii="Times New Roman" w:hAnsi="Times New Roman" w:cs="Times New Roman"/>
          <w:sz w:val="24"/>
          <w:szCs w:val="24"/>
        </w:rPr>
      </w:pPr>
      <w:r w:rsidRPr="00AD4A5A">
        <w:rPr>
          <w:rFonts w:ascii="Times New Roman" w:hAnsi="Times New Roman" w:cs="Times New Roman"/>
          <w:b/>
          <w:bCs/>
          <w:sz w:val="24"/>
          <w:szCs w:val="24"/>
        </w:rPr>
        <w:t>La forme</w:t>
      </w:r>
      <w:r w:rsidRPr="00AD4A5A">
        <w:rPr>
          <w:rFonts w:ascii="Times New Roman" w:hAnsi="Times New Roman" w:cs="Times New Roman"/>
          <w:sz w:val="24"/>
          <w:szCs w:val="24"/>
        </w:rPr>
        <w:t xml:space="preserve"> de cette grammaire sera celle </w:t>
      </w:r>
      <w:r w:rsidRPr="00AD4A5A">
        <w:rPr>
          <w:rFonts w:ascii="Times New Roman" w:hAnsi="Times New Roman" w:cs="Times New Roman"/>
          <w:b/>
          <w:bCs/>
          <w:sz w:val="24"/>
          <w:szCs w:val="24"/>
        </w:rPr>
        <w:t>d’un mécanisme génératif</w:t>
      </w:r>
      <w:r w:rsidRPr="00AD4A5A">
        <w:rPr>
          <w:rFonts w:ascii="Times New Roman" w:hAnsi="Times New Roman" w:cs="Times New Roman"/>
          <w:sz w:val="24"/>
          <w:szCs w:val="24"/>
        </w:rPr>
        <w:t>.</w:t>
      </w:r>
    </w:p>
    <w:p w:rsidR="00207D37" w:rsidRPr="00AD4A5A" w:rsidRDefault="00207D37" w:rsidP="00070345">
      <w:pPr>
        <w:spacing w:after="0"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207D37" w:rsidRDefault="00207D37" w:rsidP="00070345">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E55503">
      <w:pPr>
        <w:spacing w:after="0" w:line="360" w:lineRule="auto"/>
        <w:ind w:left="543"/>
        <w:jc w:val="both"/>
        <w:rPr>
          <w:rFonts w:ascii="Times New Roman" w:eastAsia="Times New Roman" w:hAnsi="Times New Roman" w:cs="Times New Roman"/>
          <w:color w:val="000000"/>
          <w:sz w:val="24"/>
          <w:szCs w:val="24"/>
          <w:lang w:eastAsia="fr-FR"/>
        </w:rPr>
      </w:pPr>
    </w:p>
    <w:p w:rsidR="00E55503" w:rsidRPr="00AD4A5A" w:rsidRDefault="00E55503" w:rsidP="003C5A81">
      <w:pPr>
        <w:spacing w:after="0" w:line="360" w:lineRule="auto"/>
        <w:jc w:val="both"/>
        <w:rPr>
          <w:rFonts w:ascii="Times New Roman" w:eastAsia="Times New Roman" w:hAnsi="Times New Roman" w:cs="Times New Roman"/>
          <w:color w:val="000000"/>
          <w:sz w:val="24"/>
          <w:szCs w:val="24"/>
          <w:lang w:eastAsia="fr-FR"/>
        </w:rPr>
      </w:pPr>
    </w:p>
    <w:p w:rsidR="00206292" w:rsidRPr="00070345" w:rsidRDefault="00206292" w:rsidP="00070345">
      <w:pPr>
        <w:pStyle w:val="Paragraphedeliste"/>
        <w:numPr>
          <w:ilvl w:val="0"/>
          <w:numId w:val="26"/>
        </w:numPr>
        <w:spacing w:after="12" w:line="360" w:lineRule="auto"/>
        <w:ind w:left="284" w:hanging="284"/>
        <w:jc w:val="both"/>
        <w:rPr>
          <w:rFonts w:ascii="Times New Roman" w:eastAsia="Times New Roman" w:hAnsi="Times New Roman" w:cs="Times New Roman"/>
          <w:color w:val="000000"/>
          <w:sz w:val="24"/>
          <w:szCs w:val="24"/>
          <w:lang w:eastAsia="fr-FR"/>
        </w:rPr>
      </w:pPr>
      <w:r w:rsidRPr="00070345">
        <w:rPr>
          <w:rFonts w:ascii="Times New Roman" w:eastAsia="Times New Roman" w:hAnsi="Times New Roman" w:cs="Times New Roman"/>
          <w:b/>
          <w:color w:val="000000"/>
          <w:sz w:val="24"/>
          <w:szCs w:val="24"/>
          <w:lang w:eastAsia="fr-FR"/>
        </w:rPr>
        <w:lastRenderedPageBreak/>
        <w:t xml:space="preserve">Tableau récapitulatif : </w:t>
      </w:r>
    </w:p>
    <w:p w:rsidR="00207D37" w:rsidRPr="00AD4A5A" w:rsidRDefault="00206292" w:rsidP="00AD4A5A">
      <w:pPr>
        <w:spacing w:after="4" w:line="360" w:lineRule="auto"/>
        <w:jc w:val="both"/>
        <w:rPr>
          <w:rFonts w:ascii="Times New Roman" w:eastAsia="Times New Roman" w:hAnsi="Times New Roman" w:cs="Times New Roman"/>
          <w:color w:val="000000"/>
          <w:sz w:val="24"/>
          <w:szCs w:val="24"/>
          <w:lang w:eastAsia="fr-FR"/>
        </w:rPr>
      </w:pPr>
      <w:r w:rsidRPr="00AD4A5A">
        <w:rPr>
          <w:rFonts w:ascii="Times New Roman" w:eastAsia="Calibri" w:hAnsi="Times New Roman" w:cs="Times New Roman"/>
          <w:noProof/>
          <w:color w:val="000000"/>
          <w:sz w:val="24"/>
          <w:szCs w:val="24"/>
          <w:lang w:eastAsia="fr-FR"/>
        </w:rPr>
        <mc:AlternateContent>
          <mc:Choice Requires="wpg">
            <w:drawing>
              <wp:anchor distT="0" distB="0" distL="114300" distR="114300" simplePos="0" relativeHeight="251659264" behindDoc="0" locked="0" layoutInCell="1" allowOverlap="1" wp14:anchorId="2A969FCB" wp14:editId="6F7CF9F9">
                <wp:simplePos x="0" y="0"/>
                <wp:positionH relativeFrom="column">
                  <wp:posOffset>-236855</wp:posOffset>
                </wp:positionH>
                <wp:positionV relativeFrom="paragraph">
                  <wp:posOffset>397510</wp:posOffset>
                </wp:positionV>
                <wp:extent cx="6533515" cy="6948805"/>
                <wp:effectExtent l="0" t="0" r="0" b="0"/>
                <wp:wrapSquare wrapText="bothSides"/>
                <wp:docPr id="23231" name="Group 23231"/>
                <wp:cNvGraphicFramePr/>
                <a:graphic xmlns:a="http://schemas.openxmlformats.org/drawingml/2006/main">
                  <a:graphicData uri="http://schemas.microsoft.com/office/word/2010/wordprocessingGroup">
                    <wpg:wgp>
                      <wpg:cNvGrpSpPr/>
                      <wpg:grpSpPr>
                        <a:xfrm>
                          <a:off x="0" y="0"/>
                          <a:ext cx="6533515" cy="6948805"/>
                          <a:chOff x="-137160" y="-205468"/>
                          <a:chExt cx="6534061" cy="7444136"/>
                        </a:xfrm>
                      </wpg:grpSpPr>
                      <wps:wsp>
                        <wps:cNvPr id="1126" name="Rectangle 1126"/>
                        <wps:cNvSpPr/>
                        <wps:spPr>
                          <a:xfrm>
                            <a:off x="3281170" y="477617"/>
                            <a:ext cx="50673" cy="224380"/>
                          </a:xfrm>
                          <a:prstGeom prst="rect">
                            <a:avLst/>
                          </a:prstGeom>
                          <a:ln>
                            <a:noFill/>
                          </a:ln>
                        </wps:spPr>
                        <wps:txbx>
                          <w:txbxContent>
                            <w:p w:rsidR="00733C14" w:rsidRDefault="00733C14" w:rsidP="00207D37">
                              <w:r>
                                <w:rPr>
                                  <w:sz w:val="24"/>
                                </w:rPr>
                                <w:t xml:space="preserve"> </w:t>
                              </w:r>
                            </w:p>
                          </w:txbxContent>
                        </wps:txbx>
                        <wps:bodyPr horzOverflow="overflow" vert="horz" lIns="0" tIns="0" rIns="0" bIns="0" rtlCol="0">
                          <a:noAutofit/>
                        </wps:bodyPr>
                      </wps:wsp>
                      <wps:wsp>
                        <wps:cNvPr id="1127" name="Rectangle 1127"/>
                        <wps:cNvSpPr/>
                        <wps:spPr>
                          <a:xfrm>
                            <a:off x="3281170" y="656380"/>
                            <a:ext cx="59034" cy="261402"/>
                          </a:xfrm>
                          <a:prstGeom prst="rect">
                            <a:avLst/>
                          </a:prstGeom>
                          <a:ln>
                            <a:noFill/>
                          </a:ln>
                        </wps:spPr>
                        <wps:txbx>
                          <w:txbxContent>
                            <w:p w:rsidR="00733C14" w:rsidRDefault="00733C14" w:rsidP="00207D37">
                              <w:r>
                                <w:rPr>
                                  <w:b/>
                                </w:rPr>
                                <w:t xml:space="preserve"> </w:t>
                              </w:r>
                            </w:p>
                          </w:txbxContent>
                        </wps:txbx>
                        <wps:bodyPr horzOverflow="overflow" vert="horz" lIns="0" tIns="0" rIns="0" bIns="0" rtlCol="0">
                          <a:noAutofit/>
                        </wps:bodyPr>
                      </wps:wsp>
                      <wps:wsp>
                        <wps:cNvPr id="1128" name="Rectangle 1128"/>
                        <wps:cNvSpPr/>
                        <wps:spPr>
                          <a:xfrm>
                            <a:off x="3281170" y="860595"/>
                            <a:ext cx="59034" cy="261402"/>
                          </a:xfrm>
                          <a:prstGeom prst="rect">
                            <a:avLst/>
                          </a:prstGeom>
                          <a:ln>
                            <a:noFill/>
                          </a:ln>
                        </wps:spPr>
                        <wps:txbx>
                          <w:txbxContent>
                            <w:p w:rsidR="00733C14" w:rsidRDefault="00733C14" w:rsidP="00207D37">
                              <w:r>
                                <w:rPr>
                                  <w:b/>
                                </w:rPr>
                                <w:t xml:space="preserve"> </w:t>
                              </w:r>
                            </w:p>
                          </w:txbxContent>
                        </wps:txbx>
                        <wps:bodyPr horzOverflow="overflow" vert="horz" lIns="0" tIns="0" rIns="0" bIns="0" rtlCol="0">
                          <a:noAutofit/>
                        </wps:bodyPr>
                      </wps:wsp>
                      <wps:wsp>
                        <wps:cNvPr id="1129" name="Rectangle 1129"/>
                        <wps:cNvSpPr/>
                        <wps:spPr>
                          <a:xfrm>
                            <a:off x="3281170" y="1065571"/>
                            <a:ext cx="59034" cy="261402"/>
                          </a:xfrm>
                          <a:prstGeom prst="rect">
                            <a:avLst/>
                          </a:prstGeom>
                          <a:ln>
                            <a:noFill/>
                          </a:ln>
                        </wps:spPr>
                        <wps:txbx>
                          <w:txbxContent>
                            <w:p w:rsidR="00733C14" w:rsidRDefault="00733C14" w:rsidP="00207D37">
                              <w:r>
                                <w:rPr>
                                  <w:b/>
                                </w:rPr>
                                <w:t xml:space="preserve"> </w:t>
                              </w:r>
                            </w:p>
                          </w:txbxContent>
                        </wps:txbx>
                        <wps:bodyPr horzOverflow="overflow" vert="horz" lIns="0" tIns="0" rIns="0" bIns="0" rtlCol="0">
                          <a:noAutofit/>
                        </wps:bodyPr>
                      </wps:wsp>
                      <wps:wsp>
                        <wps:cNvPr id="1130" name="Rectangle 1130"/>
                        <wps:cNvSpPr/>
                        <wps:spPr>
                          <a:xfrm>
                            <a:off x="3281170" y="1269785"/>
                            <a:ext cx="59034" cy="261402"/>
                          </a:xfrm>
                          <a:prstGeom prst="rect">
                            <a:avLst/>
                          </a:prstGeom>
                          <a:ln>
                            <a:noFill/>
                          </a:ln>
                        </wps:spPr>
                        <wps:txbx>
                          <w:txbxContent>
                            <w:p w:rsidR="00733C14" w:rsidRDefault="00733C14" w:rsidP="00207D37">
                              <w:r>
                                <w:rPr>
                                  <w:b/>
                                </w:rPr>
                                <w:t xml:space="preserve"> </w:t>
                              </w:r>
                            </w:p>
                          </w:txbxContent>
                        </wps:txbx>
                        <wps:bodyPr horzOverflow="overflow" vert="horz" lIns="0" tIns="0" rIns="0" bIns="0" rtlCol="0">
                          <a:noAutofit/>
                        </wps:bodyPr>
                      </wps:wsp>
                      <wps:wsp>
                        <wps:cNvPr id="1131" name="Rectangle 1131"/>
                        <wps:cNvSpPr/>
                        <wps:spPr>
                          <a:xfrm>
                            <a:off x="3281170" y="1474000"/>
                            <a:ext cx="59034" cy="261402"/>
                          </a:xfrm>
                          <a:prstGeom prst="rect">
                            <a:avLst/>
                          </a:prstGeom>
                          <a:ln>
                            <a:noFill/>
                          </a:ln>
                        </wps:spPr>
                        <wps:txbx>
                          <w:txbxContent>
                            <w:p w:rsidR="00733C14" w:rsidRDefault="00733C14" w:rsidP="00207D37">
                              <w:r>
                                <w:rPr>
                                  <w:b/>
                                </w:rPr>
                                <w:t xml:space="preserve"> </w:t>
                              </w:r>
                            </w:p>
                          </w:txbxContent>
                        </wps:txbx>
                        <wps:bodyPr horzOverflow="overflow" vert="horz" lIns="0" tIns="0" rIns="0" bIns="0" rtlCol="0">
                          <a:noAutofit/>
                        </wps:bodyPr>
                      </wps:wsp>
                      <wps:wsp>
                        <wps:cNvPr id="23177" name="Rectangle 23177"/>
                        <wps:cNvSpPr/>
                        <wps:spPr>
                          <a:xfrm>
                            <a:off x="3901343" y="2290092"/>
                            <a:ext cx="2495558" cy="261402"/>
                          </a:xfrm>
                          <a:prstGeom prst="rect">
                            <a:avLst/>
                          </a:prstGeom>
                          <a:ln>
                            <a:noFill/>
                          </a:ln>
                        </wps:spPr>
                        <wps:txbx>
                          <w:txbxContent>
                            <w:p w:rsidR="00733C14" w:rsidRDefault="00733C14" w:rsidP="00207D37">
                              <w:r>
                                <w:t xml:space="preserve">  Composante sémantique </w:t>
                              </w:r>
                            </w:p>
                          </w:txbxContent>
                        </wps:txbx>
                        <wps:bodyPr horzOverflow="overflow" vert="horz" lIns="0" tIns="0" rIns="0" bIns="0" rtlCol="0">
                          <a:noAutofit/>
                        </wps:bodyPr>
                      </wps:wsp>
                      <wps:wsp>
                        <wps:cNvPr id="23174" name="Rectangle 23174"/>
                        <wps:cNvSpPr/>
                        <wps:spPr>
                          <a:xfrm>
                            <a:off x="3456927" y="2290092"/>
                            <a:ext cx="590999" cy="261402"/>
                          </a:xfrm>
                          <a:prstGeom prst="rect">
                            <a:avLst/>
                          </a:prstGeom>
                          <a:ln>
                            <a:noFill/>
                          </a:ln>
                        </wps:spPr>
                        <wps:txbx>
                          <w:txbxContent>
                            <w:p w:rsidR="00733C14" w:rsidRDefault="00733C14" w:rsidP="00207D37">
                              <w:r>
                                <w:rPr>
                                  <w:u w:val="single" w:color="000000"/>
                                </w:rPr>
                                <w:t xml:space="preserve">          </w:t>
                              </w:r>
                            </w:p>
                          </w:txbxContent>
                        </wps:txbx>
                        <wps:bodyPr horzOverflow="overflow" vert="horz" lIns="0" tIns="0" rIns="0" bIns="0" rtlCol="0">
                          <a:noAutofit/>
                        </wps:bodyPr>
                      </wps:wsp>
                      <wps:wsp>
                        <wps:cNvPr id="23170" name="Rectangle 23170"/>
                        <wps:cNvSpPr/>
                        <wps:spPr>
                          <a:xfrm>
                            <a:off x="344418" y="2290092"/>
                            <a:ext cx="5051004" cy="261402"/>
                          </a:xfrm>
                          <a:prstGeom prst="rect">
                            <a:avLst/>
                          </a:prstGeom>
                          <a:ln>
                            <a:noFill/>
                          </a:ln>
                        </wps:spPr>
                        <wps:txbx>
                          <w:txbxContent>
                            <w:p w:rsidR="00733C14" w:rsidRPr="00554A55" w:rsidRDefault="00733C14" w:rsidP="00207D37">
                              <w:pPr>
                                <w:rPr>
                                  <w:b/>
                                  <w:bCs/>
                                </w:rPr>
                              </w:pPr>
                              <w:r>
                                <w:t xml:space="preserve">                       </w:t>
                              </w:r>
                              <w:r w:rsidRPr="00554A55">
                                <w:rPr>
                                  <w:b/>
                                  <w:bCs/>
                                </w:rPr>
                                <w:t xml:space="preserve">SRUCTURE PROFONDE    </w:t>
                              </w:r>
                            </w:p>
                          </w:txbxContent>
                        </wps:txbx>
                        <wps:bodyPr horzOverflow="overflow" vert="horz" lIns="0" tIns="0" rIns="0" bIns="0" rtlCol="0">
                          <a:noAutofit/>
                        </wps:bodyPr>
                      </wps:wsp>
                      <wps:wsp>
                        <wps:cNvPr id="1141" name="Rectangle 1141"/>
                        <wps:cNvSpPr/>
                        <wps:spPr>
                          <a:xfrm>
                            <a:off x="0" y="3516142"/>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4" name="Rectangle 2604"/>
                        <wps:cNvSpPr/>
                        <wps:spPr>
                          <a:xfrm>
                            <a:off x="1348722"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5" name="Rectangle 2605"/>
                        <wps:cNvSpPr/>
                        <wps:spPr>
                          <a:xfrm>
                            <a:off x="1798303"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6" name="Rectangle 2606"/>
                        <wps:cNvSpPr/>
                        <wps:spPr>
                          <a:xfrm>
                            <a:off x="2247883"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7" name="Rectangle 2607"/>
                        <wps:cNvSpPr/>
                        <wps:spPr>
                          <a:xfrm>
                            <a:off x="2697463"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8" name="Rectangle 2608"/>
                        <wps:cNvSpPr/>
                        <wps:spPr>
                          <a:xfrm>
                            <a:off x="3147043"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2609" name="Rectangle 2609"/>
                        <wps:cNvSpPr/>
                        <wps:spPr>
                          <a:xfrm>
                            <a:off x="3596624" y="5152143"/>
                            <a:ext cx="5903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1154" name="Rectangle 1154"/>
                        <wps:cNvSpPr/>
                        <wps:spPr>
                          <a:xfrm>
                            <a:off x="344440" y="5969763"/>
                            <a:ext cx="3724154" cy="261403"/>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1156" name="Shape 1156"/>
                        <wps:cNvSpPr/>
                        <wps:spPr>
                          <a:xfrm>
                            <a:off x="2068828" y="3218688"/>
                            <a:ext cx="1838706" cy="574548"/>
                          </a:xfrm>
                          <a:custGeom>
                            <a:avLst/>
                            <a:gdLst/>
                            <a:ahLst/>
                            <a:cxnLst/>
                            <a:rect l="0" t="0" r="0" b="0"/>
                            <a:pathLst>
                              <a:path w="1838706" h="574548">
                                <a:moveTo>
                                  <a:pt x="1838706" y="0"/>
                                </a:moveTo>
                                <a:lnTo>
                                  <a:pt x="0" y="0"/>
                                </a:lnTo>
                                <a:lnTo>
                                  <a:pt x="0" y="574548"/>
                                </a:lnTo>
                                <a:lnTo>
                                  <a:pt x="1838706" y="574548"/>
                                </a:lnTo>
                                <a:close/>
                              </a:path>
                            </a:pathLst>
                          </a:custGeom>
                          <a:noFill/>
                          <a:ln w="9525" cap="rnd" cmpd="sng" algn="ctr">
                            <a:solidFill>
                              <a:srgbClr val="000000"/>
                            </a:solidFill>
                            <a:prstDash val="solid"/>
                            <a:miter lim="101600"/>
                          </a:ln>
                          <a:effectLst/>
                        </wps:spPr>
                        <wps:bodyPr/>
                      </wps:wsp>
                      <wps:wsp>
                        <wps:cNvPr id="1159" name="Rectangle 1159"/>
                        <wps:cNvSpPr/>
                        <wps:spPr>
                          <a:xfrm>
                            <a:off x="2193034" y="3273396"/>
                            <a:ext cx="2166893" cy="224380"/>
                          </a:xfrm>
                          <a:prstGeom prst="rect">
                            <a:avLst/>
                          </a:prstGeom>
                          <a:ln>
                            <a:noFill/>
                          </a:ln>
                        </wps:spPr>
                        <wps:txbx>
                          <w:txbxContent>
                            <w:p w:rsidR="00733C14" w:rsidRDefault="00733C14" w:rsidP="00207D37">
                              <w:r>
                                <w:rPr>
                                  <w:sz w:val="24"/>
                                </w:rPr>
                                <w:t xml:space="preserve">Règles de transformations </w:t>
                              </w:r>
                            </w:p>
                          </w:txbxContent>
                        </wps:txbx>
                        <wps:bodyPr horzOverflow="overflow" vert="horz" lIns="0" tIns="0" rIns="0" bIns="0" rtlCol="0">
                          <a:noAutofit/>
                        </wps:bodyPr>
                      </wps:wsp>
                      <wps:wsp>
                        <wps:cNvPr id="1160" name="Rectangle 1160"/>
                        <wps:cNvSpPr/>
                        <wps:spPr>
                          <a:xfrm>
                            <a:off x="2628898" y="3450941"/>
                            <a:ext cx="1006670" cy="224380"/>
                          </a:xfrm>
                          <a:prstGeom prst="rect">
                            <a:avLst/>
                          </a:prstGeom>
                          <a:ln>
                            <a:noFill/>
                          </a:ln>
                        </wps:spPr>
                        <wps:txbx>
                          <w:txbxContent>
                            <w:p w:rsidR="00733C14" w:rsidRDefault="00733C14" w:rsidP="00207D37">
                              <w:r>
                                <w:rPr>
                                  <w:sz w:val="24"/>
                                </w:rPr>
                                <w:t xml:space="preserve">Syntaxiques </w:t>
                              </w:r>
                            </w:p>
                          </w:txbxContent>
                        </wps:txbx>
                        <wps:bodyPr horzOverflow="overflow" vert="horz" lIns="0" tIns="0" rIns="0" bIns="0" rtlCol="0">
                          <a:noAutofit/>
                        </wps:bodyPr>
                      </wps:wsp>
                      <wps:wsp>
                        <wps:cNvPr id="1162" name="Shape 1162"/>
                        <wps:cNvSpPr/>
                        <wps:spPr>
                          <a:xfrm>
                            <a:off x="2068828" y="4367784"/>
                            <a:ext cx="1953768" cy="689610"/>
                          </a:xfrm>
                          <a:custGeom>
                            <a:avLst/>
                            <a:gdLst/>
                            <a:ahLst/>
                            <a:cxnLst/>
                            <a:rect l="0" t="0" r="0" b="0"/>
                            <a:pathLst>
                              <a:path w="1953768" h="689610">
                                <a:moveTo>
                                  <a:pt x="1953768" y="0"/>
                                </a:moveTo>
                                <a:lnTo>
                                  <a:pt x="0" y="0"/>
                                </a:lnTo>
                                <a:lnTo>
                                  <a:pt x="0" y="689610"/>
                                </a:lnTo>
                                <a:lnTo>
                                  <a:pt x="1953768" y="689610"/>
                                </a:lnTo>
                                <a:close/>
                              </a:path>
                            </a:pathLst>
                          </a:custGeom>
                          <a:noFill/>
                          <a:ln w="9525" cap="rnd" cmpd="sng" algn="ctr">
                            <a:solidFill>
                              <a:srgbClr val="000000"/>
                            </a:solidFill>
                            <a:prstDash val="solid"/>
                            <a:miter lim="101600"/>
                          </a:ln>
                          <a:effectLst/>
                        </wps:spPr>
                        <wps:bodyPr/>
                      </wps:wsp>
                      <wps:wsp>
                        <wps:cNvPr id="1165" name="Rectangle 1165"/>
                        <wps:cNvSpPr/>
                        <wps:spPr>
                          <a:xfrm>
                            <a:off x="2250946" y="4423254"/>
                            <a:ext cx="2166893" cy="224380"/>
                          </a:xfrm>
                          <a:prstGeom prst="rect">
                            <a:avLst/>
                          </a:prstGeom>
                          <a:ln>
                            <a:noFill/>
                          </a:ln>
                        </wps:spPr>
                        <wps:txbx>
                          <w:txbxContent>
                            <w:p w:rsidR="00733C14" w:rsidRDefault="00733C14" w:rsidP="00207D37">
                              <w:r>
                                <w:rPr>
                                  <w:sz w:val="24"/>
                                </w:rPr>
                                <w:t xml:space="preserve">Règles de transformations </w:t>
                              </w:r>
                            </w:p>
                          </w:txbxContent>
                        </wps:txbx>
                        <wps:bodyPr horzOverflow="overflow" vert="horz" lIns="0" tIns="0" rIns="0" bIns="0" rtlCol="0">
                          <a:noAutofit/>
                        </wps:bodyPr>
                      </wps:wsp>
                      <wps:wsp>
                        <wps:cNvPr id="1166" name="Rectangle 1166"/>
                        <wps:cNvSpPr/>
                        <wps:spPr>
                          <a:xfrm>
                            <a:off x="2551175" y="4600799"/>
                            <a:ext cx="1368483" cy="224380"/>
                          </a:xfrm>
                          <a:prstGeom prst="rect">
                            <a:avLst/>
                          </a:prstGeom>
                          <a:ln>
                            <a:noFill/>
                          </a:ln>
                        </wps:spPr>
                        <wps:txbx>
                          <w:txbxContent>
                            <w:p w:rsidR="00733C14" w:rsidRDefault="00733C14" w:rsidP="00207D37">
                              <w:r>
                                <w:rPr>
                                  <w:sz w:val="24"/>
                                </w:rPr>
                                <w:t xml:space="preserve">morphologiques </w:t>
                              </w:r>
                            </w:p>
                          </w:txbxContent>
                        </wps:txbx>
                        <wps:bodyPr horzOverflow="overflow" vert="horz" lIns="0" tIns="0" rIns="0" bIns="0" rtlCol="0">
                          <a:noAutofit/>
                        </wps:bodyPr>
                      </wps:wsp>
                      <wps:wsp>
                        <wps:cNvPr id="1167" name="Shape 1167"/>
                        <wps:cNvSpPr/>
                        <wps:spPr>
                          <a:xfrm>
                            <a:off x="2835400" y="2523744"/>
                            <a:ext cx="76200" cy="701040"/>
                          </a:xfrm>
                          <a:custGeom>
                            <a:avLst/>
                            <a:gdLst/>
                            <a:ahLst/>
                            <a:cxnLst/>
                            <a:rect l="0" t="0" r="0" b="0"/>
                            <a:pathLst>
                              <a:path w="76200" h="701040">
                                <a:moveTo>
                                  <a:pt x="38100" y="0"/>
                                </a:moveTo>
                                <a:cubicBezTo>
                                  <a:pt x="40386" y="0"/>
                                  <a:pt x="42672" y="2286"/>
                                  <a:pt x="42672" y="5334"/>
                                </a:cubicBezTo>
                                <a:lnTo>
                                  <a:pt x="42672" y="624840"/>
                                </a:lnTo>
                                <a:lnTo>
                                  <a:pt x="76200" y="624840"/>
                                </a:lnTo>
                                <a:lnTo>
                                  <a:pt x="38100" y="701040"/>
                                </a:lnTo>
                                <a:lnTo>
                                  <a:pt x="0" y="624840"/>
                                </a:lnTo>
                                <a:lnTo>
                                  <a:pt x="32766" y="624840"/>
                                </a:lnTo>
                                <a:lnTo>
                                  <a:pt x="32766" y="5334"/>
                                </a:lnTo>
                                <a:cubicBezTo>
                                  <a:pt x="32766" y="2286"/>
                                  <a:pt x="35052" y="0"/>
                                  <a:pt x="38100" y="0"/>
                                </a:cubicBezTo>
                                <a:close/>
                              </a:path>
                            </a:pathLst>
                          </a:custGeom>
                          <a:solidFill>
                            <a:srgbClr val="000000"/>
                          </a:solidFill>
                          <a:ln w="0" cap="rnd">
                            <a:noFill/>
                            <a:miter lim="101600"/>
                          </a:ln>
                          <a:effectLst/>
                        </wps:spPr>
                        <wps:bodyPr/>
                      </wps:wsp>
                      <wps:wsp>
                        <wps:cNvPr id="1170" name="Shape 1170"/>
                        <wps:cNvSpPr/>
                        <wps:spPr>
                          <a:xfrm>
                            <a:off x="2949700" y="3788663"/>
                            <a:ext cx="76200" cy="463296"/>
                          </a:xfrm>
                          <a:custGeom>
                            <a:avLst/>
                            <a:gdLst/>
                            <a:ahLst/>
                            <a:cxnLst/>
                            <a:rect l="0" t="0" r="0" b="0"/>
                            <a:pathLst>
                              <a:path w="76200" h="463296">
                                <a:moveTo>
                                  <a:pt x="38100" y="0"/>
                                </a:moveTo>
                                <a:cubicBezTo>
                                  <a:pt x="41148" y="0"/>
                                  <a:pt x="43434" y="1524"/>
                                  <a:pt x="43434" y="4572"/>
                                </a:cubicBezTo>
                                <a:lnTo>
                                  <a:pt x="43434" y="387096"/>
                                </a:lnTo>
                                <a:lnTo>
                                  <a:pt x="76200" y="387096"/>
                                </a:lnTo>
                                <a:lnTo>
                                  <a:pt x="38100" y="463296"/>
                                </a:lnTo>
                                <a:lnTo>
                                  <a:pt x="0" y="387096"/>
                                </a:lnTo>
                                <a:lnTo>
                                  <a:pt x="33528" y="387096"/>
                                </a:lnTo>
                                <a:lnTo>
                                  <a:pt x="33528" y="4572"/>
                                </a:lnTo>
                                <a:cubicBezTo>
                                  <a:pt x="33528" y="1524"/>
                                  <a:pt x="35814" y="0"/>
                                  <a:pt x="38100" y="0"/>
                                </a:cubicBezTo>
                                <a:close/>
                              </a:path>
                            </a:pathLst>
                          </a:custGeom>
                          <a:solidFill>
                            <a:srgbClr val="000000"/>
                          </a:solidFill>
                          <a:ln w="0" cap="rnd">
                            <a:noFill/>
                            <a:miter lim="101600"/>
                          </a:ln>
                          <a:effectLst/>
                        </wps:spPr>
                        <wps:bodyPr/>
                      </wps:wsp>
                      <wps:wsp>
                        <wps:cNvPr id="1171" name="Shape 1171"/>
                        <wps:cNvSpPr/>
                        <wps:spPr>
                          <a:xfrm>
                            <a:off x="2949700" y="5052822"/>
                            <a:ext cx="76200" cy="1268730"/>
                          </a:xfrm>
                          <a:custGeom>
                            <a:avLst/>
                            <a:gdLst/>
                            <a:ahLst/>
                            <a:cxnLst/>
                            <a:rect l="0" t="0" r="0" b="0"/>
                            <a:pathLst>
                              <a:path w="76200" h="1268730">
                                <a:moveTo>
                                  <a:pt x="38100" y="0"/>
                                </a:moveTo>
                                <a:cubicBezTo>
                                  <a:pt x="41148" y="0"/>
                                  <a:pt x="43434" y="2286"/>
                                  <a:pt x="43434" y="4572"/>
                                </a:cubicBezTo>
                                <a:lnTo>
                                  <a:pt x="43434" y="1192530"/>
                                </a:lnTo>
                                <a:lnTo>
                                  <a:pt x="76200" y="1192530"/>
                                </a:lnTo>
                                <a:lnTo>
                                  <a:pt x="38100" y="1268730"/>
                                </a:lnTo>
                                <a:lnTo>
                                  <a:pt x="0" y="1192530"/>
                                </a:lnTo>
                                <a:lnTo>
                                  <a:pt x="33528" y="1192530"/>
                                </a:lnTo>
                                <a:lnTo>
                                  <a:pt x="33528" y="4572"/>
                                </a:lnTo>
                                <a:cubicBezTo>
                                  <a:pt x="33528" y="2286"/>
                                  <a:pt x="35814" y="0"/>
                                  <a:pt x="38100" y="0"/>
                                </a:cubicBezTo>
                                <a:close/>
                              </a:path>
                            </a:pathLst>
                          </a:custGeom>
                          <a:solidFill>
                            <a:srgbClr val="000000"/>
                          </a:solidFill>
                          <a:ln w="0" cap="rnd">
                            <a:noFill/>
                            <a:miter lim="101600"/>
                          </a:ln>
                          <a:effectLst/>
                        </wps:spPr>
                        <wps:bodyPr/>
                      </wps:wsp>
                      <wps:wsp>
                        <wps:cNvPr id="1173" name="Rectangle 1173"/>
                        <wps:cNvSpPr/>
                        <wps:spPr>
                          <a:xfrm rot="-5399999">
                            <a:off x="476791" y="566505"/>
                            <a:ext cx="1768325" cy="224380"/>
                          </a:xfrm>
                          <a:prstGeom prst="rect">
                            <a:avLst/>
                          </a:prstGeom>
                          <a:ln>
                            <a:noFill/>
                          </a:ln>
                        </wps:spPr>
                        <wps:txbx>
                          <w:txbxContent>
                            <w:p w:rsidR="00733C14" w:rsidRDefault="00733C14" w:rsidP="00207D37">
                              <w:proofErr w:type="gramStart"/>
                              <w:r>
                                <w:rPr>
                                  <w:sz w:val="24"/>
                                </w:rPr>
                                <w:t>Composante  de</w:t>
                              </w:r>
                              <w:proofErr w:type="gramEnd"/>
                              <w:r>
                                <w:rPr>
                                  <w:sz w:val="24"/>
                                </w:rPr>
                                <w:t xml:space="preserve"> base </w:t>
                              </w:r>
                            </w:p>
                          </w:txbxContent>
                        </wps:txbx>
                        <wps:bodyPr horzOverflow="overflow" vert="horz" lIns="0" tIns="0" rIns="0" bIns="0" rtlCol="0">
                          <a:noAutofit/>
                        </wps:bodyPr>
                      </wps:wsp>
                      <wps:wsp>
                        <wps:cNvPr id="1176" name="Shape 1176"/>
                        <wps:cNvSpPr/>
                        <wps:spPr>
                          <a:xfrm>
                            <a:off x="1953766" y="0"/>
                            <a:ext cx="1838706" cy="345186"/>
                          </a:xfrm>
                          <a:custGeom>
                            <a:avLst/>
                            <a:gdLst/>
                            <a:ahLst/>
                            <a:cxnLst/>
                            <a:rect l="0" t="0" r="0" b="0"/>
                            <a:pathLst>
                              <a:path w="1838706" h="345186">
                                <a:moveTo>
                                  <a:pt x="1838706" y="0"/>
                                </a:moveTo>
                                <a:lnTo>
                                  <a:pt x="0" y="0"/>
                                </a:lnTo>
                                <a:lnTo>
                                  <a:pt x="0" y="345186"/>
                                </a:lnTo>
                                <a:lnTo>
                                  <a:pt x="1838706" y="345186"/>
                                </a:lnTo>
                                <a:close/>
                              </a:path>
                            </a:pathLst>
                          </a:custGeom>
                          <a:noFill/>
                          <a:ln w="9525" cap="rnd" cmpd="sng" algn="ctr">
                            <a:solidFill>
                              <a:srgbClr val="000000"/>
                            </a:solidFill>
                            <a:prstDash val="solid"/>
                            <a:miter lim="101600"/>
                          </a:ln>
                          <a:effectLst/>
                        </wps:spPr>
                        <wps:bodyPr/>
                      </wps:wsp>
                      <wps:wsp>
                        <wps:cNvPr id="1179" name="Rectangle 1179"/>
                        <wps:cNvSpPr/>
                        <wps:spPr>
                          <a:xfrm>
                            <a:off x="2263900" y="57755"/>
                            <a:ext cx="1672732" cy="224380"/>
                          </a:xfrm>
                          <a:prstGeom prst="rect">
                            <a:avLst/>
                          </a:prstGeom>
                          <a:ln>
                            <a:noFill/>
                          </a:ln>
                        </wps:spPr>
                        <wps:txbx>
                          <w:txbxContent>
                            <w:p w:rsidR="00733C14" w:rsidRDefault="00733C14" w:rsidP="00207D37">
                              <w:r>
                                <w:rPr>
                                  <w:sz w:val="24"/>
                                </w:rPr>
                                <w:t xml:space="preserve">Règles de réécriture </w:t>
                              </w:r>
                            </w:p>
                          </w:txbxContent>
                        </wps:txbx>
                        <wps:bodyPr horzOverflow="overflow" vert="horz" lIns="0" tIns="0" rIns="0" bIns="0" rtlCol="0">
                          <a:noAutofit/>
                        </wps:bodyPr>
                      </wps:wsp>
                      <wps:wsp>
                        <wps:cNvPr id="1181" name="Shape 1181"/>
                        <wps:cNvSpPr/>
                        <wps:spPr>
                          <a:xfrm>
                            <a:off x="2068828" y="1264158"/>
                            <a:ext cx="1725168" cy="572262"/>
                          </a:xfrm>
                          <a:custGeom>
                            <a:avLst/>
                            <a:gdLst/>
                            <a:ahLst/>
                            <a:cxnLst/>
                            <a:rect l="0" t="0" r="0" b="0"/>
                            <a:pathLst>
                              <a:path w="1725168" h="572262">
                                <a:moveTo>
                                  <a:pt x="1725168" y="0"/>
                                </a:moveTo>
                                <a:lnTo>
                                  <a:pt x="0" y="0"/>
                                </a:lnTo>
                                <a:lnTo>
                                  <a:pt x="0" y="572262"/>
                                </a:lnTo>
                                <a:lnTo>
                                  <a:pt x="1725168" y="572262"/>
                                </a:lnTo>
                                <a:close/>
                              </a:path>
                            </a:pathLst>
                          </a:custGeom>
                          <a:noFill/>
                          <a:ln w="9525" cap="rnd" cmpd="sng" algn="ctr">
                            <a:solidFill>
                              <a:srgbClr val="000000"/>
                            </a:solidFill>
                            <a:prstDash val="solid"/>
                            <a:miter lim="101600"/>
                          </a:ln>
                          <a:effectLst/>
                        </wps:spPr>
                        <wps:bodyPr/>
                      </wps:wsp>
                      <wps:wsp>
                        <wps:cNvPr id="1184" name="Rectangle 1184"/>
                        <wps:cNvSpPr/>
                        <wps:spPr>
                          <a:xfrm>
                            <a:off x="2165602" y="1319627"/>
                            <a:ext cx="50673" cy="224380"/>
                          </a:xfrm>
                          <a:prstGeom prst="rect">
                            <a:avLst/>
                          </a:prstGeom>
                          <a:ln>
                            <a:noFill/>
                          </a:ln>
                        </wps:spPr>
                        <wps:txbx>
                          <w:txbxContent>
                            <w:p w:rsidR="00733C14" w:rsidRDefault="00733C14" w:rsidP="00207D37">
                              <w:r>
                                <w:rPr>
                                  <w:sz w:val="24"/>
                                </w:rPr>
                                <w:t xml:space="preserve"> </w:t>
                              </w:r>
                            </w:p>
                          </w:txbxContent>
                        </wps:txbx>
                        <wps:bodyPr horzOverflow="overflow" vert="horz" lIns="0" tIns="0" rIns="0" bIns="0" rtlCol="0">
                          <a:noAutofit/>
                        </wps:bodyPr>
                      </wps:wsp>
                      <wps:wsp>
                        <wps:cNvPr id="1185" name="Rectangle 1185"/>
                        <wps:cNvSpPr/>
                        <wps:spPr>
                          <a:xfrm>
                            <a:off x="2438397" y="1494886"/>
                            <a:ext cx="1363205" cy="224380"/>
                          </a:xfrm>
                          <a:prstGeom prst="rect">
                            <a:avLst/>
                          </a:prstGeom>
                          <a:ln>
                            <a:noFill/>
                          </a:ln>
                        </wps:spPr>
                        <wps:txbx>
                          <w:txbxContent>
                            <w:p w:rsidR="00733C14" w:rsidRDefault="00733C14" w:rsidP="00207D37">
                              <w:r>
                                <w:rPr>
                                  <w:sz w:val="24"/>
                                </w:rPr>
                                <w:t xml:space="preserve">Règles lexicales </w:t>
                              </w:r>
                            </w:p>
                          </w:txbxContent>
                        </wps:txbx>
                        <wps:bodyPr horzOverflow="overflow" vert="horz" lIns="0" tIns="0" rIns="0" bIns="0" rtlCol="0">
                          <a:noAutofit/>
                        </wps:bodyPr>
                      </wps:wsp>
                      <wps:wsp>
                        <wps:cNvPr id="1186" name="Shape 1186"/>
                        <wps:cNvSpPr/>
                        <wps:spPr>
                          <a:xfrm>
                            <a:off x="2835400" y="340613"/>
                            <a:ext cx="76200" cy="923544"/>
                          </a:xfrm>
                          <a:custGeom>
                            <a:avLst/>
                            <a:gdLst/>
                            <a:ahLst/>
                            <a:cxnLst/>
                            <a:rect l="0" t="0" r="0" b="0"/>
                            <a:pathLst>
                              <a:path w="76200" h="923544">
                                <a:moveTo>
                                  <a:pt x="38100" y="0"/>
                                </a:moveTo>
                                <a:cubicBezTo>
                                  <a:pt x="40386" y="0"/>
                                  <a:pt x="42672" y="1525"/>
                                  <a:pt x="42672" y="4573"/>
                                </a:cubicBezTo>
                                <a:lnTo>
                                  <a:pt x="42672" y="847344"/>
                                </a:lnTo>
                                <a:lnTo>
                                  <a:pt x="76200" y="847344"/>
                                </a:lnTo>
                                <a:lnTo>
                                  <a:pt x="38100" y="923544"/>
                                </a:lnTo>
                                <a:lnTo>
                                  <a:pt x="0" y="847344"/>
                                </a:lnTo>
                                <a:lnTo>
                                  <a:pt x="32766" y="847344"/>
                                </a:lnTo>
                                <a:lnTo>
                                  <a:pt x="32766" y="4573"/>
                                </a:lnTo>
                                <a:cubicBezTo>
                                  <a:pt x="32766" y="1525"/>
                                  <a:pt x="35052" y="0"/>
                                  <a:pt x="38100" y="0"/>
                                </a:cubicBezTo>
                                <a:close/>
                              </a:path>
                            </a:pathLst>
                          </a:custGeom>
                          <a:solidFill>
                            <a:srgbClr val="000000"/>
                          </a:solidFill>
                          <a:ln w="0" cap="rnd">
                            <a:noFill/>
                            <a:miter lim="101600"/>
                          </a:ln>
                          <a:effectLst/>
                        </wps:spPr>
                        <wps:bodyPr/>
                      </wps:wsp>
                      <wps:wsp>
                        <wps:cNvPr id="1187" name="Shape 1187"/>
                        <wps:cNvSpPr/>
                        <wps:spPr>
                          <a:xfrm>
                            <a:off x="2835400" y="1834133"/>
                            <a:ext cx="76200" cy="464820"/>
                          </a:xfrm>
                          <a:custGeom>
                            <a:avLst/>
                            <a:gdLst/>
                            <a:ahLst/>
                            <a:cxnLst/>
                            <a:rect l="0" t="0" r="0" b="0"/>
                            <a:pathLst>
                              <a:path w="76200" h="464820">
                                <a:moveTo>
                                  <a:pt x="38100" y="0"/>
                                </a:moveTo>
                                <a:cubicBezTo>
                                  <a:pt x="40386" y="0"/>
                                  <a:pt x="42672" y="2287"/>
                                  <a:pt x="42672" y="5335"/>
                                </a:cubicBezTo>
                                <a:lnTo>
                                  <a:pt x="42672" y="388620"/>
                                </a:lnTo>
                                <a:lnTo>
                                  <a:pt x="76200" y="388620"/>
                                </a:lnTo>
                                <a:lnTo>
                                  <a:pt x="38100" y="464820"/>
                                </a:lnTo>
                                <a:lnTo>
                                  <a:pt x="0" y="388620"/>
                                </a:lnTo>
                                <a:lnTo>
                                  <a:pt x="32766" y="388620"/>
                                </a:lnTo>
                                <a:lnTo>
                                  <a:pt x="32766" y="5335"/>
                                </a:lnTo>
                                <a:cubicBezTo>
                                  <a:pt x="32766" y="2287"/>
                                  <a:pt x="35052" y="0"/>
                                  <a:pt x="38100" y="0"/>
                                </a:cubicBezTo>
                                <a:close/>
                              </a:path>
                            </a:pathLst>
                          </a:custGeom>
                          <a:solidFill>
                            <a:srgbClr val="000000"/>
                          </a:solidFill>
                          <a:ln w="0" cap="rnd">
                            <a:noFill/>
                            <a:miter lim="101600"/>
                          </a:ln>
                          <a:effectLst/>
                        </wps:spPr>
                        <wps:bodyPr/>
                      </wps:wsp>
                      <wps:wsp>
                        <wps:cNvPr id="1188" name="Shape 1188"/>
                        <wps:cNvSpPr/>
                        <wps:spPr>
                          <a:xfrm>
                            <a:off x="1838704" y="3218688"/>
                            <a:ext cx="115062" cy="1838706"/>
                          </a:xfrm>
                          <a:custGeom>
                            <a:avLst/>
                            <a:gdLst/>
                            <a:ahLst/>
                            <a:cxnLst/>
                            <a:rect l="0" t="0" r="0" b="0"/>
                            <a:pathLst>
                              <a:path w="115062" h="1838706">
                                <a:moveTo>
                                  <a:pt x="115062" y="0"/>
                                </a:moveTo>
                                <a:cubicBezTo>
                                  <a:pt x="51816" y="0"/>
                                  <a:pt x="0" y="68580"/>
                                  <a:pt x="0" y="153162"/>
                                </a:cubicBezTo>
                                <a:lnTo>
                                  <a:pt x="0" y="1685544"/>
                                </a:lnTo>
                                <a:cubicBezTo>
                                  <a:pt x="0" y="1770126"/>
                                  <a:pt x="51816" y="1838706"/>
                                  <a:pt x="115062" y="1838706"/>
                                </a:cubicBezTo>
                              </a:path>
                            </a:pathLst>
                          </a:custGeom>
                          <a:noFill/>
                          <a:ln w="9525" cap="rnd" cmpd="sng" algn="ctr">
                            <a:solidFill>
                              <a:srgbClr val="000000"/>
                            </a:solidFill>
                            <a:prstDash val="solid"/>
                            <a:round/>
                          </a:ln>
                          <a:effectLst/>
                        </wps:spPr>
                        <wps:bodyPr/>
                      </wps:wsp>
                      <wps:wsp>
                        <wps:cNvPr id="1189" name="Shape 1189"/>
                        <wps:cNvSpPr/>
                        <wps:spPr>
                          <a:xfrm>
                            <a:off x="1723642" y="0"/>
                            <a:ext cx="115062" cy="1839468"/>
                          </a:xfrm>
                          <a:custGeom>
                            <a:avLst/>
                            <a:gdLst/>
                            <a:ahLst/>
                            <a:cxnLst/>
                            <a:rect l="0" t="0" r="0" b="0"/>
                            <a:pathLst>
                              <a:path w="115062" h="1839468">
                                <a:moveTo>
                                  <a:pt x="115062" y="0"/>
                                </a:moveTo>
                                <a:cubicBezTo>
                                  <a:pt x="51816" y="0"/>
                                  <a:pt x="0" y="68580"/>
                                  <a:pt x="0" y="153162"/>
                                </a:cubicBezTo>
                                <a:lnTo>
                                  <a:pt x="0" y="1686306"/>
                                </a:lnTo>
                                <a:cubicBezTo>
                                  <a:pt x="0" y="1770888"/>
                                  <a:pt x="51816" y="1839468"/>
                                  <a:pt x="115062" y="1839468"/>
                                </a:cubicBezTo>
                              </a:path>
                            </a:pathLst>
                          </a:custGeom>
                          <a:noFill/>
                          <a:ln w="9525" cap="rnd" cmpd="sng" algn="ctr">
                            <a:solidFill>
                              <a:srgbClr val="000000"/>
                            </a:solidFill>
                            <a:prstDash val="solid"/>
                            <a:round/>
                          </a:ln>
                          <a:effectLst/>
                        </wps:spPr>
                        <wps:bodyPr/>
                      </wps:wsp>
                      <wps:wsp>
                        <wps:cNvPr id="1190" name="Rectangle 1190"/>
                        <wps:cNvSpPr/>
                        <wps:spPr>
                          <a:xfrm rot="-5399999">
                            <a:off x="713703" y="3931427"/>
                            <a:ext cx="1064379" cy="224380"/>
                          </a:xfrm>
                          <a:prstGeom prst="rect">
                            <a:avLst/>
                          </a:prstGeom>
                          <a:ln>
                            <a:noFill/>
                          </a:ln>
                        </wps:spPr>
                        <wps:txbx>
                          <w:txbxContent>
                            <w:p w:rsidR="00733C14" w:rsidRDefault="00733C14" w:rsidP="00207D37">
                              <w:r>
                                <w:rPr>
                                  <w:sz w:val="24"/>
                                </w:rPr>
                                <w:t xml:space="preserve">Composante </w:t>
                              </w:r>
                            </w:p>
                          </w:txbxContent>
                        </wps:txbx>
                        <wps:bodyPr horzOverflow="overflow" vert="horz" lIns="0" tIns="0" rIns="0" bIns="0" rtlCol="0">
                          <a:noAutofit/>
                        </wps:bodyPr>
                      </wps:wsp>
                      <wps:wsp>
                        <wps:cNvPr id="1191" name="Rectangle 1191"/>
                        <wps:cNvSpPr/>
                        <wps:spPr>
                          <a:xfrm rot="-5399999">
                            <a:off x="606779" y="3860317"/>
                            <a:ext cx="1639414" cy="224380"/>
                          </a:xfrm>
                          <a:prstGeom prst="rect">
                            <a:avLst/>
                          </a:prstGeom>
                          <a:ln>
                            <a:noFill/>
                          </a:ln>
                        </wps:spPr>
                        <wps:txbx>
                          <w:txbxContent>
                            <w:p w:rsidR="00733C14" w:rsidRDefault="00733C14" w:rsidP="00207D37">
                              <w:proofErr w:type="gramStart"/>
                              <w:r>
                                <w:rPr>
                                  <w:sz w:val="24"/>
                                </w:rPr>
                                <w:t>transformationnelle</w:t>
                              </w:r>
                              <w:proofErr w:type="gramEnd"/>
                              <w:r>
                                <w:rPr>
                                  <w:sz w:val="24"/>
                                </w:rPr>
                                <w:t xml:space="preserve"> </w:t>
                              </w:r>
                            </w:p>
                          </w:txbxContent>
                        </wps:txbx>
                        <wps:bodyPr horzOverflow="overflow" vert="horz" lIns="0" tIns="0" rIns="0" bIns="0" rtlCol="0">
                          <a:noAutofit/>
                        </wps:bodyPr>
                      </wps:wsp>
                      <wps:wsp>
                        <wps:cNvPr id="1192" name="Rectangle 1192"/>
                        <wps:cNvSpPr/>
                        <wps:spPr>
                          <a:xfrm>
                            <a:off x="22" y="6173978"/>
                            <a:ext cx="59034" cy="261402"/>
                          </a:xfrm>
                          <a:prstGeom prst="rect">
                            <a:avLst/>
                          </a:prstGeom>
                          <a:ln>
                            <a:noFill/>
                          </a:ln>
                        </wps:spPr>
                        <wps:txbx>
                          <w:txbxContent>
                            <w:p w:rsidR="00733C14" w:rsidRDefault="00733C14" w:rsidP="00207D37">
                              <w:r>
                                <w:t xml:space="preserve"> </w:t>
                              </w:r>
                            </w:p>
                          </w:txbxContent>
                        </wps:txbx>
                        <wps:bodyPr horzOverflow="overflow" vert="horz" lIns="0" tIns="0" rIns="0" bIns="0" rtlCol="0">
                          <a:noAutofit/>
                        </wps:bodyPr>
                      </wps:wsp>
                      <wps:wsp>
                        <wps:cNvPr id="1194" name="Rectangle 1194"/>
                        <wps:cNvSpPr/>
                        <wps:spPr>
                          <a:xfrm>
                            <a:off x="-137160" y="6597637"/>
                            <a:ext cx="5949089" cy="641031"/>
                          </a:xfrm>
                          <a:prstGeom prst="rect">
                            <a:avLst/>
                          </a:prstGeom>
                          <a:ln>
                            <a:noFill/>
                          </a:ln>
                        </wps:spPr>
                        <wps:txbx>
                          <w:txbxContent>
                            <w:p w:rsidR="00733C14" w:rsidRDefault="00733C14" w:rsidP="00207D37">
                              <w:pPr>
                                <w:rPr>
                                  <w:rFonts w:ascii="Times New Roman" w:eastAsia="Times New Roman" w:hAnsi="Times New Roman" w:cs="Times New Roman"/>
                                  <w:strike/>
                                  <w:color w:val="000000"/>
                                  <w:sz w:val="28"/>
                                  <w:lang w:eastAsia="fr-FR"/>
                                </w:rPr>
                              </w:pPr>
                              <w:r>
                                <w:t xml:space="preserve">                                                </w:t>
                              </w:r>
                              <w:r w:rsidRPr="008F3926">
                                <w:rPr>
                                  <w:b/>
                                  <w:bCs/>
                                </w:rPr>
                                <w:t>STRUCTURE DE SURFACE</w:t>
                              </w:r>
                              <w:r>
                                <w:t xml:space="preserve">                          </w:t>
                              </w:r>
                              <w:r w:rsidRPr="00D03829">
                                <w:rPr>
                                  <w:rFonts w:ascii="Times New Roman" w:eastAsia="Times New Roman" w:hAnsi="Times New Roman" w:cs="Times New Roman"/>
                                  <w:color w:val="000000"/>
                                  <w:lang w:eastAsia="fr-FR"/>
                                </w:rPr>
                                <w:t>Composante   phonologique</w:t>
                              </w:r>
                              <w:r w:rsidRPr="00D03829">
                                <w:t xml:space="preserve">         </w:t>
                              </w:r>
                              <w:r w:rsidRPr="00D03829">
                                <w:rPr>
                                  <w:rFonts w:ascii="Times New Roman" w:eastAsia="Times New Roman" w:hAnsi="Times New Roman" w:cs="Times New Roman"/>
                                  <w:color w:val="000000"/>
                                  <w:lang w:eastAsia="fr-FR"/>
                                </w:rPr>
                                <w:t xml:space="preserve">                                                                        </w:t>
                              </w:r>
                              <w:r w:rsidRPr="00D03829">
                                <w:rPr>
                                  <w:rFonts w:ascii="Times New Roman" w:eastAsia="Times New Roman" w:hAnsi="Times New Roman" w:cs="Times New Roman"/>
                                  <w:strike/>
                                  <w:color w:val="000000"/>
                                  <w:lang w:eastAsia="fr-FR"/>
                                </w:rPr>
                                <w:t xml:space="preserve">        </w:t>
                              </w:r>
                            </w:p>
                            <w:p w:rsidR="00733C14" w:rsidRDefault="00733C14" w:rsidP="00D03829">
                              <w:r w:rsidRPr="00D03829">
                                <w:rPr>
                                  <w:rFonts w:ascii="Times New Roman" w:eastAsia="Times New Roman" w:hAnsi="Times New Roman" w:cs="Times New Roman"/>
                                  <w:strike/>
                                  <w:color w:val="000000"/>
                                  <w:sz w:val="28"/>
                                  <w:lang w:eastAsia="fr-FR"/>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A969FCB" id="Group 23231" o:spid="_x0000_s1026" style="position:absolute;left:0;text-align:left;margin-left:-18.65pt;margin-top:31.3pt;width:514.45pt;height:547.15pt;z-index:251659264;mso-width-relative:margin;mso-height-relative:margin" coordorigin="-1371,-2054" coordsize="65340,74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">
                <v:rect id="Rectangle 1126" o:spid="_x0000_s1027" style="position:absolute;left:32811;top:4776;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" filled="f" stroked="f">
                  <v:textbox inset="0,0,0,0">
                    <w:txbxContent>
                      <w:p w:rsidR="00733C14" w:rsidRDefault="00733C14" w:rsidP="00207D37">
                        <w:r>
                          <w:rPr>
                            <w:sz w:val="24"/>
                          </w:rPr>
                          <w:t xml:space="preserve"> </w:t>
                        </w:r>
                      </w:p>
                    </w:txbxContent>
                  </v:textbox>
                </v:rect>
                <v:rect id="Rectangle 1127" o:spid="_x0000_s1028" style="position:absolute;left:32811;top:6563;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" filled="f" stroked="f">
                  <v:textbox inset="0,0,0,0">
                    <w:txbxContent>
                      <w:p w:rsidR="00733C14" w:rsidRDefault="00733C14" w:rsidP="00207D37">
                        <w:r>
                          <w:rPr>
                            <w:b/>
                          </w:rPr>
                          <w:t xml:space="preserve"> </w:t>
                        </w:r>
                      </w:p>
                    </w:txbxContent>
                  </v:textbox>
                </v:rect>
                <v:rect id="Rectangle 1128" o:spid="_x0000_s1029" style="position:absolute;left:32811;top:8605;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" filled="f" stroked="f">
                  <v:textbox inset="0,0,0,0">
                    <w:txbxContent>
                      <w:p w:rsidR="00733C14" w:rsidRDefault="00733C14" w:rsidP="00207D37">
                        <w:r>
                          <w:rPr>
                            <w:b/>
                          </w:rPr>
                          <w:t xml:space="preserve"> </w:t>
                        </w:r>
                      </w:p>
                    </w:txbxContent>
                  </v:textbox>
                </v:rect>
                <v:rect id="Rectangle 1129" o:spid="_x0000_s1030" style="position:absolute;left:32811;top:10655;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" filled="f" stroked="f">
                  <v:textbox inset="0,0,0,0">
                    <w:txbxContent>
                      <w:p w:rsidR="00733C14" w:rsidRDefault="00733C14" w:rsidP="00207D37">
                        <w:r>
                          <w:rPr>
                            <w:b/>
                          </w:rPr>
                          <w:t xml:space="preserve"> </w:t>
                        </w:r>
                      </w:p>
                    </w:txbxContent>
                  </v:textbox>
                </v:rect>
                <v:rect id="Rectangle 1130" o:spid="_x0000_s1031" style="position:absolute;left:32811;top:12697;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" filled="f" stroked="f">
                  <v:textbox inset="0,0,0,0">
                    <w:txbxContent>
                      <w:p w:rsidR="00733C14" w:rsidRDefault="00733C14" w:rsidP="00207D37">
                        <w:r>
                          <w:rPr>
                            <w:b/>
                          </w:rPr>
                          <w:t xml:space="preserve"> </w:t>
                        </w:r>
                      </w:p>
                    </w:txbxContent>
                  </v:textbox>
                </v:rect>
                <v:rect id="Rectangle 1131" o:spid="_x0000_s1032" style="position:absolute;left:32811;top:14740;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" filled="f" stroked="f">
                  <v:textbox inset="0,0,0,0">
                    <w:txbxContent>
                      <w:p w:rsidR="00733C14" w:rsidRDefault="00733C14" w:rsidP="00207D37">
                        <w:r>
                          <w:rPr>
                            <w:b/>
                          </w:rPr>
                          <w:t xml:space="preserve"> </w:t>
                        </w:r>
                      </w:p>
                    </w:txbxContent>
                  </v:textbox>
                </v:rect>
                <v:rect id="Rectangle 23177" o:spid="_x0000_s1033" style="position:absolute;left:39013;top:22900;width:24956;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" filled="f" stroked="f">
                  <v:textbox inset="0,0,0,0">
                    <w:txbxContent>
                      <w:p w:rsidR="00733C14" w:rsidRDefault="00733C14" w:rsidP="00207D37">
                        <w:r>
                          <w:t xml:space="preserve">  Composante sémantique </w:t>
                        </w:r>
                      </w:p>
                    </w:txbxContent>
                  </v:textbox>
                </v:rect>
                <v:rect id="Rectangle 23174" o:spid="_x0000_s1034" style="position:absolute;left:34569;top:22900;width:591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" filled="f" stroked="f">
                  <v:textbox inset="0,0,0,0">
                    <w:txbxContent>
                      <w:p w:rsidR="00733C14" w:rsidRDefault="00733C14" w:rsidP="00207D37">
                        <w:r>
                          <w:rPr>
                            <w:u w:val="single" w:color="000000"/>
                          </w:rPr>
                          <w:t xml:space="preserve">          </w:t>
                        </w:r>
                      </w:p>
                    </w:txbxContent>
                  </v:textbox>
                </v:rect>
                <v:rect id="Rectangle 23170" o:spid="_x0000_s1035" style="position:absolute;left:3444;top:22900;width:5051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" filled="f" stroked="f">
                  <v:textbox inset="0,0,0,0">
                    <w:txbxContent>
                      <w:p w:rsidR="00733C14" w:rsidRPr="00554A55" w:rsidRDefault="00733C14" w:rsidP="00207D37">
                        <w:pPr>
                          <w:rPr>
                            <w:b/>
                            <w:bCs/>
                          </w:rPr>
                        </w:pPr>
                        <w:r>
                          <w:t xml:space="preserve">                       </w:t>
                        </w:r>
                        <w:r w:rsidRPr="00554A55">
                          <w:rPr>
                            <w:b/>
                            <w:bCs/>
                          </w:rPr>
                          <w:t xml:space="preserve">SRUCTURE PROFONDE    </w:t>
                        </w:r>
                      </w:p>
                    </w:txbxContent>
                  </v:textbox>
                </v:rect>
                <v:rect id="Rectangle 1141" o:spid="_x0000_s1036" style="position:absolute;top:3516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" filled="f" stroked="f">
                  <v:textbox inset="0,0,0,0">
                    <w:txbxContent>
                      <w:p w:rsidR="00733C14" w:rsidRDefault="00733C14" w:rsidP="00207D37">
                        <w:r>
                          <w:t xml:space="preserve"> </w:t>
                        </w:r>
                      </w:p>
                    </w:txbxContent>
                  </v:textbox>
                </v:rect>
                <v:rect id="Rectangle 2604" o:spid="_x0000_s1037" style="position:absolute;left:13487;top:5152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" filled="f" stroked="f">
                  <v:textbox inset="0,0,0,0">
                    <w:txbxContent>
                      <w:p w:rsidR="00733C14" w:rsidRDefault="00733C14" w:rsidP="00207D37">
                        <w:r>
                          <w:t xml:space="preserve"> </w:t>
                        </w:r>
                      </w:p>
                    </w:txbxContent>
                  </v:textbox>
                </v:rect>
                <v:rect id="Rectangle 2605" o:spid="_x0000_s1038" style="position:absolute;left:17983;top:5152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" filled="f" stroked="f">
                  <v:textbox inset="0,0,0,0">
                    <w:txbxContent>
                      <w:p w:rsidR="00733C14" w:rsidRDefault="00733C14" w:rsidP="00207D37">
                        <w:r>
                          <w:t xml:space="preserve"> </w:t>
                        </w:r>
                      </w:p>
                    </w:txbxContent>
                  </v:textbox>
                </v:rect>
                <v:rect id="Rectangle 2606" o:spid="_x0000_s1039" style="position:absolute;left:22478;top:51521;width:59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" filled="f" stroked="f">
                  <v:textbox inset="0,0,0,0">
                    <w:txbxContent>
                      <w:p w:rsidR="00733C14" w:rsidRDefault="00733C14" w:rsidP="00207D37">
                        <w:r>
                          <w:t xml:space="preserve"> </w:t>
                        </w:r>
                      </w:p>
                    </w:txbxContent>
                  </v:textbox>
                </v:rect>
                <v:rect id="Rectangle 2607" o:spid="_x0000_s1040" style="position:absolute;left:26974;top:5152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40U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DiKxvB8E56AnD8AAAD//wMAUEsBAi0AFAAGAAgAAAAhANvh9svuAAAAhQEAABMAAAAAAAAA&#10;AAAAAAAAAAAAAFtDb250ZW50X1R5cGVzXS54bWxQSwECLQAUAAYACAAAACEAWvQsW78AAAAVAQAA&#10;CwAAAAAAAAAAAAAAAAAfAQAAX3JlbHMvLnJlbHNQSwECLQAUAAYACAAAACEA6WONFMYAAADdAAAA&#10;DwAAAAAAAAAAAAAAAAAHAgAAZHJzL2Rvd25yZXYueG1sUEsFBgAAAAADAAMAtwAAAPoCAAAAAA==&#10;" filled="f" stroked="f">
                  <v:textbox inset="0,0,0,0">
                    <w:txbxContent>
                      <w:p w:rsidR="00733C14" w:rsidRDefault="00733C14" w:rsidP="00207D37">
                        <w:r>
                          <w:t xml:space="preserve"> </w:t>
                        </w:r>
                      </w:p>
                    </w:txbxContent>
                  </v:textbox>
                </v:rect>
                <v:rect id="Rectangle 2608" o:spid="_x0000_s1041" style="position:absolute;left:31470;top:5152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" filled="f" stroked="f">
                  <v:textbox inset="0,0,0,0">
                    <w:txbxContent>
                      <w:p w:rsidR="00733C14" w:rsidRDefault="00733C14" w:rsidP="00207D37">
                        <w:r>
                          <w:t xml:space="preserve"> </w:t>
                        </w:r>
                      </w:p>
                    </w:txbxContent>
                  </v:textbox>
                </v:rect>
                <v:rect id="Rectangle 2609" o:spid="_x0000_s1042" style="position:absolute;left:35966;top:51521;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" filled="f" stroked="f">
                  <v:textbox inset="0,0,0,0">
                    <w:txbxContent>
                      <w:p w:rsidR="00733C14" w:rsidRDefault="00733C14" w:rsidP="00207D37">
                        <w:r>
                          <w:t xml:space="preserve"> </w:t>
                        </w:r>
                      </w:p>
                    </w:txbxContent>
                  </v:textbox>
                </v:rect>
                <v:rect id="Rectangle 1154" o:spid="_x0000_s1043" style="position:absolute;left:3444;top:59697;width:37241;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" filled="f" stroked="f">
                  <v:textbox inset="0,0,0,0">
                    <w:txbxContent>
                      <w:p w:rsidR="00733C14" w:rsidRDefault="00733C14" w:rsidP="00207D37">
                        <w:r>
                          <w:t xml:space="preserve">                                                               </w:t>
                        </w:r>
                      </w:p>
                    </w:txbxContent>
                  </v:textbox>
                </v:rect>
                <v:shape id="Shape 1156" o:spid="_x0000_s1044" style="position:absolute;left:20688;top:32186;width:18387;height:5746;visibility:visible;mso-wrap-style:square;v-text-anchor:top" coordsize="1838706,574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" path="m1838706,l,,,574548r1838706,l1838706,xe" filled="f">
                  <v:stroke miterlimit="66585f" joinstyle="miter" endcap="round"/>
                  <v:path arrowok="t" textboxrect="0,0,1838706,574548"/>
                </v:shape>
                <v:rect id="Rectangle 1159" o:spid="_x0000_s1045" style="position:absolute;left:21930;top:32733;width:2166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" filled="f" stroked="f">
                  <v:textbox inset="0,0,0,0">
                    <w:txbxContent>
                      <w:p w:rsidR="00733C14" w:rsidRDefault="00733C14" w:rsidP="00207D37">
                        <w:r>
                          <w:rPr>
                            <w:sz w:val="24"/>
                          </w:rPr>
                          <w:t xml:space="preserve">Règles de transformations </w:t>
                        </w:r>
                      </w:p>
                    </w:txbxContent>
                  </v:textbox>
                </v:rect>
                <v:rect id="Rectangle 1160" o:spid="_x0000_s1046" style="position:absolute;left:26288;top:34509;width:1006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" filled="f" stroked="f">
                  <v:textbox inset="0,0,0,0">
                    <w:txbxContent>
                      <w:p w:rsidR="00733C14" w:rsidRDefault="00733C14" w:rsidP="00207D37">
                        <w:r>
                          <w:rPr>
                            <w:sz w:val="24"/>
                          </w:rPr>
                          <w:t xml:space="preserve">Syntaxiques </w:t>
                        </w:r>
                      </w:p>
                    </w:txbxContent>
                  </v:textbox>
                </v:rect>
                <v:shape id="Shape 1162" o:spid="_x0000_s1047" style="position:absolute;left:20688;top:43677;width:19537;height:6896;visibility:visible;mso-wrap-style:square;v-text-anchor:top" coordsize="1953768,689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" path="m1953768,l,,,689610r1953768,l1953768,xe" filled="f">
                  <v:stroke miterlimit="66585f" joinstyle="miter" endcap="round"/>
                  <v:path arrowok="t" textboxrect="0,0,1953768,689610"/>
                </v:shape>
                <v:rect id="Rectangle 1165" o:spid="_x0000_s1048" style="position:absolute;left:22509;top:44232;width:21669;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" filled="f" stroked="f">
                  <v:textbox inset="0,0,0,0">
                    <w:txbxContent>
                      <w:p w:rsidR="00733C14" w:rsidRDefault="00733C14" w:rsidP="00207D37">
                        <w:r>
                          <w:rPr>
                            <w:sz w:val="24"/>
                          </w:rPr>
                          <w:t xml:space="preserve">Règles de transformations </w:t>
                        </w:r>
                      </w:p>
                    </w:txbxContent>
                  </v:textbox>
                </v:rect>
                <v:rect id="Rectangle 1166" o:spid="_x0000_s1049" style="position:absolute;left:25511;top:46007;width:13685;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" filled="f" stroked="f">
                  <v:textbox inset="0,0,0,0">
                    <w:txbxContent>
                      <w:p w:rsidR="00733C14" w:rsidRDefault="00733C14" w:rsidP="00207D37">
                        <w:r>
                          <w:rPr>
                            <w:sz w:val="24"/>
                          </w:rPr>
                          <w:t xml:space="preserve">morphologiques </w:t>
                        </w:r>
                      </w:p>
                    </w:txbxContent>
                  </v:textbox>
                </v:rect>
                <v:shape id="Shape 1167" o:spid="_x0000_s1050" style="position:absolute;left:28354;top:25237;width:762;height:7010;visibility:visible;mso-wrap-style:square;v-text-anchor:top" coordsize="7620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" path="m38100,v2286,,4572,2286,4572,5334l42672,624840r33528,l38100,701040,,624840r32766,l32766,5334c32766,2286,35052,,38100,xe" fillcolor="black" stroked="f" strokeweight="0">
                  <v:stroke miterlimit="66585f" joinstyle="miter" endcap="round"/>
                  <v:path arrowok="t" textboxrect="0,0,76200,701040"/>
                </v:shape>
                <v:shape id="Shape 1170" o:spid="_x0000_s1051" style="position:absolute;left:29497;top:37886;width:762;height:4633;visibility:visible;mso-wrap-style:square;v-text-anchor:top" coordsize="76200,46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" path="m38100,v3048,,5334,1524,5334,4572l43434,387096r32766,l38100,463296,,387096r33528,l33528,4572c33528,1524,35814,,38100,xe" fillcolor="black" stroked="f" strokeweight="0">
                  <v:stroke miterlimit="66585f" joinstyle="miter" endcap="round"/>
                  <v:path arrowok="t" textboxrect="0,0,76200,463296"/>
                </v:shape>
                <v:shape id="Shape 1171" o:spid="_x0000_s1052" style="position:absolute;left:29497;top:50528;width:762;height:12687;visibility:visible;mso-wrap-style:square;v-text-anchor:top" coordsize="76200,126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" path="m38100,v3048,,5334,2286,5334,4572l43434,1192530r32766,l38100,1268730,,1192530r33528,l33528,4572c33528,2286,35814,,38100,xe" fillcolor="black" stroked="f" strokeweight="0">
                  <v:stroke miterlimit="66585f" joinstyle="miter" endcap="round"/>
                  <v:path arrowok="t" textboxrect="0,0,76200,1268730"/>
                </v:shape>
                <v:rect id="Rectangle 1173" o:spid="_x0000_s1053" style="position:absolute;left:4768;top:5665;width:17682;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" filled="f" stroked="f">
                  <v:textbox inset="0,0,0,0">
                    <w:txbxContent>
                      <w:p w:rsidR="00733C14" w:rsidRDefault="00733C14" w:rsidP="00207D37">
                        <w:proofErr w:type="gramStart"/>
                        <w:r>
                          <w:rPr>
                            <w:sz w:val="24"/>
                          </w:rPr>
                          <w:t>Composante  de</w:t>
                        </w:r>
                        <w:proofErr w:type="gramEnd"/>
                        <w:r>
                          <w:rPr>
                            <w:sz w:val="24"/>
                          </w:rPr>
                          <w:t xml:space="preserve"> base </w:t>
                        </w:r>
                      </w:p>
                    </w:txbxContent>
                  </v:textbox>
                </v:rect>
                <v:shape id="Shape 1176" o:spid="_x0000_s1054" style="position:absolute;left:19537;width:18387;height:3451;visibility:visible;mso-wrap-style:square;v-text-anchor:top" coordsize="1838706,345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" path="m1838706,l,,,345186r1838706,l1838706,xe" filled="f">
                  <v:stroke miterlimit="66585f" joinstyle="miter" endcap="round"/>
                  <v:path arrowok="t" textboxrect="0,0,1838706,345186"/>
                </v:shape>
                <v:rect id="Rectangle 1179" o:spid="_x0000_s1055" style="position:absolute;left:22639;top:577;width:1672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" filled="f" stroked="f">
                  <v:textbox inset="0,0,0,0">
                    <w:txbxContent>
                      <w:p w:rsidR="00733C14" w:rsidRDefault="00733C14" w:rsidP="00207D37">
                        <w:r>
                          <w:rPr>
                            <w:sz w:val="24"/>
                          </w:rPr>
                          <w:t xml:space="preserve">Règles de réécriture </w:t>
                        </w:r>
                      </w:p>
                    </w:txbxContent>
                  </v:textbox>
                </v:rect>
                <v:shape id="Shape 1181" o:spid="_x0000_s1056" style="position:absolute;left:20688;top:12641;width:17251;height:5723;visibility:visible;mso-wrap-style:square;v-text-anchor:top" coordsize="1725168,572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" path="m1725168,l,,,572262r1725168,l1725168,xe" filled="f">
                  <v:stroke miterlimit="66585f" joinstyle="miter" endcap="round"/>
                  <v:path arrowok="t" textboxrect="0,0,1725168,572262"/>
                </v:shape>
                <v:rect id="Rectangle 1184" o:spid="_x0000_s1057" style="position:absolute;left:21656;top:13196;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" filled="f" stroked="f">
                  <v:textbox inset="0,0,0,0">
                    <w:txbxContent>
                      <w:p w:rsidR="00733C14" w:rsidRDefault="00733C14" w:rsidP="00207D37">
                        <w:r>
                          <w:rPr>
                            <w:sz w:val="24"/>
                          </w:rPr>
                          <w:t xml:space="preserve"> </w:t>
                        </w:r>
                      </w:p>
                    </w:txbxContent>
                  </v:textbox>
                </v:rect>
                <v:rect id="Rectangle 1185" o:spid="_x0000_s1058" style="position:absolute;left:24383;top:14948;width:13633;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" filled="f" stroked="f">
                  <v:textbox inset="0,0,0,0">
                    <w:txbxContent>
                      <w:p w:rsidR="00733C14" w:rsidRDefault="00733C14" w:rsidP="00207D37">
                        <w:r>
                          <w:rPr>
                            <w:sz w:val="24"/>
                          </w:rPr>
                          <w:t xml:space="preserve">Règles lexicales </w:t>
                        </w:r>
                      </w:p>
                    </w:txbxContent>
                  </v:textbox>
                </v:rect>
                <v:shape id="Shape 1186" o:spid="_x0000_s1059" style="position:absolute;left:28354;top:3406;width:762;height:9235;visibility:visible;mso-wrap-style:square;v-text-anchor:top" coordsize="76200,92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" path="m38100,v2286,,4572,1525,4572,4573l42672,847344r33528,l38100,923544,,847344r32766,l32766,4573c32766,1525,35052,,38100,xe" fillcolor="black" stroked="f" strokeweight="0">
                  <v:stroke miterlimit="66585f" joinstyle="miter" endcap="round"/>
                  <v:path arrowok="t" textboxrect="0,0,76200,923544"/>
                </v:shape>
                <v:shape id="Shape 1187" o:spid="_x0000_s1060" style="position:absolute;left:28354;top:18341;width:762;height:4648;visibility:visible;mso-wrap-style:square;v-text-anchor:top" coordsize="76200,46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" path="m38100,v2286,,4572,2287,4572,5335l42672,388620r33528,l38100,464820,,388620r32766,l32766,5335c32766,2287,35052,,38100,xe" fillcolor="black" stroked="f" strokeweight="0">
                  <v:stroke miterlimit="66585f" joinstyle="miter" endcap="round"/>
                  <v:path arrowok="t" textboxrect="0,0,76200,464820"/>
                </v:shape>
                <v:shape id="Shape 1188" o:spid="_x0000_s1061" style="position:absolute;left:18387;top:32186;width:1150;height:18387;visibility:visible;mso-wrap-style:square;v-text-anchor:top" coordsize="115062,1838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" path="m115062,c51816,,,68580,,153162l,1685544v,84582,51816,153162,115062,153162e" filled="f">
                  <v:stroke endcap="round"/>
                  <v:path arrowok="t" textboxrect="0,0,115062,1838706"/>
                </v:shape>
                <v:shape id="Shape 1189" o:spid="_x0000_s1062" style="position:absolute;left:17236;width:1151;height:18394;visibility:visible;mso-wrap-style:square;v-text-anchor:top" coordsize="115062,1839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" path="m115062,c51816,,,68580,,153162l,1686306v,84582,51816,153162,115062,153162e" filled="f">
                  <v:stroke endcap="round"/>
                  <v:path arrowok="t" textboxrect="0,0,115062,1839468"/>
                </v:shape>
                <v:rect id="Rectangle 1190" o:spid="_x0000_s1063" style="position:absolute;left:7137;top:39314;width:10644;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" filled="f" stroked="f">
                  <v:textbox inset="0,0,0,0">
                    <w:txbxContent>
                      <w:p w:rsidR="00733C14" w:rsidRDefault="00733C14" w:rsidP="00207D37">
                        <w:r>
                          <w:rPr>
                            <w:sz w:val="24"/>
                          </w:rPr>
                          <w:t xml:space="preserve">Composante </w:t>
                        </w:r>
                      </w:p>
                    </w:txbxContent>
                  </v:textbox>
                </v:rect>
                <v:rect id="Rectangle 1191" o:spid="_x0000_s1064" style="position:absolute;left:6067;top:38603;width:16394;height:224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" filled="f" stroked="f">
                  <v:textbox inset="0,0,0,0">
                    <w:txbxContent>
                      <w:p w:rsidR="00733C14" w:rsidRDefault="00733C14" w:rsidP="00207D37">
                        <w:proofErr w:type="gramStart"/>
                        <w:r>
                          <w:rPr>
                            <w:sz w:val="24"/>
                          </w:rPr>
                          <w:t>transformationnelle</w:t>
                        </w:r>
                        <w:proofErr w:type="gramEnd"/>
                        <w:r>
                          <w:rPr>
                            <w:sz w:val="24"/>
                          </w:rPr>
                          <w:t xml:space="preserve"> </w:t>
                        </w:r>
                      </w:p>
                    </w:txbxContent>
                  </v:textbox>
                </v:rect>
                <v:rect id="Rectangle 1192" o:spid="_x0000_s1065" style="position:absolute;top:61739;width:590;height: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" filled="f" stroked="f">
                  <v:textbox inset="0,0,0,0">
                    <w:txbxContent>
                      <w:p w:rsidR="00733C14" w:rsidRDefault="00733C14" w:rsidP="00207D37">
                        <w:r>
                          <w:t xml:space="preserve"> </w:t>
                        </w:r>
                      </w:p>
                    </w:txbxContent>
                  </v:textbox>
                </v:rect>
                <v:rect id="Rectangle 1194" o:spid="_x0000_s1066" style="position:absolute;left:-1371;top:65976;width:59490;height:6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" filled="f" stroked="f">
                  <v:textbox inset="0,0,0,0">
                    <w:txbxContent>
                      <w:p w:rsidR="00733C14" w:rsidRDefault="00733C14" w:rsidP="00207D37">
                        <w:pPr>
                          <w:rPr>
                            <w:rFonts w:ascii="Times New Roman" w:eastAsia="Times New Roman" w:hAnsi="Times New Roman" w:cs="Times New Roman"/>
                            <w:strike/>
                            <w:color w:val="000000"/>
                            <w:sz w:val="28"/>
                            <w:lang w:eastAsia="fr-FR"/>
                          </w:rPr>
                        </w:pPr>
                        <w:r>
                          <w:t xml:space="preserve">                                                </w:t>
                        </w:r>
                        <w:r w:rsidRPr="008F3926">
                          <w:rPr>
                            <w:b/>
                            <w:bCs/>
                          </w:rPr>
                          <w:t>STRUCTURE DE SURFACE</w:t>
                        </w:r>
                        <w:r>
                          <w:t xml:space="preserve">                          </w:t>
                        </w:r>
                        <w:r w:rsidRPr="00D03829">
                          <w:rPr>
                            <w:rFonts w:ascii="Times New Roman" w:eastAsia="Times New Roman" w:hAnsi="Times New Roman" w:cs="Times New Roman"/>
                            <w:color w:val="000000"/>
                            <w:lang w:eastAsia="fr-FR"/>
                          </w:rPr>
                          <w:t>Composante   phonologique</w:t>
                        </w:r>
                        <w:r w:rsidRPr="00D03829">
                          <w:t xml:space="preserve">         </w:t>
                        </w:r>
                        <w:r w:rsidRPr="00D03829">
                          <w:rPr>
                            <w:rFonts w:ascii="Times New Roman" w:eastAsia="Times New Roman" w:hAnsi="Times New Roman" w:cs="Times New Roman"/>
                            <w:color w:val="000000"/>
                            <w:lang w:eastAsia="fr-FR"/>
                          </w:rPr>
                          <w:t xml:space="preserve">                                                                        </w:t>
                        </w:r>
                        <w:r w:rsidRPr="00D03829">
                          <w:rPr>
                            <w:rFonts w:ascii="Times New Roman" w:eastAsia="Times New Roman" w:hAnsi="Times New Roman" w:cs="Times New Roman"/>
                            <w:strike/>
                            <w:color w:val="000000"/>
                            <w:lang w:eastAsia="fr-FR"/>
                          </w:rPr>
                          <w:t xml:space="preserve">        </w:t>
                        </w:r>
                      </w:p>
                      <w:p w:rsidR="00733C14" w:rsidRDefault="00733C14" w:rsidP="00D03829">
                        <w:r w:rsidRPr="00D03829">
                          <w:rPr>
                            <w:rFonts w:ascii="Times New Roman" w:eastAsia="Times New Roman" w:hAnsi="Times New Roman" w:cs="Times New Roman"/>
                            <w:strike/>
                            <w:color w:val="000000"/>
                            <w:sz w:val="28"/>
                            <w:lang w:eastAsia="fr-FR"/>
                          </w:rPr>
                          <w:t xml:space="preserve">    </w:t>
                        </w:r>
                      </w:p>
                    </w:txbxContent>
                  </v:textbox>
                </v:rect>
                <w10:wrap type="square"/>
              </v:group>
            </w:pict>
          </mc:Fallback>
        </mc:AlternateContent>
      </w:r>
    </w:p>
    <w:p w:rsidR="00207D37" w:rsidRPr="00AD4A5A" w:rsidRDefault="00207D37" w:rsidP="00AD4A5A">
      <w:pPr>
        <w:spacing w:after="4" w:line="360" w:lineRule="auto"/>
        <w:ind w:left="538" w:hanging="10"/>
        <w:jc w:val="both"/>
        <w:rPr>
          <w:rFonts w:ascii="Times New Roman" w:eastAsia="Times New Roman" w:hAnsi="Times New Roman" w:cs="Times New Roman"/>
          <w:color w:val="000000"/>
          <w:sz w:val="24"/>
          <w:szCs w:val="24"/>
          <w:lang w:eastAsia="fr-FR"/>
        </w:rPr>
      </w:pPr>
    </w:p>
    <w:p w:rsidR="00207D37" w:rsidRPr="00AD4A5A" w:rsidRDefault="00207D37" w:rsidP="00AD4A5A">
      <w:pPr>
        <w:spacing w:after="4" w:line="360" w:lineRule="auto"/>
        <w:ind w:left="538" w:hanging="10"/>
        <w:jc w:val="both"/>
        <w:rPr>
          <w:rFonts w:ascii="Times New Roman" w:eastAsia="Times New Roman" w:hAnsi="Times New Roman" w:cs="Times New Roman"/>
          <w:color w:val="000000"/>
          <w:sz w:val="24"/>
          <w:szCs w:val="24"/>
          <w:lang w:eastAsia="fr-FR"/>
        </w:rPr>
      </w:pPr>
    </w:p>
    <w:p w:rsidR="00207D37" w:rsidRDefault="00207D37" w:rsidP="003C5A81">
      <w:pPr>
        <w:spacing w:after="4" w:line="360" w:lineRule="auto"/>
        <w:jc w:val="both"/>
        <w:rPr>
          <w:rFonts w:ascii="Times New Roman" w:eastAsia="Times New Roman" w:hAnsi="Times New Roman" w:cs="Times New Roman"/>
          <w:color w:val="000000"/>
          <w:sz w:val="24"/>
          <w:szCs w:val="24"/>
          <w:lang w:eastAsia="fr-FR"/>
        </w:rPr>
      </w:pPr>
    </w:p>
    <w:p w:rsidR="003C5A81" w:rsidRDefault="003C5A81" w:rsidP="003C5A81">
      <w:pPr>
        <w:spacing w:after="4" w:line="360" w:lineRule="auto"/>
        <w:jc w:val="both"/>
        <w:rPr>
          <w:rFonts w:ascii="Times New Roman" w:eastAsia="Times New Roman" w:hAnsi="Times New Roman" w:cs="Times New Roman"/>
          <w:color w:val="000000"/>
          <w:sz w:val="24"/>
          <w:szCs w:val="24"/>
          <w:lang w:eastAsia="fr-FR"/>
        </w:rPr>
      </w:pPr>
    </w:p>
    <w:p w:rsidR="003C5A81" w:rsidRPr="00AD4A5A" w:rsidRDefault="003C5A81" w:rsidP="003C5A81">
      <w:pPr>
        <w:spacing w:after="4" w:line="360" w:lineRule="auto"/>
        <w:jc w:val="both"/>
        <w:rPr>
          <w:rFonts w:ascii="Times New Roman" w:eastAsia="Times New Roman" w:hAnsi="Times New Roman" w:cs="Times New Roman"/>
          <w:color w:val="000000"/>
          <w:sz w:val="24"/>
          <w:szCs w:val="24"/>
          <w:lang w:eastAsia="fr-FR"/>
        </w:rPr>
      </w:pPr>
    </w:p>
    <w:p w:rsidR="00207D37" w:rsidRPr="009251C7" w:rsidRDefault="00207D37" w:rsidP="00B65FCA">
      <w:pPr>
        <w:pStyle w:val="Paragraphedeliste"/>
        <w:numPr>
          <w:ilvl w:val="0"/>
          <w:numId w:val="26"/>
        </w:numPr>
        <w:spacing w:after="4" w:line="360" w:lineRule="auto"/>
        <w:ind w:left="284" w:hanging="284"/>
        <w:jc w:val="both"/>
        <w:rPr>
          <w:rFonts w:ascii="Times New Roman" w:eastAsia="Times New Roman" w:hAnsi="Times New Roman" w:cs="Times New Roman"/>
          <w:color w:val="000000"/>
          <w:sz w:val="24"/>
          <w:szCs w:val="24"/>
          <w:lang w:eastAsia="fr-FR"/>
        </w:rPr>
      </w:pPr>
      <w:r w:rsidRPr="009251C7">
        <w:rPr>
          <w:rFonts w:ascii="Times New Roman" w:eastAsia="Times New Roman" w:hAnsi="Times New Roman" w:cs="Times New Roman"/>
          <w:b/>
          <w:color w:val="000000"/>
          <w:sz w:val="24"/>
          <w:szCs w:val="24"/>
          <w:u w:color="000000"/>
          <w:lang w:eastAsia="fr-FR"/>
        </w:rPr>
        <w:lastRenderedPageBreak/>
        <w:t>Qu</w:t>
      </w:r>
      <w:r w:rsidR="009251C7">
        <w:rPr>
          <w:rFonts w:ascii="Times New Roman" w:eastAsia="Times New Roman" w:hAnsi="Times New Roman" w:cs="Times New Roman"/>
          <w:b/>
          <w:color w:val="000000"/>
          <w:sz w:val="24"/>
          <w:szCs w:val="24"/>
          <w:u w:color="000000"/>
          <w:lang w:eastAsia="fr-FR"/>
        </w:rPr>
        <w:t>elques définitions de la phrase :</w:t>
      </w:r>
    </w:p>
    <w:p w:rsidR="00207D37" w:rsidRPr="00AD4A5A" w:rsidRDefault="00207D37" w:rsidP="00B65FCA">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Le discours</w:t>
      </w:r>
      <w:r w:rsidRPr="00AD4A5A">
        <w:rPr>
          <w:rFonts w:ascii="Times New Roman" w:eastAsia="Times New Roman" w:hAnsi="Times New Roman" w:cs="Times New Roman"/>
          <w:color w:val="000000"/>
          <w:sz w:val="24"/>
          <w:szCs w:val="24"/>
          <w:lang w:eastAsia="fr-FR"/>
        </w:rPr>
        <w:t xml:space="preserve"> est une chaîne sonore qui est émise par un locuteur et cette chaîne est douée de sens. </w:t>
      </w:r>
    </w:p>
    <w:p w:rsidR="00207D37" w:rsidRPr="00AD4A5A" w:rsidRDefault="00207D37" w:rsidP="00B65FCA">
      <w:pPr>
        <w:spacing w:after="0"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Les discours</w:t>
      </w:r>
      <w:r w:rsidRPr="00AD4A5A">
        <w:rPr>
          <w:rFonts w:ascii="Times New Roman" w:eastAsia="Times New Roman" w:hAnsi="Times New Roman" w:cs="Times New Roman"/>
          <w:color w:val="000000"/>
          <w:sz w:val="24"/>
          <w:szCs w:val="24"/>
          <w:lang w:eastAsia="fr-FR"/>
        </w:rPr>
        <w:t xml:space="preserve"> peuvent être longs ou courts mais ils ne sont pas segmentés. </w:t>
      </w:r>
    </w:p>
    <w:p w:rsidR="00207D37" w:rsidRPr="00B65FCA" w:rsidRDefault="00207D37" w:rsidP="00B65FCA">
      <w:pPr>
        <w:pStyle w:val="Paragraphedeliste"/>
        <w:numPr>
          <w:ilvl w:val="0"/>
          <w:numId w:val="70"/>
        </w:numPr>
        <w:spacing w:after="0" w:line="360" w:lineRule="auto"/>
        <w:ind w:left="284" w:right="79" w:hanging="284"/>
        <w:jc w:val="both"/>
        <w:rPr>
          <w:rFonts w:ascii="Times New Roman" w:eastAsia="Times New Roman" w:hAnsi="Times New Roman" w:cs="Times New Roman"/>
          <w:color w:val="000000"/>
          <w:sz w:val="24"/>
          <w:szCs w:val="24"/>
          <w:lang w:eastAsia="fr-FR"/>
        </w:rPr>
      </w:pPr>
      <w:r w:rsidRPr="00B65FCA">
        <w:rPr>
          <w:rFonts w:ascii="Times New Roman" w:eastAsia="Times New Roman" w:hAnsi="Times New Roman" w:cs="Times New Roman"/>
          <w:b/>
          <w:bCs/>
          <w:color w:val="000000"/>
          <w:sz w:val="24"/>
          <w:szCs w:val="24"/>
          <w:lang w:eastAsia="fr-FR"/>
        </w:rPr>
        <w:t>1</w:t>
      </w:r>
      <w:r w:rsidRPr="00B65FCA">
        <w:rPr>
          <w:rFonts w:ascii="Times New Roman" w:eastAsia="Times New Roman" w:hAnsi="Times New Roman" w:cs="Times New Roman"/>
          <w:b/>
          <w:bCs/>
          <w:color w:val="000000"/>
          <w:sz w:val="24"/>
          <w:szCs w:val="24"/>
          <w:vertAlign w:val="superscript"/>
          <w:lang w:eastAsia="fr-FR"/>
        </w:rPr>
        <w:t>ère</w:t>
      </w:r>
      <w:r w:rsidRPr="00B65FCA">
        <w:rPr>
          <w:rFonts w:ascii="Times New Roman" w:eastAsia="Times New Roman" w:hAnsi="Times New Roman" w:cs="Times New Roman"/>
          <w:b/>
          <w:bCs/>
          <w:color w:val="000000"/>
          <w:sz w:val="24"/>
          <w:szCs w:val="24"/>
          <w:lang w:eastAsia="fr-FR"/>
        </w:rPr>
        <w:t xml:space="preserve"> définition</w:t>
      </w:r>
      <w:r w:rsidRPr="00B65FCA">
        <w:rPr>
          <w:rFonts w:ascii="Times New Roman" w:eastAsia="Times New Roman" w:hAnsi="Times New Roman" w:cs="Times New Roman"/>
          <w:color w:val="000000"/>
          <w:sz w:val="24"/>
          <w:szCs w:val="24"/>
          <w:lang w:eastAsia="fr-FR"/>
        </w:rPr>
        <w:t xml:space="preserve"> : (Grammaire traditionnelle) </w:t>
      </w:r>
    </w:p>
    <w:p w:rsidR="00207D37" w:rsidRPr="00AD4A5A" w:rsidRDefault="00207D37" w:rsidP="00B65FCA">
      <w:pPr>
        <w:spacing w:after="0" w:line="360" w:lineRule="auto"/>
        <w:ind w:left="284" w:right="79"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b/>
          <w:bCs/>
          <w:color w:val="000000"/>
          <w:sz w:val="24"/>
          <w:szCs w:val="24"/>
          <w:lang w:eastAsia="fr-FR"/>
        </w:rPr>
        <w:t>La phrase</w:t>
      </w:r>
      <w:r w:rsidRPr="00AD4A5A">
        <w:rPr>
          <w:rFonts w:ascii="Times New Roman" w:eastAsia="Times New Roman" w:hAnsi="Times New Roman" w:cs="Times New Roman"/>
          <w:color w:val="000000"/>
          <w:sz w:val="24"/>
          <w:szCs w:val="24"/>
          <w:lang w:eastAsia="fr-FR"/>
        </w:rPr>
        <w:t xml:space="preserve"> est représentée comme une unité de signification. </w:t>
      </w:r>
    </w:p>
    <w:p w:rsidR="00207D37" w:rsidRPr="00B65FCA" w:rsidRDefault="00207D37" w:rsidP="00B65FCA">
      <w:pPr>
        <w:pStyle w:val="Paragraphedeliste"/>
        <w:numPr>
          <w:ilvl w:val="0"/>
          <w:numId w:val="70"/>
        </w:numPr>
        <w:spacing w:after="0" w:line="360" w:lineRule="auto"/>
        <w:ind w:left="284" w:right="79" w:hanging="284"/>
        <w:jc w:val="both"/>
        <w:rPr>
          <w:rFonts w:ascii="Times New Roman" w:eastAsia="Times New Roman" w:hAnsi="Times New Roman" w:cs="Times New Roman"/>
          <w:color w:val="000000"/>
          <w:sz w:val="24"/>
          <w:szCs w:val="24"/>
          <w:lang w:eastAsia="fr-FR"/>
        </w:rPr>
      </w:pPr>
      <w:r w:rsidRPr="00B65FCA">
        <w:rPr>
          <w:rFonts w:ascii="Times New Roman" w:eastAsia="Times New Roman" w:hAnsi="Times New Roman" w:cs="Times New Roman"/>
          <w:b/>
          <w:bCs/>
          <w:color w:val="000000"/>
          <w:sz w:val="24"/>
          <w:szCs w:val="24"/>
          <w:lang w:eastAsia="fr-FR"/>
        </w:rPr>
        <w:t>2</w:t>
      </w:r>
      <w:r w:rsidRPr="00B65FCA">
        <w:rPr>
          <w:rFonts w:ascii="Times New Roman" w:eastAsia="Times New Roman" w:hAnsi="Times New Roman" w:cs="Times New Roman"/>
          <w:b/>
          <w:bCs/>
          <w:color w:val="000000"/>
          <w:sz w:val="24"/>
          <w:szCs w:val="24"/>
          <w:vertAlign w:val="superscript"/>
          <w:lang w:eastAsia="fr-FR"/>
        </w:rPr>
        <w:t>ème</w:t>
      </w:r>
      <w:r w:rsidRPr="00B65FCA">
        <w:rPr>
          <w:rFonts w:ascii="Times New Roman" w:eastAsia="Times New Roman" w:hAnsi="Times New Roman" w:cs="Times New Roman"/>
          <w:b/>
          <w:bCs/>
          <w:color w:val="000000"/>
          <w:sz w:val="24"/>
          <w:szCs w:val="24"/>
          <w:lang w:eastAsia="fr-FR"/>
        </w:rPr>
        <w:t xml:space="preserve"> définition :</w:t>
      </w:r>
      <w:r w:rsidRPr="00B65FCA">
        <w:rPr>
          <w:rFonts w:ascii="Times New Roman" w:eastAsia="Times New Roman" w:hAnsi="Times New Roman" w:cs="Times New Roman"/>
          <w:color w:val="000000"/>
          <w:sz w:val="24"/>
          <w:szCs w:val="24"/>
          <w:lang w:eastAsia="fr-FR"/>
        </w:rPr>
        <w:t xml:space="preserve"> (</w:t>
      </w:r>
      <w:proofErr w:type="spellStart"/>
      <w:r w:rsidRPr="00B65FCA">
        <w:rPr>
          <w:rFonts w:ascii="Times New Roman" w:eastAsia="Times New Roman" w:hAnsi="Times New Roman" w:cs="Times New Roman"/>
          <w:color w:val="000000"/>
          <w:sz w:val="24"/>
          <w:szCs w:val="24"/>
          <w:lang w:eastAsia="fr-FR"/>
        </w:rPr>
        <w:t>Marauzou</w:t>
      </w:r>
      <w:proofErr w:type="spellEnd"/>
      <w:r w:rsidRPr="00B65FCA">
        <w:rPr>
          <w:rFonts w:ascii="Times New Roman" w:eastAsia="Times New Roman" w:hAnsi="Times New Roman" w:cs="Times New Roman"/>
          <w:color w:val="000000"/>
          <w:sz w:val="24"/>
          <w:szCs w:val="24"/>
          <w:lang w:eastAsia="fr-FR"/>
        </w:rPr>
        <w:t xml:space="preserve">) </w:t>
      </w:r>
    </w:p>
    <w:p w:rsidR="00207D37" w:rsidRPr="00AD4A5A" w:rsidRDefault="00207D37" w:rsidP="00B65FCA">
      <w:pPr>
        <w:spacing w:after="0" w:line="360" w:lineRule="auto"/>
        <w:ind w:left="284" w:right="79"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La phrase</w:t>
      </w:r>
      <w:r w:rsidRPr="00AD4A5A">
        <w:rPr>
          <w:rFonts w:ascii="Times New Roman" w:eastAsia="Times New Roman" w:hAnsi="Times New Roman" w:cs="Times New Roman"/>
          <w:color w:val="000000"/>
          <w:sz w:val="24"/>
          <w:szCs w:val="24"/>
          <w:lang w:eastAsia="fr-FR"/>
        </w:rPr>
        <w:t xml:space="preserve"> est un segment de discours sémantiquement autonome. </w:t>
      </w:r>
    </w:p>
    <w:p w:rsidR="00207D37" w:rsidRPr="00B65FCA" w:rsidRDefault="00207D37" w:rsidP="00B65FCA">
      <w:pPr>
        <w:pStyle w:val="Paragraphedeliste"/>
        <w:numPr>
          <w:ilvl w:val="0"/>
          <w:numId w:val="70"/>
        </w:numPr>
        <w:spacing w:after="0" w:line="360" w:lineRule="auto"/>
        <w:ind w:left="284" w:right="79" w:hanging="284"/>
        <w:jc w:val="both"/>
        <w:rPr>
          <w:rFonts w:ascii="Times New Roman" w:eastAsia="Times New Roman" w:hAnsi="Times New Roman" w:cs="Times New Roman"/>
          <w:color w:val="000000"/>
          <w:sz w:val="24"/>
          <w:szCs w:val="24"/>
          <w:lang w:eastAsia="fr-FR"/>
        </w:rPr>
      </w:pPr>
      <w:r w:rsidRPr="00B65FCA">
        <w:rPr>
          <w:rFonts w:ascii="Times New Roman" w:eastAsia="Times New Roman" w:hAnsi="Times New Roman" w:cs="Times New Roman"/>
          <w:b/>
          <w:bCs/>
          <w:color w:val="000000"/>
          <w:sz w:val="24"/>
          <w:szCs w:val="24"/>
          <w:lang w:eastAsia="fr-FR"/>
        </w:rPr>
        <w:t>3</w:t>
      </w:r>
      <w:r w:rsidRPr="00B65FCA">
        <w:rPr>
          <w:rFonts w:ascii="Times New Roman" w:eastAsia="Times New Roman" w:hAnsi="Times New Roman" w:cs="Times New Roman"/>
          <w:b/>
          <w:bCs/>
          <w:color w:val="000000"/>
          <w:sz w:val="24"/>
          <w:szCs w:val="24"/>
          <w:vertAlign w:val="superscript"/>
          <w:lang w:eastAsia="fr-FR"/>
        </w:rPr>
        <w:t>ème</w:t>
      </w:r>
      <w:r w:rsidRPr="00B65FCA">
        <w:rPr>
          <w:rFonts w:ascii="Times New Roman" w:eastAsia="Times New Roman" w:hAnsi="Times New Roman" w:cs="Times New Roman"/>
          <w:b/>
          <w:bCs/>
          <w:color w:val="000000"/>
          <w:sz w:val="24"/>
          <w:szCs w:val="24"/>
          <w:lang w:eastAsia="fr-FR"/>
        </w:rPr>
        <w:t xml:space="preserve"> définition</w:t>
      </w:r>
      <w:r w:rsidRPr="00B65FCA">
        <w:rPr>
          <w:rFonts w:ascii="Times New Roman" w:eastAsia="Times New Roman" w:hAnsi="Times New Roman" w:cs="Times New Roman"/>
          <w:color w:val="000000"/>
          <w:sz w:val="24"/>
          <w:szCs w:val="24"/>
          <w:lang w:eastAsia="fr-FR"/>
        </w:rPr>
        <w:t xml:space="preserve"> : (</w:t>
      </w:r>
      <w:proofErr w:type="spellStart"/>
      <w:r w:rsidRPr="00B65FCA">
        <w:rPr>
          <w:rFonts w:ascii="Times New Roman" w:eastAsia="Times New Roman" w:hAnsi="Times New Roman" w:cs="Times New Roman"/>
          <w:color w:val="000000"/>
          <w:sz w:val="24"/>
          <w:szCs w:val="24"/>
          <w:lang w:eastAsia="fr-FR"/>
        </w:rPr>
        <w:t>Deloffre</w:t>
      </w:r>
      <w:proofErr w:type="spellEnd"/>
      <w:r w:rsidRPr="00B65FCA">
        <w:rPr>
          <w:rFonts w:ascii="Times New Roman" w:eastAsia="Times New Roman" w:hAnsi="Times New Roman" w:cs="Times New Roman"/>
          <w:color w:val="000000"/>
          <w:sz w:val="24"/>
          <w:szCs w:val="24"/>
          <w:lang w:eastAsia="fr-FR"/>
        </w:rPr>
        <w:t xml:space="preserve">) </w:t>
      </w:r>
    </w:p>
    <w:p w:rsidR="00207D37" w:rsidRPr="00AD4A5A" w:rsidRDefault="00207D37" w:rsidP="00B65FCA">
      <w:pPr>
        <w:spacing w:after="0" w:line="360" w:lineRule="auto"/>
        <w:ind w:left="284" w:right="79"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La phrase</w:t>
      </w:r>
      <w:r w:rsidRPr="00AD4A5A">
        <w:rPr>
          <w:rFonts w:ascii="Times New Roman" w:eastAsia="Times New Roman" w:hAnsi="Times New Roman" w:cs="Times New Roman"/>
          <w:color w:val="000000"/>
          <w:sz w:val="24"/>
          <w:szCs w:val="24"/>
          <w:lang w:eastAsia="fr-FR"/>
        </w:rPr>
        <w:t xml:space="preserve"> est le plus petit énoncé offrant un sens complet, c’est – à –dire que la phrase n’a pas besoin d’un contexte pour être interprétable. </w:t>
      </w:r>
    </w:p>
    <w:p w:rsidR="00207D37" w:rsidRPr="00B65FCA" w:rsidRDefault="00207D37" w:rsidP="00B65FCA">
      <w:pPr>
        <w:pStyle w:val="Paragraphedeliste"/>
        <w:numPr>
          <w:ilvl w:val="0"/>
          <w:numId w:val="70"/>
        </w:numPr>
        <w:spacing w:after="0" w:line="360" w:lineRule="auto"/>
        <w:ind w:left="284" w:right="79" w:hanging="284"/>
        <w:jc w:val="both"/>
        <w:rPr>
          <w:rFonts w:ascii="Times New Roman" w:eastAsia="Times New Roman" w:hAnsi="Times New Roman" w:cs="Times New Roman"/>
          <w:color w:val="000000"/>
          <w:sz w:val="24"/>
          <w:szCs w:val="24"/>
          <w:lang w:eastAsia="fr-FR"/>
        </w:rPr>
      </w:pPr>
      <w:r w:rsidRPr="00B65FCA">
        <w:rPr>
          <w:rFonts w:ascii="Times New Roman" w:eastAsia="Times New Roman" w:hAnsi="Times New Roman" w:cs="Times New Roman"/>
          <w:b/>
          <w:bCs/>
          <w:color w:val="000000"/>
          <w:sz w:val="24"/>
          <w:szCs w:val="24"/>
          <w:lang w:eastAsia="fr-FR"/>
        </w:rPr>
        <w:t>4</w:t>
      </w:r>
      <w:r w:rsidRPr="00B65FCA">
        <w:rPr>
          <w:rFonts w:ascii="Times New Roman" w:eastAsia="Times New Roman" w:hAnsi="Times New Roman" w:cs="Times New Roman"/>
          <w:b/>
          <w:bCs/>
          <w:color w:val="000000"/>
          <w:sz w:val="24"/>
          <w:szCs w:val="24"/>
          <w:vertAlign w:val="superscript"/>
          <w:lang w:eastAsia="fr-FR"/>
        </w:rPr>
        <w:t>ème</w:t>
      </w:r>
      <w:r w:rsidRPr="00B65FCA">
        <w:rPr>
          <w:rFonts w:ascii="Times New Roman" w:eastAsia="Times New Roman" w:hAnsi="Times New Roman" w:cs="Times New Roman"/>
          <w:b/>
          <w:bCs/>
          <w:color w:val="000000"/>
          <w:sz w:val="24"/>
          <w:szCs w:val="24"/>
          <w:lang w:eastAsia="fr-FR"/>
        </w:rPr>
        <w:t xml:space="preserve"> définition : </w:t>
      </w:r>
      <w:r w:rsidRPr="00B65FCA">
        <w:rPr>
          <w:rFonts w:ascii="Times New Roman" w:eastAsia="Times New Roman" w:hAnsi="Times New Roman" w:cs="Times New Roman"/>
          <w:color w:val="000000"/>
          <w:sz w:val="24"/>
          <w:szCs w:val="24"/>
          <w:lang w:eastAsia="fr-FR"/>
        </w:rPr>
        <w:t xml:space="preserve">(syntaxe traditionnelle) </w:t>
      </w:r>
    </w:p>
    <w:p w:rsidR="00207D37" w:rsidRPr="00AD4A5A" w:rsidRDefault="00207D37" w:rsidP="00B65FCA">
      <w:pPr>
        <w:spacing w:after="0" w:line="360" w:lineRule="auto"/>
        <w:ind w:left="284" w:right="79"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La phrase</w:t>
      </w:r>
      <w:r w:rsidRPr="00AD4A5A">
        <w:rPr>
          <w:rFonts w:ascii="Times New Roman" w:eastAsia="Times New Roman" w:hAnsi="Times New Roman" w:cs="Times New Roman"/>
          <w:color w:val="000000"/>
          <w:sz w:val="24"/>
          <w:szCs w:val="24"/>
          <w:lang w:eastAsia="fr-FR"/>
        </w:rPr>
        <w:t xml:space="preserve"> est une unité indépendante syntaxiquement, autrement dit, une construction de rang supérieur. </w:t>
      </w:r>
    </w:p>
    <w:p w:rsidR="00207D37" w:rsidRPr="00B65FCA" w:rsidRDefault="00207D37" w:rsidP="00B65FCA">
      <w:pPr>
        <w:pStyle w:val="Paragraphedeliste"/>
        <w:numPr>
          <w:ilvl w:val="0"/>
          <w:numId w:val="70"/>
        </w:numPr>
        <w:spacing w:after="0" w:line="360" w:lineRule="auto"/>
        <w:ind w:left="284" w:right="79" w:hanging="284"/>
        <w:jc w:val="both"/>
        <w:rPr>
          <w:rFonts w:ascii="Times New Roman" w:eastAsia="Times New Roman" w:hAnsi="Times New Roman" w:cs="Times New Roman"/>
          <w:color w:val="000000"/>
          <w:sz w:val="24"/>
          <w:szCs w:val="24"/>
          <w:lang w:eastAsia="fr-FR"/>
        </w:rPr>
      </w:pPr>
      <w:r w:rsidRPr="00B65FCA">
        <w:rPr>
          <w:rFonts w:ascii="Times New Roman" w:eastAsia="Times New Roman" w:hAnsi="Times New Roman" w:cs="Times New Roman"/>
          <w:b/>
          <w:bCs/>
          <w:color w:val="000000"/>
          <w:sz w:val="24"/>
          <w:szCs w:val="24"/>
          <w:lang w:eastAsia="fr-FR"/>
        </w:rPr>
        <w:t>5</w:t>
      </w:r>
      <w:r w:rsidRPr="00B65FCA">
        <w:rPr>
          <w:rFonts w:ascii="Times New Roman" w:eastAsia="Times New Roman" w:hAnsi="Times New Roman" w:cs="Times New Roman"/>
          <w:b/>
          <w:bCs/>
          <w:color w:val="000000"/>
          <w:sz w:val="24"/>
          <w:szCs w:val="24"/>
          <w:vertAlign w:val="superscript"/>
          <w:lang w:eastAsia="fr-FR"/>
        </w:rPr>
        <w:t>ème</w:t>
      </w:r>
      <w:r w:rsidRPr="00B65FCA">
        <w:rPr>
          <w:rFonts w:ascii="Times New Roman" w:eastAsia="Times New Roman" w:hAnsi="Times New Roman" w:cs="Times New Roman"/>
          <w:b/>
          <w:bCs/>
          <w:color w:val="000000"/>
          <w:sz w:val="24"/>
          <w:szCs w:val="24"/>
          <w:lang w:eastAsia="fr-FR"/>
        </w:rPr>
        <w:t xml:space="preserve"> définition</w:t>
      </w:r>
      <w:r w:rsidRPr="00B65FCA">
        <w:rPr>
          <w:rFonts w:ascii="Times New Roman" w:eastAsia="Times New Roman" w:hAnsi="Times New Roman" w:cs="Times New Roman"/>
          <w:color w:val="000000"/>
          <w:sz w:val="24"/>
          <w:szCs w:val="24"/>
          <w:lang w:eastAsia="fr-FR"/>
        </w:rPr>
        <w:t xml:space="preserve"> : (Bloomfield) </w:t>
      </w:r>
    </w:p>
    <w:p w:rsidR="00207D37" w:rsidRPr="00AD4A5A" w:rsidRDefault="00207D37" w:rsidP="00B65FCA">
      <w:pPr>
        <w:spacing w:after="0" w:line="360" w:lineRule="auto"/>
        <w:ind w:left="284" w:right="172"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La phrase</w:t>
      </w:r>
      <w:r w:rsidRPr="00AD4A5A">
        <w:rPr>
          <w:rFonts w:ascii="Times New Roman" w:eastAsia="Times New Roman" w:hAnsi="Times New Roman" w:cs="Times New Roman"/>
          <w:color w:val="000000"/>
          <w:sz w:val="24"/>
          <w:szCs w:val="24"/>
          <w:lang w:eastAsia="fr-FR"/>
        </w:rPr>
        <w:t xml:space="preserve"> est la grande unité de description grammaticale. C’est une suite d’unités qui peuvent être analysées selon des rapports de partie à tout, de constituant à </w:t>
      </w:r>
      <w:r w:rsidR="0091312A" w:rsidRPr="00AD4A5A">
        <w:rPr>
          <w:rFonts w:ascii="Times New Roman" w:eastAsia="Times New Roman" w:hAnsi="Times New Roman" w:cs="Times New Roman"/>
          <w:color w:val="000000"/>
          <w:sz w:val="24"/>
          <w:szCs w:val="24"/>
          <w:lang w:eastAsia="fr-FR"/>
        </w:rPr>
        <w:t>constituer</w:t>
      </w:r>
      <w:r w:rsidRPr="00AD4A5A">
        <w:rPr>
          <w:rFonts w:ascii="Times New Roman" w:eastAsia="Times New Roman" w:hAnsi="Times New Roman" w:cs="Times New Roman"/>
          <w:color w:val="000000"/>
          <w:sz w:val="24"/>
          <w:szCs w:val="24"/>
          <w:lang w:eastAsia="fr-FR"/>
        </w:rPr>
        <w:t xml:space="preserve">. Ces rapports définissent une organisation hiérarchique emboîtés les unes dans les autres. </w:t>
      </w:r>
    </w:p>
    <w:p w:rsidR="00207D37" w:rsidRDefault="00207D37" w:rsidP="00B65FCA">
      <w:pPr>
        <w:spacing w:after="0" w:line="360" w:lineRule="auto"/>
        <w:ind w:left="284" w:hanging="2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E55503" w:rsidRDefault="00E55503" w:rsidP="00B65FCA">
      <w:pPr>
        <w:spacing w:after="0" w:line="360" w:lineRule="auto"/>
        <w:ind w:left="284" w:hanging="284"/>
        <w:jc w:val="both"/>
        <w:rPr>
          <w:rFonts w:ascii="Times New Roman" w:eastAsia="Times New Roman" w:hAnsi="Times New Roman" w:cs="Times New Roman"/>
          <w:color w:val="000000"/>
          <w:sz w:val="24"/>
          <w:szCs w:val="24"/>
          <w:lang w:eastAsia="fr-FR"/>
        </w:rPr>
      </w:pPr>
    </w:p>
    <w:p w:rsidR="00E55503" w:rsidRDefault="00E55503" w:rsidP="00B65FC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B65FC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B65FC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7E2BD5" w:rsidRDefault="007E2BD5" w:rsidP="00AD4A5A">
      <w:pPr>
        <w:spacing w:after="0" w:line="360" w:lineRule="auto"/>
        <w:ind w:left="543"/>
        <w:jc w:val="both"/>
        <w:rPr>
          <w:rFonts w:ascii="Times New Roman" w:eastAsia="Times New Roman" w:hAnsi="Times New Roman" w:cs="Times New Roman"/>
          <w:color w:val="000000"/>
          <w:sz w:val="24"/>
          <w:szCs w:val="24"/>
          <w:lang w:eastAsia="fr-FR"/>
        </w:rPr>
      </w:pPr>
    </w:p>
    <w:p w:rsidR="00E55503" w:rsidRPr="00AD4A5A" w:rsidRDefault="00E55503" w:rsidP="00AD4A5A">
      <w:pPr>
        <w:spacing w:after="0" w:line="360" w:lineRule="auto"/>
        <w:ind w:left="543"/>
        <w:jc w:val="both"/>
        <w:rPr>
          <w:rFonts w:ascii="Times New Roman" w:eastAsia="Times New Roman" w:hAnsi="Times New Roman" w:cs="Times New Roman"/>
          <w:color w:val="000000"/>
          <w:sz w:val="24"/>
          <w:szCs w:val="24"/>
          <w:lang w:eastAsia="fr-FR"/>
        </w:rPr>
      </w:pPr>
    </w:p>
    <w:p w:rsidR="0073669F" w:rsidRPr="007E2BD5" w:rsidRDefault="00F43264" w:rsidP="007E2BD5">
      <w:pPr>
        <w:pStyle w:val="Paragraphedeliste"/>
        <w:numPr>
          <w:ilvl w:val="0"/>
          <w:numId w:val="70"/>
        </w:numPr>
        <w:spacing w:after="0" w:line="360" w:lineRule="auto"/>
        <w:jc w:val="both"/>
        <w:rPr>
          <w:rFonts w:ascii="Times New Roman" w:eastAsia="Times New Roman" w:hAnsi="Times New Roman" w:cs="Times New Roman"/>
          <w:color w:val="000000"/>
          <w:sz w:val="24"/>
          <w:szCs w:val="24"/>
          <w:lang w:eastAsia="fr-FR"/>
        </w:rPr>
      </w:pPr>
      <w:r w:rsidRPr="007E2BD5">
        <w:rPr>
          <w:rFonts w:ascii="Times New Roman" w:eastAsia="Times New Roman" w:hAnsi="Times New Roman" w:cs="Times New Roman"/>
          <w:b/>
          <w:color w:val="000000"/>
          <w:sz w:val="24"/>
          <w:szCs w:val="24"/>
          <w:lang w:eastAsia="fr-FR"/>
        </w:rPr>
        <w:lastRenderedPageBreak/>
        <w:t>Application(TD</w:t>
      </w:r>
      <w:r w:rsidR="0030594C" w:rsidRPr="007E2BD5">
        <w:rPr>
          <w:rFonts w:ascii="Times New Roman" w:eastAsia="Times New Roman" w:hAnsi="Times New Roman" w:cs="Times New Roman"/>
          <w:b/>
          <w:color w:val="000000"/>
          <w:sz w:val="24"/>
          <w:szCs w:val="24"/>
          <w:lang w:eastAsia="fr-FR"/>
        </w:rPr>
        <w:t>)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0" w:line="360" w:lineRule="auto"/>
        <w:ind w:left="44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Le quai aux fleurs ne répond plus. </w:t>
      </w:r>
    </w:p>
    <w:p w:rsidR="0073669F" w:rsidRPr="00AD4A5A" w:rsidRDefault="0073669F" w:rsidP="00AD4A5A">
      <w:pPr>
        <w:spacing w:after="0" w:line="360" w:lineRule="auto"/>
        <w:ind w:left="50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0" w:line="360" w:lineRule="auto"/>
        <w:ind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Comme ces chevaux que l’approche de l’écurie rend nerveux, le train en provenance de Marseille à destination de Paris se grisait de sa propre vitesse, de sa propre impatience. On dirait qu’il bachote, pensa Khaled. La pluie pleurait sur les glaces- sécurit. Khaled n’avait pas dormi. Lorsqu’il était plus jeune, il ne dormait jamais </w:t>
      </w:r>
      <w:proofErr w:type="spellStart"/>
      <w:r w:rsidRPr="00AD4A5A">
        <w:rPr>
          <w:rFonts w:ascii="Times New Roman" w:eastAsia="Times New Roman" w:hAnsi="Times New Roman" w:cs="Times New Roman"/>
          <w:color w:val="000000"/>
          <w:sz w:val="24"/>
          <w:szCs w:val="24"/>
          <w:lang w:eastAsia="fr-FR"/>
        </w:rPr>
        <w:t>l</w:t>
      </w:r>
      <w:proofErr w:type="spellEnd"/>
      <w:r w:rsidRPr="00AD4A5A">
        <w:rPr>
          <w:rFonts w:ascii="Times New Roman" w:eastAsia="Times New Roman" w:hAnsi="Times New Roman" w:cs="Times New Roman"/>
          <w:color w:val="000000"/>
          <w:sz w:val="24"/>
          <w:szCs w:val="24"/>
          <w:lang w:eastAsia="fr-FR"/>
        </w:rPr>
        <w:t xml:space="preserve"> veille d’un examen. Lui, aussi, à sa manière, il bachotait, comme le train, à cette différence près que le train sait exactement où il va et ne se pose pas de questions.     (Malek Haddad) </w:t>
      </w:r>
    </w:p>
    <w:p w:rsidR="0073669F" w:rsidRPr="00AD4A5A" w:rsidRDefault="003C5A81" w:rsidP="003C5A81">
      <w:pPr>
        <w:spacing w:after="0" w:line="360" w:lineRule="auto"/>
        <w:ind w:left="543"/>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 </w:t>
      </w:r>
    </w:p>
    <w:p w:rsidR="0073669F" w:rsidRPr="00595E97" w:rsidRDefault="0073669F" w:rsidP="00595E97">
      <w:pPr>
        <w:pStyle w:val="Paragraphedeliste"/>
        <w:numPr>
          <w:ilvl w:val="0"/>
          <w:numId w:val="68"/>
        </w:numPr>
        <w:spacing w:after="0" w:line="360" w:lineRule="auto"/>
        <w:jc w:val="both"/>
        <w:rPr>
          <w:rFonts w:ascii="Times New Roman" w:eastAsia="Times New Roman" w:hAnsi="Times New Roman" w:cs="Times New Roman"/>
          <w:color w:val="000000"/>
          <w:sz w:val="24"/>
          <w:szCs w:val="24"/>
          <w:lang w:eastAsia="fr-FR"/>
        </w:rPr>
      </w:pPr>
      <w:r w:rsidRPr="003C5A81">
        <w:rPr>
          <w:rFonts w:ascii="Times New Roman" w:eastAsia="Times New Roman" w:hAnsi="Times New Roman" w:cs="Times New Roman"/>
          <w:b/>
          <w:color w:val="000000"/>
          <w:sz w:val="24"/>
          <w:szCs w:val="24"/>
          <w:lang w:eastAsia="fr-FR"/>
        </w:rPr>
        <w:t xml:space="preserve">Réécriture. </w:t>
      </w:r>
    </w:p>
    <w:p w:rsidR="0073669F" w:rsidRPr="00AD4A5A" w:rsidRDefault="0073669F" w:rsidP="006D5E1F">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L’approche de l’écurie rend les chevaux nerveux. </w:t>
      </w:r>
    </w:p>
    <w:p w:rsidR="0073669F" w:rsidRPr="00AD4A5A" w:rsidRDefault="0073669F" w:rsidP="00AD4A5A">
      <w:pPr>
        <w:tabs>
          <w:tab w:val="center" w:pos="543"/>
          <w:tab w:val="center" w:pos="1995"/>
        </w:tabs>
        <w:spacing w:after="0" w:line="360" w:lineRule="auto"/>
        <w:jc w:val="both"/>
        <w:rPr>
          <w:rFonts w:ascii="Times New Roman" w:eastAsia="Times New Roman" w:hAnsi="Times New Roman" w:cs="Times New Roman"/>
          <w:color w:val="000000"/>
          <w:sz w:val="24"/>
          <w:szCs w:val="24"/>
          <w:lang w:eastAsia="fr-FR"/>
        </w:rPr>
      </w:pPr>
      <w:r w:rsidRPr="00AD4A5A">
        <w:rPr>
          <w:rFonts w:ascii="Times New Roman" w:eastAsia="Calibri" w:hAnsi="Times New Roman" w:cs="Times New Roman"/>
          <w:color w:val="000000"/>
          <w:sz w:val="24"/>
          <w:szCs w:val="24"/>
          <w:lang w:eastAsia="fr-FR"/>
        </w:rPr>
        <w:tab/>
      </w:r>
      <w:r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ab/>
      </w:r>
      <w:r w:rsidRPr="00AD4A5A">
        <w:rPr>
          <w:rFonts w:ascii="Times New Roman" w:eastAsia="Calibri" w:hAnsi="Times New Roman" w:cs="Times New Roman"/>
          <w:noProof/>
          <w:color w:val="000000"/>
          <w:sz w:val="24"/>
          <w:szCs w:val="24"/>
          <w:lang w:eastAsia="fr-FR"/>
        </w:rPr>
        <mc:AlternateContent>
          <mc:Choice Requires="wpg">
            <w:drawing>
              <wp:inline distT="0" distB="0" distL="0" distR="0" wp14:anchorId="75EE0199" wp14:editId="46C0507B">
                <wp:extent cx="235458" cy="120397"/>
                <wp:effectExtent l="0" t="0" r="0" b="0"/>
                <wp:docPr id="22711" name="Group 22711"/>
                <wp:cNvGraphicFramePr/>
                <a:graphic xmlns:a="http://schemas.openxmlformats.org/drawingml/2006/main">
                  <a:graphicData uri="http://schemas.microsoft.com/office/word/2010/wordprocessingGroup">
                    <wpg:wgp>
                      <wpg:cNvGrpSpPr/>
                      <wpg:grpSpPr>
                        <a:xfrm>
                          <a:off x="0" y="0"/>
                          <a:ext cx="235458" cy="120397"/>
                          <a:chOff x="0" y="0"/>
                          <a:chExt cx="235458" cy="120397"/>
                        </a:xfrm>
                      </wpg:grpSpPr>
                      <wps:wsp>
                        <wps:cNvPr id="1271" name="Shape 1271"/>
                        <wps:cNvSpPr/>
                        <wps:spPr>
                          <a:xfrm>
                            <a:off x="0" y="0"/>
                            <a:ext cx="235458" cy="120397"/>
                          </a:xfrm>
                          <a:custGeom>
                            <a:avLst/>
                            <a:gdLst/>
                            <a:ahLst/>
                            <a:cxnLst/>
                            <a:rect l="0" t="0" r="0" b="0"/>
                            <a:pathLst>
                              <a:path w="235458" h="120397">
                                <a:moveTo>
                                  <a:pt x="227838" y="762"/>
                                </a:moveTo>
                                <a:cubicBezTo>
                                  <a:pt x="230124" y="0"/>
                                  <a:pt x="233172" y="762"/>
                                  <a:pt x="233934" y="3049"/>
                                </a:cubicBezTo>
                                <a:cubicBezTo>
                                  <a:pt x="235458" y="5335"/>
                                  <a:pt x="234696" y="8382"/>
                                  <a:pt x="232410" y="9144"/>
                                </a:cubicBezTo>
                                <a:lnTo>
                                  <a:pt x="70256" y="90221"/>
                                </a:lnTo>
                                <a:lnTo>
                                  <a:pt x="85344" y="120397"/>
                                </a:lnTo>
                                <a:lnTo>
                                  <a:pt x="0" y="120397"/>
                                </a:lnTo>
                                <a:lnTo>
                                  <a:pt x="51054" y="51816"/>
                                </a:lnTo>
                                <a:lnTo>
                                  <a:pt x="66132" y="81972"/>
                                </a:lnTo>
                                <a:lnTo>
                                  <a:pt x="227838" y="762"/>
                                </a:lnTo>
                                <a:close/>
                              </a:path>
                            </a:pathLst>
                          </a:custGeom>
                          <a:solidFill>
                            <a:srgbClr val="000000"/>
                          </a:solidFill>
                          <a:ln w="0" cap="flat">
                            <a:noFill/>
                            <a:miter lim="127000"/>
                          </a:ln>
                          <a:effectLst/>
                        </wps:spPr>
                        <wps:bodyPr/>
                      </wps:wsp>
                    </wpg:wgp>
                  </a:graphicData>
                </a:graphic>
              </wp:inline>
            </w:drawing>
          </mc:Choice>
          <mc:Fallback>
            <w:pict>
              <v:group w14:anchorId="05D8D22F" id="Group 22711" o:spid="_x0000_s1026" style="width:18.55pt;height:9.5pt;mso-position-horizontal-relative:char;mso-position-vertical-relative:line" coordsize="235458,120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">
                <v:shape id="Shape 1271" o:spid="_x0000_s1027" style="position:absolute;width:235458;height:120397;visibility:visible;mso-wrap-style:square;v-text-anchor:top" coordsize="235458,12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" path="m227838,762v2286,-762,5334,,6096,2287c235458,5335,234696,8382,232410,9144l70256,90221r15088,30176l,120397,51054,51816,66132,81972,227838,762xe" fillcolor="black" stroked="f" strokeweight="0">
                  <v:stroke miterlimit="83231f" joinstyle="miter"/>
                  <v:path arrowok="t" textboxrect="0,0,235458,120397"/>
                </v:shape>
                <w10:anchorlock/>
              </v:group>
            </w:pict>
          </mc:Fallback>
        </mc:AlternateContent>
      </w:r>
    </w:p>
    <w:p w:rsidR="0073669F" w:rsidRPr="00AD4A5A" w:rsidRDefault="0073669F" w:rsidP="00AD4A5A">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Calibri" w:hAnsi="Times New Roman" w:cs="Times New Roman"/>
          <w:noProof/>
          <w:color w:val="000000"/>
          <w:sz w:val="24"/>
          <w:szCs w:val="24"/>
          <w:lang w:eastAsia="fr-FR"/>
        </w:rPr>
        <mc:AlternateContent>
          <mc:Choice Requires="wpg">
            <w:drawing>
              <wp:anchor distT="0" distB="0" distL="114300" distR="114300" simplePos="0" relativeHeight="251661312" behindDoc="1" locked="0" layoutInCell="1" allowOverlap="1" wp14:anchorId="5ADC48F0" wp14:editId="4FE6F940">
                <wp:simplePos x="0" y="0"/>
                <wp:positionH relativeFrom="column">
                  <wp:posOffset>4591885</wp:posOffset>
                </wp:positionH>
                <wp:positionV relativeFrom="paragraph">
                  <wp:posOffset>-177070</wp:posOffset>
                </wp:positionV>
                <wp:extent cx="235458" cy="234697"/>
                <wp:effectExtent l="0" t="0" r="0" b="0"/>
                <wp:wrapNone/>
                <wp:docPr id="22712" name="Group 22712"/>
                <wp:cNvGraphicFramePr/>
                <a:graphic xmlns:a="http://schemas.openxmlformats.org/drawingml/2006/main">
                  <a:graphicData uri="http://schemas.microsoft.com/office/word/2010/wordprocessingGroup">
                    <wpg:wgp>
                      <wpg:cNvGrpSpPr/>
                      <wpg:grpSpPr>
                        <a:xfrm>
                          <a:off x="0" y="0"/>
                          <a:ext cx="235458" cy="234697"/>
                          <a:chOff x="0" y="0"/>
                          <a:chExt cx="235458" cy="234697"/>
                        </a:xfrm>
                      </wpg:grpSpPr>
                      <wps:wsp>
                        <wps:cNvPr id="1273" name="Shape 1273"/>
                        <wps:cNvSpPr/>
                        <wps:spPr>
                          <a:xfrm>
                            <a:off x="0" y="0"/>
                            <a:ext cx="235458" cy="234697"/>
                          </a:xfrm>
                          <a:custGeom>
                            <a:avLst/>
                            <a:gdLst/>
                            <a:ahLst/>
                            <a:cxnLst/>
                            <a:rect l="0" t="0" r="0" b="0"/>
                            <a:pathLst>
                              <a:path w="235458" h="234697">
                                <a:moveTo>
                                  <a:pt x="2286" y="1525"/>
                                </a:moveTo>
                                <a:cubicBezTo>
                                  <a:pt x="3810" y="0"/>
                                  <a:pt x="6858" y="0"/>
                                  <a:pt x="9144" y="1525"/>
                                </a:cubicBezTo>
                                <a:lnTo>
                                  <a:pt x="184590" y="177695"/>
                                </a:lnTo>
                                <a:lnTo>
                                  <a:pt x="208026" y="153924"/>
                                </a:lnTo>
                                <a:lnTo>
                                  <a:pt x="235458" y="234697"/>
                                </a:lnTo>
                                <a:lnTo>
                                  <a:pt x="154686" y="208026"/>
                                </a:lnTo>
                                <a:lnTo>
                                  <a:pt x="177780" y="184602"/>
                                </a:lnTo>
                                <a:lnTo>
                                  <a:pt x="2286" y="8382"/>
                                </a:lnTo>
                                <a:cubicBezTo>
                                  <a:pt x="0" y="6858"/>
                                  <a:pt x="0" y="3811"/>
                                  <a:pt x="2286" y="1525"/>
                                </a:cubicBezTo>
                                <a:close/>
                              </a:path>
                            </a:pathLst>
                          </a:custGeom>
                          <a:solidFill>
                            <a:srgbClr val="000000"/>
                          </a:solidFill>
                          <a:ln w="0" cap="flat">
                            <a:noFill/>
                            <a:miter lim="127000"/>
                          </a:ln>
                          <a:effectLst/>
                        </wps:spPr>
                        <wps:bodyPr/>
                      </wps:wsp>
                    </wpg:wgp>
                  </a:graphicData>
                </a:graphic>
              </wp:anchor>
            </w:drawing>
          </mc:Choice>
          <mc:Fallback>
            <w:pict>
              <v:group w14:anchorId="351596E0" id="Group 22712" o:spid="_x0000_s1026" style="position:absolute;margin-left:361.55pt;margin-top:-13.95pt;width:18.55pt;height:18.5pt;z-index:-251655168" coordsize="235458,234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">
                <v:shape id="Shape 1273" o:spid="_x0000_s1027" style="position:absolute;width:235458;height:234697;visibility:visible;mso-wrap-style:square;v-text-anchor:top" coordsize="235458,234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" path="m2286,1525c3810,,6858,,9144,1525l184590,177695r23436,-23771l235458,234697,154686,208026r23094,-23424l2286,8382c,6858,,3811,2286,1525xe" fillcolor="black" stroked="f" strokeweight="0">
                  <v:stroke miterlimit="83231f" joinstyle="miter"/>
                  <v:path arrowok="t" textboxrect="0,0,235458,234697"/>
                </v:shape>
              </v:group>
            </w:pict>
          </mc:Fallback>
        </mc:AlternateContent>
      </w:r>
      <w:r w:rsidR="00FA2C84" w:rsidRPr="00AD4A5A">
        <w:rPr>
          <w:rFonts w:ascii="Times New Roman" w:eastAsia="Times New Roman" w:hAnsi="Times New Roman" w:cs="Times New Roman"/>
          <w:color w:val="000000"/>
          <w:sz w:val="24"/>
          <w:szCs w:val="24"/>
          <w:lang w:eastAsia="fr-FR"/>
        </w:rPr>
        <w:t xml:space="preserve">              </w:t>
      </w:r>
      <w:r w:rsidRPr="00680258">
        <w:rPr>
          <w:rFonts w:ascii="Times New Roman" w:eastAsia="Times New Roman" w:hAnsi="Times New Roman" w:cs="Times New Roman"/>
          <w:b/>
          <w:bCs/>
          <w:color w:val="000000"/>
          <w:sz w:val="24"/>
          <w:szCs w:val="24"/>
          <w:lang w:eastAsia="fr-FR"/>
        </w:rPr>
        <w:t>Détermination</w:t>
      </w:r>
      <w:r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b/>
          <w:bCs/>
          <w:color w:val="000000"/>
          <w:sz w:val="24"/>
          <w:szCs w:val="24"/>
          <w:lang w:eastAsia="fr-FR"/>
        </w:rPr>
        <w:t>P</w:t>
      </w:r>
      <w:r w:rsidRPr="00AD4A5A">
        <w:rPr>
          <w:rFonts w:ascii="Times New Roman" w:eastAsia="Times New Roman" w:hAnsi="Times New Roman" w:cs="Times New Roman"/>
          <w:color w:val="000000"/>
          <w:sz w:val="24"/>
          <w:szCs w:val="24"/>
          <w:lang w:eastAsia="fr-FR"/>
        </w:rPr>
        <w:t xml:space="preserve"> = SN + SV + SN                      </w:t>
      </w:r>
      <w:r w:rsidRPr="00680258">
        <w:rPr>
          <w:rFonts w:ascii="Times New Roman" w:eastAsia="Times New Roman" w:hAnsi="Times New Roman" w:cs="Times New Roman"/>
          <w:b/>
          <w:bCs/>
          <w:color w:val="000000"/>
          <w:sz w:val="24"/>
          <w:szCs w:val="24"/>
          <w:lang w:eastAsia="fr-FR"/>
        </w:rPr>
        <w:t xml:space="preserve">expansion </w:t>
      </w:r>
    </w:p>
    <w:p w:rsidR="0073669F" w:rsidRPr="00AD4A5A" w:rsidRDefault="0073669F" w:rsidP="00680258">
      <w:pPr>
        <w:spacing w:after="0" w:line="360" w:lineRule="auto"/>
        <w:ind w:left="126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595E97" w:rsidRDefault="0073669F" w:rsidP="00595E97">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Le train se grisait de sa propre vitesse, </w:t>
      </w:r>
      <w:r w:rsidR="005C1067" w:rsidRPr="00AD4A5A">
        <w:rPr>
          <w:rFonts w:ascii="Times New Roman" w:eastAsia="Times New Roman" w:hAnsi="Times New Roman" w:cs="Times New Roman"/>
          <w:color w:val="000000"/>
          <w:sz w:val="24"/>
          <w:szCs w:val="24"/>
          <w:lang w:eastAsia="fr-FR"/>
        </w:rPr>
        <w:t>de sa propre impatience.</w:t>
      </w:r>
    </w:p>
    <w:p w:rsidR="0073669F" w:rsidRPr="00AD4A5A" w:rsidRDefault="005C1067" w:rsidP="00595E97">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b/>
          <w:bCs/>
          <w:color w:val="000000"/>
          <w:sz w:val="24"/>
          <w:szCs w:val="24"/>
          <w:lang w:eastAsia="fr-FR"/>
        </w:rPr>
        <w:t xml:space="preserve">P </w:t>
      </w:r>
      <w:r w:rsidR="00BD64F8" w:rsidRPr="00AD4A5A">
        <w:rPr>
          <w:rFonts w:ascii="Times New Roman" w:eastAsia="Times New Roman" w:hAnsi="Times New Roman" w:cs="Times New Roman"/>
          <w:color w:val="000000"/>
          <w:sz w:val="24"/>
          <w:szCs w:val="24"/>
          <w:lang w:eastAsia="fr-FR"/>
        </w:rPr>
        <w:t>= SN</w:t>
      </w:r>
      <w:r w:rsidRPr="00AD4A5A">
        <w:rPr>
          <w:rFonts w:ascii="Times New Roman" w:eastAsia="Times New Roman" w:hAnsi="Times New Roman" w:cs="Times New Roman"/>
          <w:color w:val="000000"/>
          <w:sz w:val="24"/>
          <w:szCs w:val="24"/>
          <w:lang w:eastAsia="fr-FR"/>
        </w:rPr>
        <w:t xml:space="preserve"> + SV + </w:t>
      </w:r>
      <w:r w:rsidR="00693BFB" w:rsidRPr="00AD4A5A">
        <w:rPr>
          <w:rFonts w:ascii="Times New Roman" w:eastAsia="Times New Roman" w:hAnsi="Times New Roman" w:cs="Times New Roman"/>
          <w:color w:val="000000"/>
          <w:sz w:val="24"/>
          <w:szCs w:val="24"/>
          <w:lang w:eastAsia="fr-FR"/>
        </w:rPr>
        <w:t>SP (</w:t>
      </w:r>
      <w:r w:rsidR="0073669F" w:rsidRPr="00AD4A5A">
        <w:rPr>
          <w:rFonts w:ascii="Times New Roman" w:eastAsia="Times New Roman" w:hAnsi="Times New Roman" w:cs="Times New Roman"/>
          <w:color w:val="000000"/>
          <w:sz w:val="24"/>
          <w:szCs w:val="24"/>
          <w:lang w:eastAsia="fr-FR"/>
        </w:rPr>
        <w:t xml:space="preserve">effacement du sujet et </w:t>
      </w:r>
      <w:r w:rsidR="00693BFB" w:rsidRPr="00AD4A5A">
        <w:rPr>
          <w:rFonts w:ascii="Times New Roman" w:eastAsia="Times New Roman" w:hAnsi="Times New Roman" w:cs="Times New Roman"/>
          <w:color w:val="000000"/>
          <w:sz w:val="24"/>
          <w:szCs w:val="24"/>
          <w:lang w:eastAsia="fr-FR"/>
        </w:rPr>
        <w:t>du verbe</w:t>
      </w:r>
      <w:r w:rsidR="00680258">
        <w:rPr>
          <w:rFonts w:ascii="Times New Roman" w:eastAsia="Times New Roman" w:hAnsi="Times New Roman" w:cs="Times New Roman"/>
          <w:color w:val="000000"/>
          <w:sz w:val="24"/>
          <w:szCs w:val="24"/>
          <w:lang w:eastAsia="fr-FR"/>
        </w:rPr>
        <w:t xml:space="preserve">) </w:t>
      </w:r>
    </w:p>
    <w:p w:rsidR="0073669F" w:rsidRPr="00680258" w:rsidRDefault="0073669F" w:rsidP="00680258">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On dirait qu’il bachote, pensa Khaled. </w:t>
      </w:r>
    </w:p>
    <w:p w:rsidR="0073669F" w:rsidRPr="00680258" w:rsidRDefault="00BD64F8" w:rsidP="00680258">
      <w:pPr>
        <w:numPr>
          <w:ilvl w:val="1"/>
          <w:numId w:val="8"/>
        </w:numPr>
        <w:spacing w:after="15" w:line="360" w:lineRule="auto"/>
        <w:ind w:left="1418"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SN +</w:t>
      </w:r>
      <w:r w:rsidR="0073669F"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SV +</w:t>
      </w:r>
      <w:r w:rsidR="0073669F" w:rsidRPr="00AD4A5A">
        <w:rPr>
          <w:rFonts w:ascii="Times New Roman" w:eastAsia="Times New Roman" w:hAnsi="Times New Roman" w:cs="Times New Roman"/>
          <w:color w:val="000000"/>
          <w:sz w:val="24"/>
          <w:szCs w:val="24"/>
          <w:lang w:eastAsia="fr-FR"/>
        </w:rPr>
        <w:t xml:space="preserve"> (SN théorique P2) </w:t>
      </w:r>
    </w:p>
    <w:p w:rsidR="0073669F" w:rsidRPr="00680258" w:rsidRDefault="0073669F" w:rsidP="00680258">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La pluie pleurait sur les glaces sécurit. </w:t>
      </w:r>
    </w:p>
    <w:p w:rsidR="0073669F" w:rsidRPr="00680258" w:rsidRDefault="00BD64F8" w:rsidP="00680258">
      <w:pPr>
        <w:numPr>
          <w:ilvl w:val="1"/>
          <w:numId w:val="8"/>
        </w:numPr>
        <w:spacing w:after="15" w:line="360" w:lineRule="auto"/>
        <w:ind w:left="1418"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SN +</w:t>
      </w:r>
      <w:r w:rsidR="0073669F" w:rsidRPr="00AD4A5A">
        <w:rPr>
          <w:rFonts w:ascii="Times New Roman" w:eastAsia="Times New Roman" w:hAnsi="Times New Roman" w:cs="Times New Roman"/>
          <w:color w:val="000000"/>
          <w:sz w:val="24"/>
          <w:szCs w:val="24"/>
          <w:lang w:eastAsia="fr-FR"/>
        </w:rPr>
        <w:t xml:space="preserve"> SV. </w:t>
      </w:r>
    </w:p>
    <w:p w:rsidR="0073669F" w:rsidRPr="00595E97" w:rsidRDefault="0073669F" w:rsidP="00595E97">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Khaled avait dormi. </w:t>
      </w:r>
    </w:p>
    <w:p w:rsidR="0073669F" w:rsidRPr="00595E97" w:rsidRDefault="00BD64F8" w:rsidP="00595E97">
      <w:pPr>
        <w:numPr>
          <w:ilvl w:val="1"/>
          <w:numId w:val="8"/>
        </w:numPr>
        <w:spacing w:after="15" w:line="360" w:lineRule="auto"/>
        <w:ind w:left="1418"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SN +</w:t>
      </w:r>
      <w:r w:rsidR="0073669F" w:rsidRPr="00AD4A5A">
        <w:rPr>
          <w:rFonts w:ascii="Times New Roman" w:eastAsia="Times New Roman" w:hAnsi="Times New Roman" w:cs="Times New Roman"/>
          <w:color w:val="000000"/>
          <w:sz w:val="24"/>
          <w:szCs w:val="24"/>
          <w:lang w:eastAsia="fr-FR"/>
        </w:rPr>
        <w:t xml:space="preserve"> SV. </w:t>
      </w:r>
      <w:r w:rsidR="0073669F" w:rsidRPr="00595E97">
        <w:rPr>
          <w:rFonts w:ascii="Times New Roman" w:eastAsia="Times New Roman" w:hAnsi="Times New Roman" w:cs="Times New Roman"/>
          <w:color w:val="000000"/>
          <w:sz w:val="24"/>
          <w:szCs w:val="24"/>
          <w:lang w:eastAsia="fr-FR"/>
        </w:rPr>
        <w:t xml:space="preserve"> </w:t>
      </w:r>
    </w:p>
    <w:p w:rsidR="0073669F" w:rsidRPr="00595E97" w:rsidRDefault="0073669F" w:rsidP="00595E97">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Il était jeune. </w:t>
      </w:r>
    </w:p>
    <w:p w:rsidR="0073669F" w:rsidRPr="00595E97" w:rsidRDefault="00BD64F8" w:rsidP="00595E97">
      <w:pPr>
        <w:numPr>
          <w:ilvl w:val="1"/>
          <w:numId w:val="8"/>
        </w:numPr>
        <w:spacing w:after="15" w:line="360" w:lineRule="auto"/>
        <w:ind w:left="1418"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SN +</w:t>
      </w:r>
      <w:r w:rsidR="0073669F"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copule + SA</w:t>
      </w:r>
      <w:r w:rsidR="0073669F" w:rsidRPr="00AD4A5A">
        <w:rPr>
          <w:rFonts w:ascii="Times New Roman" w:eastAsia="Times New Roman" w:hAnsi="Times New Roman" w:cs="Times New Roman"/>
          <w:color w:val="000000"/>
          <w:sz w:val="24"/>
          <w:szCs w:val="24"/>
          <w:lang w:eastAsia="fr-FR"/>
        </w:rPr>
        <w:t xml:space="preserve">. </w:t>
      </w:r>
    </w:p>
    <w:p w:rsidR="0073669F" w:rsidRPr="00595E97" w:rsidRDefault="0073669F" w:rsidP="00595E97">
      <w:pPr>
        <w:numPr>
          <w:ilvl w:val="0"/>
          <w:numId w:val="8"/>
        </w:numPr>
        <w:spacing w:after="15" w:line="360" w:lineRule="auto"/>
        <w:ind w:left="993"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Il dormait </w:t>
      </w:r>
    </w:p>
    <w:p w:rsidR="0073669F" w:rsidRPr="00595E97" w:rsidRDefault="00BD64F8" w:rsidP="00595E97">
      <w:pPr>
        <w:numPr>
          <w:ilvl w:val="1"/>
          <w:numId w:val="8"/>
        </w:numPr>
        <w:spacing w:after="15" w:line="360" w:lineRule="auto"/>
        <w:ind w:left="1418"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SN +</w:t>
      </w:r>
      <w:r w:rsidR="0073669F" w:rsidRPr="00AD4A5A">
        <w:rPr>
          <w:rFonts w:ascii="Times New Roman" w:eastAsia="Times New Roman" w:hAnsi="Times New Roman" w:cs="Times New Roman"/>
          <w:color w:val="000000"/>
          <w:sz w:val="24"/>
          <w:szCs w:val="24"/>
          <w:lang w:eastAsia="fr-FR"/>
        </w:rPr>
        <w:t xml:space="preserve"> SV. </w:t>
      </w:r>
    </w:p>
    <w:p w:rsidR="0073669F" w:rsidRPr="00AD4A5A" w:rsidRDefault="0073669F" w:rsidP="00595E97">
      <w:pPr>
        <w:numPr>
          <w:ilvl w:val="0"/>
          <w:numId w:val="8"/>
        </w:numPr>
        <w:spacing w:after="15" w:line="360" w:lineRule="auto"/>
        <w:ind w:left="1134" w:right="79" w:hanging="141"/>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Le train sait où il va (le train sait quelque chose) </w:t>
      </w:r>
    </w:p>
    <w:p w:rsidR="0073669F" w:rsidRPr="00AD4A5A" w:rsidRDefault="0073669F" w:rsidP="00AD4A5A">
      <w:pPr>
        <w:spacing w:after="15" w:line="360" w:lineRule="auto"/>
        <w:ind w:left="1693"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(Il va quelque part) </w:t>
      </w:r>
    </w:p>
    <w:p w:rsidR="005C1067" w:rsidRPr="00AD4A5A" w:rsidRDefault="0073669F" w:rsidP="00AD4A5A">
      <w:pPr>
        <w:spacing w:after="15" w:line="360" w:lineRule="auto"/>
        <w:ind w:left="1693" w:right="2972"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SN théorique     </w:t>
      </w:r>
      <w:r w:rsidR="005C1067" w:rsidRPr="00AD4A5A">
        <w:rPr>
          <w:rFonts w:ascii="Times New Roman" w:eastAsia="Times New Roman" w:hAnsi="Times New Roman" w:cs="Times New Roman"/>
          <w:color w:val="000000"/>
          <w:sz w:val="24"/>
          <w:szCs w:val="24"/>
          <w:lang w:eastAsia="fr-FR"/>
        </w:rPr>
        <w:t xml:space="preserve">     </w:t>
      </w:r>
    </w:p>
    <w:p w:rsidR="0073669F" w:rsidRPr="00AD4A5A" w:rsidRDefault="005C1067" w:rsidP="00595E97">
      <w:pPr>
        <w:spacing w:after="15" w:line="360" w:lineRule="auto"/>
        <w:ind w:left="1693" w:right="2972"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BD64F8" w:rsidRPr="00AD4A5A">
        <w:rPr>
          <w:rFonts w:ascii="Times New Roman" w:eastAsia="Times New Roman" w:hAnsi="Times New Roman" w:cs="Times New Roman"/>
          <w:b/>
          <w:bCs/>
          <w:color w:val="000000"/>
          <w:sz w:val="24"/>
          <w:szCs w:val="24"/>
          <w:lang w:eastAsia="fr-FR"/>
        </w:rPr>
        <w:t>P</w:t>
      </w:r>
      <w:r w:rsidR="00BD64F8" w:rsidRPr="00AD4A5A">
        <w:rPr>
          <w:rFonts w:ascii="Times New Roman" w:eastAsia="Times New Roman" w:hAnsi="Times New Roman" w:cs="Times New Roman"/>
          <w:color w:val="000000"/>
          <w:sz w:val="24"/>
          <w:szCs w:val="24"/>
          <w:lang w:eastAsia="fr-FR"/>
        </w:rPr>
        <w:t xml:space="preserve"> =</w:t>
      </w:r>
      <w:r w:rsidR="0073669F" w:rsidRPr="00AD4A5A">
        <w:rPr>
          <w:rFonts w:ascii="Times New Roman" w:eastAsia="Times New Roman" w:hAnsi="Times New Roman" w:cs="Times New Roman"/>
          <w:color w:val="000000"/>
          <w:sz w:val="24"/>
          <w:szCs w:val="24"/>
          <w:lang w:eastAsia="fr-FR"/>
        </w:rPr>
        <w:t xml:space="preserve"> </w:t>
      </w:r>
      <w:r w:rsidR="00BD64F8" w:rsidRPr="00AD4A5A">
        <w:rPr>
          <w:rFonts w:ascii="Times New Roman" w:eastAsia="Times New Roman" w:hAnsi="Times New Roman" w:cs="Times New Roman"/>
          <w:color w:val="000000"/>
          <w:sz w:val="24"/>
          <w:szCs w:val="24"/>
          <w:lang w:eastAsia="fr-FR"/>
        </w:rPr>
        <w:t>SN +</w:t>
      </w:r>
      <w:r w:rsidR="0073669F" w:rsidRPr="00AD4A5A">
        <w:rPr>
          <w:rFonts w:ascii="Times New Roman" w:eastAsia="Times New Roman" w:hAnsi="Times New Roman" w:cs="Times New Roman"/>
          <w:color w:val="000000"/>
          <w:sz w:val="24"/>
          <w:szCs w:val="24"/>
          <w:lang w:eastAsia="fr-FR"/>
        </w:rPr>
        <w:t xml:space="preserve"> SV. </w:t>
      </w:r>
    </w:p>
    <w:p w:rsidR="0073669F" w:rsidRPr="00595E97" w:rsidRDefault="0073669F" w:rsidP="00595E97">
      <w:pPr>
        <w:pStyle w:val="Paragraphedeliste"/>
        <w:numPr>
          <w:ilvl w:val="0"/>
          <w:numId w:val="68"/>
        </w:numPr>
        <w:spacing w:after="12" w:line="360" w:lineRule="auto"/>
        <w:jc w:val="both"/>
        <w:rPr>
          <w:rFonts w:ascii="Times New Roman" w:eastAsia="Times New Roman" w:hAnsi="Times New Roman" w:cs="Times New Roman"/>
          <w:color w:val="000000"/>
          <w:sz w:val="24"/>
          <w:szCs w:val="24"/>
          <w:lang w:eastAsia="fr-FR"/>
        </w:rPr>
      </w:pPr>
      <w:r w:rsidRPr="00595E97">
        <w:rPr>
          <w:rFonts w:ascii="Times New Roman" w:eastAsia="Times New Roman" w:hAnsi="Times New Roman" w:cs="Times New Roman"/>
          <w:b/>
          <w:color w:val="000000"/>
          <w:sz w:val="24"/>
          <w:szCs w:val="24"/>
          <w:lang w:eastAsia="fr-FR"/>
        </w:rPr>
        <w:lastRenderedPageBreak/>
        <w:t xml:space="preserve">Les structures récurrentes dans le texte : </w:t>
      </w:r>
    </w:p>
    <w:p w:rsidR="0073669F" w:rsidRPr="00AD4A5A" w:rsidRDefault="0073669F" w:rsidP="00AD4A5A">
      <w:pPr>
        <w:spacing w:after="15" w:line="360" w:lineRule="auto"/>
        <w:ind w:left="73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3573DE" w:rsidRPr="00AD4A5A">
        <w:rPr>
          <w:rFonts w:ascii="Times New Roman" w:eastAsia="Times New Roman" w:hAnsi="Times New Roman" w:cs="Times New Roman"/>
          <w:b/>
          <w:bCs/>
          <w:color w:val="000000"/>
          <w:sz w:val="24"/>
          <w:szCs w:val="24"/>
          <w:lang w:eastAsia="fr-FR"/>
        </w:rPr>
        <w:t>P</w:t>
      </w:r>
      <w:r w:rsidR="003573DE"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 xml:space="preserve"> </w:t>
      </w:r>
      <w:r w:rsidR="00B5369B" w:rsidRPr="00AD4A5A">
        <w:rPr>
          <w:rFonts w:ascii="Times New Roman" w:eastAsia="Times New Roman" w:hAnsi="Times New Roman" w:cs="Times New Roman"/>
          <w:color w:val="000000"/>
          <w:sz w:val="24"/>
          <w:szCs w:val="24"/>
          <w:lang w:eastAsia="fr-FR"/>
        </w:rPr>
        <w:t>SN + SV</w:t>
      </w: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15" w:line="360" w:lineRule="auto"/>
        <w:ind w:left="73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3573DE" w:rsidRPr="00AD4A5A">
        <w:rPr>
          <w:rFonts w:ascii="Times New Roman" w:eastAsia="Times New Roman" w:hAnsi="Times New Roman" w:cs="Times New Roman"/>
          <w:b/>
          <w:bCs/>
          <w:color w:val="000000"/>
          <w:sz w:val="24"/>
          <w:szCs w:val="24"/>
          <w:lang w:eastAsia="fr-FR"/>
        </w:rPr>
        <w:t>P</w:t>
      </w:r>
      <w:r w:rsidR="003573DE"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 xml:space="preserve"> </w:t>
      </w:r>
      <w:r w:rsidR="00B5369B" w:rsidRPr="00AD4A5A">
        <w:rPr>
          <w:rFonts w:ascii="Times New Roman" w:eastAsia="Times New Roman" w:hAnsi="Times New Roman" w:cs="Times New Roman"/>
          <w:color w:val="000000"/>
          <w:sz w:val="24"/>
          <w:szCs w:val="24"/>
          <w:lang w:eastAsia="fr-FR"/>
        </w:rPr>
        <w:t>SN + SV +</w:t>
      </w:r>
      <w:r w:rsidRPr="00AD4A5A">
        <w:rPr>
          <w:rFonts w:ascii="Times New Roman" w:eastAsia="Times New Roman" w:hAnsi="Times New Roman" w:cs="Times New Roman"/>
          <w:color w:val="000000"/>
          <w:sz w:val="24"/>
          <w:szCs w:val="24"/>
          <w:lang w:eastAsia="fr-FR"/>
        </w:rPr>
        <w:t xml:space="preserve"> SN. </w:t>
      </w:r>
    </w:p>
    <w:p w:rsidR="0073669F" w:rsidRPr="00AD4A5A" w:rsidRDefault="0073669F" w:rsidP="00AD4A5A">
      <w:pPr>
        <w:spacing w:after="0" w:line="360" w:lineRule="auto"/>
        <w:ind w:left="72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B5369B">
      <w:pPr>
        <w:spacing w:after="15" w:line="360" w:lineRule="auto"/>
        <w:ind w:right="79" w:firstLine="724"/>
        <w:jc w:val="both"/>
        <w:rPr>
          <w:rFonts w:ascii="Times New Roman" w:eastAsia="Times New Roman" w:hAnsi="Times New Roman" w:cs="Times New Roman"/>
          <w:color w:val="000000"/>
          <w:sz w:val="24"/>
          <w:szCs w:val="24"/>
          <w:lang w:eastAsia="fr-FR"/>
        </w:rPr>
      </w:pPr>
      <w:r w:rsidRPr="00595E97">
        <w:rPr>
          <w:rFonts w:ascii="Times New Roman" w:eastAsia="Times New Roman" w:hAnsi="Times New Roman" w:cs="Times New Roman"/>
          <w:b/>
          <w:bCs/>
          <w:color w:val="000000"/>
          <w:sz w:val="24"/>
          <w:szCs w:val="24"/>
          <w:lang w:eastAsia="fr-FR"/>
        </w:rPr>
        <w:t>On constate</w:t>
      </w:r>
      <w:r w:rsidRPr="00AD4A5A">
        <w:rPr>
          <w:rFonts w:ascii="Times New Roman" w:eastAsia="Times New Roman" w:hAnsi="Times New Roman" w:cs="Times New Roman"/>
          <w:color w:val="000000"/>
          <w:sz w:val="24"/>
          <w:szCs w:val="24"/>
          <w:lang w:eastAsia="fr-FR"/>
        </w:rPr>
        <w:t xml:space="preserve"> qu’il y a une équivalen</w:t>
      </w:r>
      <w:r w:rsidR="00B5369B">
        <w:rPr>
          <w:rFonts w:ascii="Times New Roman" w:eastAsia="Times New Roman" w:hAnsi="Times New Roman" w:cs="Times New Roman"/>
          <w:color w:val="000000"/>
          <w:sz w:val="24"/>
          <w:szCs w:val="24"/>
          <w:lang w:eastAsia="fr-FR"/>
        </w:rPr>
        <w:t xml:space="preserve">ce dans le texte entre les deux </w:t>
      </w:r>
      <w:r w:rsidR="00595E97">
        <w:rPr>
          <w:rFonts w:ascii="Times New Roman" w:eastAsia="Times New Roman" w:hAnsi="Times New Roman" w:cs="Times New Roman"/>
          <w:color w:val="000000"/>
          <w:sz w:val="24"/>
          <w:szCs w:val="24"/>
          <w:lang w:eastAsia="fr-FR"/>
        </w:rPr>
        <w:t xml:space="preserve">structures. </w:t>
      </w:r>
    </w:p>
    <w:p w:rsidR="0073669F" w:rsidRPr="00AD4A5A" w:rsidRDefault="0073669F" w:rsidP="00AD4A5A">
      <w:pPr>
        <w:spacing w:after="15" w:line="360" w:lineRule="auto"/>
        <w:ind w:left="73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Il y a lieu de soulever certains problèmes </w:t>
      </w:r>
    </w:p>
    <w:p w:rsidR="0073669F" w:rsidRPr="00AD4A5A" w:rsidRDefault="0073669F" w:rsidP="00AD4A5A">
      <w:pPr>
        <w:spacing w:after="0" w:line="360" w:lineRule="auto"/>
        <w:ind w:left="72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FC4C01" w:rsidRDefault="0073669F" w:rsidP="00FC4C01">
      <w:pPr>
        <w:numPr>
          <w:ilvl w:val="0"/>
          <w:numId w:val="9"/>
        </w:numPr>
        <w:spacing w:after="15"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Au niveau de </w:t>
      </w:r>
      <w:r w:rsidRPr="00AD4A5A">
        <w:rPr>
          <w:rFonts w:ascii="Times New Roman" w:eastAsia="Times New Roman" w:hAnsi="Times New Roman" w:cs="Times New Roman"/>
          <w:b/>
          <w:bCs/>
          <w:color w:val="000000"/>
          <w:sz w:val="24"/>
          <w:szCs w:val="24"/>
          <w:lang w:eastAsia="fr-FR"/>
        </w:rPr>
        <w:t>P2</w:t>
      </w:r>
      <w:r w:rsidRPr="00AD4A5A">
        <w:rPr>
          <w:rFonts w:ascii="Times New Roman" w:eastAsia="Times New Roman" w:hAnsi="Times New Roman" w:cs="Times New Roman"/>
          <w:color w:val="000000"/>
          <w:sz w:val="24"/>
          <w:szCs w:val="24"/>
          <w:lang w:eastAsia="fr-FR"/>
        </w:rPr>
        <w:t xml:space="preserve"> : SP complexe. Effacement du sujet et du verbe. </w:t>
      </w:r>
    </w:p>
    <w:p w:rsidR="0073669F" w:rsidRPr="00AD4A5A" w:rsidRDefault="0073669F" w:rsidP="006D5E1F">
      <w:pPr>
        <w:numPr>
          <w:ilvl w:val="0"/>
          <w:numId w:val="9"/>
        </w:numPr>
        <w:spacing w:after="15" w:line="360" w:lineRule="auto"/>
        <w:ind w:right="79"/>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Au niveau de </w:t>
      </w:r>
      <w:r w:rsidRPr="00AD4A5A">
        <w:rPr>
          <w:rFonts w:ascii="Times New Roman" w:eastAsia="Times New Roman" w:hAnsi="Times New Roman" w:cs="Times New Roman"/>
          <w:b/>
          <w:bCs/>
          <w:color w:val="000000"/>
          <w:sz w:val="24"/>
          <w:szCs w:val="24"/>
          <w:lang w:eastAsia="fr-FR"/>
        </w:rPr>
        <w:t>P2</w:t>
      </w:r>
      <w:r w:rsidRPr="00AD4A5A">
        <w:rPr>
          <w:rFonts w:ascii="Times New Roman" w:eastAsia="Times New Roman" w:hAnsi="Times New Roman" w:cs="Times New Roman"/>
          <w:color w:val="000000"/>
          <w:sz w:val="24"/>
          <w:szCs w:val="24"/>
          <w:lang w:eastAsia="fr-FR"/>
        </w:rPr>
        <w:t xml:space="preserve"> : se grisait. « se » ne peu</w:t>
      </w:r>
      <w:r w:rsidR="003B41D3">
        <w:rPr>
          <w:rFonts w:ascii="Times New Roman" w:eastAsia="Times New Roman" w:hAnsi="Times New Roman" w:cs="Times New Roman"/>
          <w:color w:val="000000"/>
          <w:sz w:val="24"/>
          <w:szCs w:val="24"/>
          <w:lang w:eastAsia="fr-FR"/>
        </w:rPr>
        <w:t xml:space="preserve">t être considéré ni C.O.D., ni </w:t>
      </w:r>
      <w:proofErr w:type="spellStart"/>
      <w:r w:rsidRPr="00AD4A5A">
        <w:rPr>
          <w:rFonts w:ascii="Times New Roman" w:eastAsia="Times New Roman" w:hAnsi="Times New Roman" w:cs="Times New Roman"/>
          <w:color w:val="000000"/>
          <w:sz w:val="24"/>
          <w:szCs w:val="24"/>
          <w:lang w:eastAsia="fr-FR"/>
        </w:rPr>
        <w:t>C.O.Ind</w:t>
      </w:r>
      <w:proofErr w:type="spellEnd"/>
      <w:r w:rsidRPr="00AD4A5A">
        <w:rPr>
          <w:rFonts w:ascii="Times New Roman" w:eastAsia="Times New Roman" w:hAnsi="Times New Roman" w:cs="Times New Roman"/>
          <w:color w:val="000000"/>
          <w:sz w:val="24"/>
          <w:szCs w:val="24"/>
          <w:lang w:eastAsia="fr-FR"/>
        </w:rPr>
        <w:t xml:space="preserve">., dans la mesure où « se » fait corps avec le verbe.  </w:t>
      </w:r>
    </w:p>
    <w:p w:rsidR="0073669F" w:rsidRPr="00AD4A5A" w:rsidRDefault="00FC4C01" w:rsidP="00FC4C01">
      <w:pPr>
        <w:spacing w:after="15" w:line="360" w:lineRule="auto"/>
        <w:ind w:right="79"/>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                    </w:t>
      </w:r>
      <w:r w:rsidR="0073669F" w:rsidRPr="00AD4A5A">
        <w:rPr>
          <w:rFonts w:ascii="Times New Roman" w:eastAsia="Times New Roman" w:hAnsi="Times New Roman" w:cs="Times New Roman"/>
          <w:color w:val="000000"/>
          <w:sz w:val="24"/>
          <w:szCs w:val="24"/>
          <w:lang w:eastAsia="fr-FR"/>
        </w:rPr>
        <w:t xml:space="preserve">C’est une </w:t>
      </w:r>
      <w:r w:rsidR="0073669F" w:rsidRPr="00FC4C01">
        <w:rPr>
          <w:rFonts w:ascii="Times New Roman" w:eastAsia="Times New Roman" w:hAnsi="Times New Roman" w:cs="Times New Roman"/>
          <w:b/>
          <w:bCs/>
          <w:color w:val="000000"/>
          <w:sz w:val="24"/>
          <w:szCs w:val="24"/>
          <w:lang w:eastAsia="fr-FR"/>
        </w:rPr>
        <w:t>métaphore</w:t>
      </w:r>
      <w:r w:rsidR="0073669F" w:rsidRPr="00AD4A5A">
        <w:rPr>
          <w:rFonts w:ascii="Times New Roman" w:eastAsia="Times New Roman" w:hAnsi="Times New Roman" w:cs="Times New Roman"/>
          <w:color w:val="000000"/>
          <w:sz w:val="24"/>
          <w:szCs w:val="24"/>
          <w:lang w:eastAsia="fr-FR"/>
        </w:rPr>
        <w:t xml:space="preserve">, le « se » étant </w:t>
      </w:r>
      <w:proofErr w:type="spellStart"/>
      <w:r w:rsidR="0073669F" w:rsidRPr="00FC4C01">
        <w:rPr>
          <w:rFonts w:ascii="Times New Roman" w:eastAsia="Times New Roman" w:hAnsi="Times New Roman" w:cs="Times New Roman"/>
          <w:b/>
          <w:bCs/>
          <w:color w:val="000000"/>
          <w:sz w:val="24"/>
          <w:szCs w:val="24"/>
          <w:lang w:eastAsia="fr-FR"/>
        </w:rPr>
        <w:t>co</w:t>
      </w:r>
      <w:proofErr w:type="spellEnd"/>
      <w:r w:rsidR="0073669F" w:rsidRPr="00FC4C01">
        <w:rPr>
          <w:rFonts w:ascii="Times New Roman" w:eastAsia="Times New Roman" w:hAnsi="Times New Roman" w:cs="Times New Roman"/>
          <w:b/>
          <w:bCs/>
          <w:color w:val="000000"/>
          <w:sz w:val="24"/>
          <w:szCs w:val="24"/>
          <w:lang w:eastAsia="fr-FR"/>
        </w:rPr>
        <w:t>-référent</w:t>
      </w:r>
      <w:r w:rsidR="0073669F" w:rsidRPr="00AD4A5A">
        <w:rPr>
          <w:rFonts w:ascii="Times New Roman" w:eastAsia="Times New Roman" w:hAnsi="Times New Roman" w:cs="Times New Roman"/>
          <w:color w:val="000000"/>
          <w:sz w:val="24"/>
          <w:szCs w:val="24"/>
          <w:lang w:eastAsia="fr-FR"/>
        </w:rPr>
        <w:t xml:space="preserve"> avec le sujet : </w:t>
      </w:r>
    </w:p>
    <w:p w:rsidR="0073669F" w:rsidRPr="00AD4A5A" w:rsidRDefault="0073669F" w:rsidP="00AD4A5A">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Train = traits de l’inanimé. </w:t>
      </w:r>
    </w:p>
    <w:p w:rsidR="0073669F" w:rsidRPr="00AD4A5A" w:rsidRDefault="0073669F" w:rsidP="00AD4A5A">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Grisait = traits de l’animé. </w:t>
      </w:r>
    </w:p>
    <w:p w:rsidR="0073669F" w:rsidRPr="00AD4A5A" w:rsidRDefault="0073669F" w:rsidP="00FC4C01">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(Incompatibilité a</w:t>
      </w:r>
      <w:r w:rsidR="00FC4C01">
        <w:rPr>
          <w:rFonts w:ascii="Times New Roman" w:eastAsia="Times New Roman" w:hAnsi="Times New Roman" w:cs="Times New Roman"/>
          <w:color w:val="000000"/>
          <w:sz w:val="24"/>
          <w:szCs w:val="24"/>
          <w:lang w:eastAsia="fr-FR"/>
        </w:rPr>
        <w:t xml:space="preserve">u niveau des traits lexicaux). </w:t>
      </w:r>
    </w:p>
    <w:p w:rsidR="00FC4C01" w:rsidRDefault="00FC4C01" w:rsidP="006D5E1F">
      <w:pPr>
        <w:numPr>
          <w:ilvl w:val="0"/>
          <w:numId w:val="9"/>
        </w:numPr>
        <w:spacing w:after="15" w:line="360" w:lineRule="auto"/>
        <w:ind w:right="79"/>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Il est très difficile </w:t>
      </w:r>
      <w:r w:rsidR="0073669F" w:rsidRPr="00AD4A5A">
        <w:rPr>
          <w:rFonts w:ascii="Times New Roman" w:eastAsia="Times New Roman" w:hAnsi="Times New Roman" w:cs="Times New Roman"/>
          <w:color w:val="000000"/>
          <w:sz w:val="24"/>
          <w:szCs w:val="24"/>
          <w:lang w:eastAsia="fr-FR"/>
        </w:rPr>
        <w:t xml:space="preserve">de découper le syntagme sujet de </w:t>
      </w:r>
      <w:r w:rsidR="0073669F" w:rsidRPr="00AD4A5A">
        <w:rPr>
          <w:rFonts w:ascii="Times New Roman" w:eastAsia="Times New Roman" w:hAnsi="Times New Roman" w:cs="Times New Roman"/>
          <w:b/>
          <w:bCs/>
          <w:color w:val="000000"/>
          <w:sz w:val="24"/>
          <w:szCs w:val="24"/>
          <w:lang w:eastAsia="fr-FR"/>
        </w:rPr>
        <w:t>P1</w:t>
      </w:r>
      <w:r w:rsidR="0073669F" w:rsidRPr="00AD4A5A">
        <w:rPr>
          <w:rFonts w:ascii="Times New Roman" w:eastAsia="Times New Roman" w:hAnsi="Times New Roman" w:cs="Times New Roman"/>
          <w:color w:val="000000"/>
          <w:sz w:val="24"/>
          <w:szCs w:val="24"/>
          <w:lang w:eastAsia="fr-FR"/>
        </w:rPr>
        <w:t xml:space="preserve"> dans la mesure où  </w:t>
      </w:r>
    </w:p>
    <w:p w:rsidR="0073669F" w:rsidRPr="00AD4A5A" w:rsidRDefault="0073669F" w:rsidP="00FC4C01">
      <w:pPr>
        <w:spacing w:after="15" w:line="360" w:lineRule="auto"/>
        <w:ind w:left="1084" w:right="79"/>
        <w:jc w:val="both"/>
        <w:rPr>
          <w:rFonts w:ascii="Times New Roman" w:eastAsia="Times New Roman" w:hAnsi="Times New Roman" w:cs="Times New Roman"/>
          <w:color w:val="000000"/>
          <w:sz w:val="24"/>
          <w:szCs w:val="24"/>
          <w:lang w:eastAsia="fr-FR"/>
        </w:rPr>
      </w:pPr>
      <w:r w:rsidRPr="00FC4C01">
        <w:rPr>
          <w:rFonts w:ascii="Times New Roman" w:eastAsia="Times New Roman" w:hAnsi="Times New Roman" w:cs="Times New Roman"/>
          <w:b/>
          <w:bCs/>
          <w:color w:val="000000"/>
          <w:sz w:val="24"/>
          <w:szCs w:val="24"/>
          <w:lang w:eastAsia="fr-FR"/>
        </w:rPr>
        <w:t xml:space="preserve">SN </w:t>
      </w:r>
      <w:r w:rsidRPr="00AD4A5A">
        <w:rPr>
          <w:rFonts w:ascii="Times New Roman" w:eastAsia="Times New Roman" w:hAnsi="Times New Roman" w:cs="Times New Roman"/>
          <w:color w:val="000000"/>
          <w:sz w:val="24"/>
          <w:szCs w:val="24"/>
          <w:lang w:eastAsia="fr-FR"/>
        </w:rPr>
        <w:t xml:space="preserve">= groupe nominal avec un nom et une détermination. La mutilation de cette détermination mutile l’énoncé, c’est pourquoi qu’il convient de la garder telle qu’elle. </w:t>
      </w:r>
    </w:p>
    <w:p w:rsidR="0073669F" w:rsidRPr="00AD4A5A" w:rsidRDefault="0073669F" w:rsidP="00AD4A5A">
      <w:pPr>
        <w:spacing w:after="0" w:line="360" w:lineRule="auto"/>
        <w:ind w:left="72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Default="0073669F" w:rsidP="00AD4A5A">
      <w:pPr>
        <w:spacing w:after="11" w:line="360" w:lineRule="auto"/>
        <w:ind w:left="72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984506" w:rsidRPr="00AD4A5A" w:rsidRDefault="00984506" w:rsidP="00AD4A5A">
      <w:pPr>
        <w:spacing w:after="11" w:line="360" w:lineRule="auto"/>
        <w:ind w:left="724"/>
        <w:jc w:val="both"/>
        <w:rPr>
          <w:rFonts w:ascii="Times New Roman" w:eastAsia="Times New Roman" w:hAnsi="Times New Roman" w:cs="Times New Roman"/>
          <w:color w:val="000000"/>
          <w:sz w:val="24"/>
          <w:szCs w:val="24"/>
          <w:lang w:eastAsia="fr-FR"/>
        </w:rPr>
      </w:pPr>
    </w:p>
    <w:p w:rsidR="0073669F" w:rsidRPr="00FC4C01" w:rsidRDefault="0073669F" w:rsidP="00FC4C01">
      <w:pPr>
        <w:pStyle w:val="Paragraphedeliste"/>
        <w:numPr>
          <w:ilvl w:val="0"/>
          <w:numId w:val="20"/>
        </w:numPr>
        <w:spacing w:after="0" w:line="360" w:lineRule="auto"/>
        <w:jc w:val="both"/>
        <w:rPr>
          <w:rFonts w:ascii="Times New Roman" w:eastAsia="Times New Roman" w:hAnsi="Times New Roman" w:cs="Times New Roman"/>
          <w:color w:val="000000"/>
          <w:sz w:val="24"/>
          <w:szCs w:val="24"/>
          <w:lang w:eastAsia="fr-FR"/>
        </w:rPr>
      </w:pPr>
      <w:r w:rsidRPr="00FC4C01">
        <w:rPr>
          <w:rFonts w:ascii="Times New Roman" w:eastAsia="Times New Roman" w:hAnsi="Times New Roman" w:cs="Times New Roman"/>
          <w:b/>
          <w:color w:val="000000"/>
          <w:sz w:val="24"/>
          <w:szCs w:val="24"/>
          <w:lang w:eastAsia="fr-FR"/>
        </w:rPr>
        <w:lastRenderedPageBreak/>
        <w:t xml:space="preserve">Exercices : </w:t>
      </w:r>
    </w:p>
    <w:p w:rsidR="0073669F" w:rsidRPr="00FC4C01" w:rsidRDefault="0073669F" w:rsidP="00FC4C01">
      <w:pPr>
        <w:numPr>
          <w:ilvl w:val="0"/>
          <w:numId w:val="10"/>
        </w:numPr>
        <w:spacing w:after="12"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Analysez les phrases suivantes en leurs constituants immédiats : </w:t>
      </w:r>
    </w:p>
    <w:p w:rsidR="0073669F" w:rsidRPr="00AD4A5A" w:rsidRDefault="0073669F" w:rsidP="00FC4C01">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Le jardinier de l’école a plant</w:t>
      </w:r>
      <w:r w:rsidR="00FC4C01">
        <w:rPr>
          <w:rFonts w:ascii="Times New Roman" w:eastAsia="Times New Roman" w:hAnsi="Times New Roman" w:cs="Times New Roman"/>
          <w:color w:val="000000"/>
          <w:sz w:val="24"/>
          <w:szCs w:val="24"/>
          <w:lang w:eastAsia="fr-FR"/>
        </w:rPr>
        <w:t xml:space="preserve">é des fleurs. </w:t>
      </w:r>
    </w:p>
    <w:p w:rsidR="0073669F" w:rsidRPr="00AD4A5A" w:rsidRDefault="0073669F" w:rsidP="00FC4C01">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Dalila offre un cadeau à s</w:t>
      </w:r>
      <w:r w:rsidR="00FC4C01">
        <w:rPr>
          <w:rFonts w:ascii="Times New Roman" w:eastAsia="Times New Roman" w:hAnsi="Times New Roman" w:cs="Times New Roman"/>
          <w:color w:val="000000"/>
          <w:sz w:val="24"/>
          <w:szCs w:val="24"/>
          <w:lang w:eastAsia="fr-FR"/>
        </w:rPr>
        <w:t xml:space="preserve">a maman pour son anniversaire. </w:t>
      </w:r>
    </w:p>
    <w:p w:rsidR="0073669F" w:rsidRPr="00AD4A5A" w:rsidRDefault="00FC4C01" w:rsidP="00FC4C01">
      <w:pPr>
        <w:spacing w:after="15" w:line="360" w:lineRule="auto"/>
        <w:ind w:left="1094" w:right="79" w:hanging="10"/>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Les bambins jouent au ballon. </w:t>
      </w:r>
    </w:p>
    <w:p w:rsidR="0073669F" w:rsidRPr="00AD4A5A" w:rsidRDefault="0073669F" w:rsidP="00AD4A5A">
      <w:pPr>
        <w:spacing w:after="15" w:line="360" w:lineRule="auto"/>
        <w:ind w:left="1094"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Le train ralentit. </w:t>
      </w:r>
    </w:p>
    <w:p w:rsidR="0073669F" w:rsidRPr="00AD4A5A" w:rsidRDefault="0073669F" w:rsidP="00AD4A5A">
      <w:pPr>
        <w:spacing w:after="0" w:line="360" w:lineRule="auto"/>
        <w:ind w:left="1084"/>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FC4C01" w:rsidRDefault="0073669F" w:rsidP="00FC4C01">
      <w:pPr>
        <w:numPr>
          <w:ilvl w:val="0"/>
          <w:numId w:val="10"/>
        </w:numPr>
        <w:spacing w:after="12"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Analysez le texte suivant : </w:t>
      </w:r>
    </w:p>
    <w:p w:rsidR="0073669F" w:rsidRPr="00AD4A5A" w:rsidRDefault="0073669F" w:rsidP="00AD4A5A">
      <w:pPr>
        <w:spacing w:after="15"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 xml:space="preserve">Après la soupe, maman posa sur la table le plat de lentilles avec une saucisse. Les deux grands commencèrent de se disputer à qui aurait le plus gros morceau. Cécile chantait, chantonnait. Elle chante encore ainsi. Elle a toujours chanté. Maman coupa la saucisse et les grands se mirent à manger. </w:t>
      </w:r>
    </w:p>
    <w:p w:rsidR="0073669F" w:rsidRPr="00AD4A5A" w:rsidRDefault="0073669F" w:rsidP="00AD4A5A">
      <w:pPr>
        <w:spacing w:after="0" w:line="360" w:lineRule="auto"/>
        <w:ind w:left="86"/>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(GEORGES DUHAMEL, </w:t>
      </w:r>
      <w:r w:rsidRPr="00AD4A5A">
        <w:rPr>
          <w:rFonts w:ascii="Times New Roman" w:eastAsia="Times New Roman" w:hAnsi="Times New Roman" w:cs="Times New Roman"/>
          <w:i/>
          <w:color w:val="000000"/>
          <w:sz w:val="24"/>
          <w:szCs w:val="24"/>
          <w:lang w:eastAsia="fr-FR"/>
        </w:rPr>
        <w:t xml:space="preserve">Le notaire du Havre) </w:t>
      </w:r>
    </w:p>
    <w:p w:rsidR="0073669F" w:rsidRPr="00AD4A5A" w:rsidRDefault="0073669F" w:rsidP="00FC4C01">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i/>
          <w:color w:val="000000"/>
          <w:sz w:val="24"/>
          <w:szCs w:val="24"/>
          <w:lang w:eastAsia="fr-FR"/>
        </w:rPr>
        <w:t xml:space="preserve"> </w:t>
      </w:r>
    </w:p>
    <w:p w:rsidR="0073669F" w:rsidRPr="00FC4C01" w:rsidRDefault="0073669F" w:rsidP="00FC4C01">
      <w:pPr>
        <w:numPr>
          <w:ilvl w:val="0"/>
          <w:numId w:val="10"/>
        </w:numPr>
        <w:spacing w:after="12"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Analysez en traits </w:t>
      </w:r>
      <w:r w:rsidR="005C1067" w:rsidRPr="00AD4A5A">
        <w:rPr>
          <w:rFonts w:ascii="Times New Roman" w:eastAsia="Times New Roman" w:hAnsi="Times New Roman" w:cs="Times New Roman"/>
          <w:b/>
          <w:color w:val="000000"/>
          <w:sz w:val="24"/>
          <w:szCs w:val="24"/>
          <w:lang w:eastAsia="fr-FR"/>
        </w:rPr>
        <w:t>sémantiques les</w:t>
      </w:r>
      <w:r w:rsidRPr="00AD4A5A">
        <w:rPr>
          <w:rFonts w:ascii="Times New Roman" w:eastAsia="Times New Roman" w:hAnsi="Times New Roman" w:cs="Times New Roman"/>
          <w:b/>
          <w:color w:val="000000"/>
          <w:sz w:val="24"/>
          <w:szCs w:val="24"/>
          <w:lang w:eastAsia="fr-FR"/>
        </w:rPr>
        <w:t xml:space="preserve"> mots suivants en établissant une grille si possible. </w:t>
      </w:r>
    </w:p>
    <w:p w:rsidR="0073669F" w:rsidRPr="00AD4A5A" w:rsidRDefault="0073669F" w:rsidP="00AD4A5A">
      <w:pPr>
        <w:spacing w:after="15" w:line="360" w:lineRule="auto"/>
        <w:ind w:left="71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Ecureuil -  papier – peur – garage – voiture – rêve – fête. </w:t>
      </w:r>
      <w:r w:rsidRPr="00AD4A5A">
        <w:rPr>
          <w:rFonts w:ascii="Times New Roman" w:eastAsia="Times New Roman" w:hAnsi="Times New Roman" w:cs="Times New Roman"/>
          <w:color w:val="000000"/>
          <w:sz w:val="24"/>
          <w:szCs w:val="24"/>
          <w:lang w:eastAsia="fr-FR"/>
        </w:rPr>
        <w:br w:type="page"/>
      </w:r>
    </w:p>
    <w:p w:rsidR="0073669F" w:rsidRPr="00AD4A5A" w:rsidRDefault="0073669F" w:rsidP="006D5E1F">
      <w:pPr>
        <w:numPr>
          <w:ilvl w:val="0"/>
          <w:numId w:val="10"/>
        </w:numPr>
        <w:spacing w:after="14" w:line="360" w:lineRule="auto"/>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u w:val="single" w:color="000000"/>
          <w:lang w:eastAsia="fr-FR"/>
        </w:rPr>
        <w:lastRenderedPageBreak/>
        <w:t>Cor</w:t>
      </w:r>
      <w:r w:rsidR="0023444F" w:rsidRPr="00AD4A5A">
        <w:rPr>
          <w:rFonts w:ascii="Times New Roman" w:eastAsia="Times New Roman" w:hAnsi="Times New Roman" w:cs="Times New Roman"/>
          <w:b/>
          <w:color w:val="000000"/>
          <w:sz w:val="24"/>
          <w:szCs w:val="24"/>
          <w:u w:val="single" w:color="000000"/>
          <w:lang w:eastAsia="fr-FR"/>
        </w:rPr>
        <w:t xml:space="preserve">rigé des exercices </w:t>
      </w: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14" w:line="360" w:lineRule="auto"/>
        <w:ind w:left="538"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u w:val="single" w:color="000000"/>
          <w:lang w:eastAsia="fr-FR"/>
        </w:rPr>
        <w:t>Exercice 1.</w:t>
      </w: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P </w:t>
      </w:r>
      <w:r w:rsidR="009411A5" w:rsidRPr="00AD4A5A">
        <w:rPr>
          <w:rFonts w:ascii="Times New Roman" w:eastAsia="Times New Roman" w:hAnsi="Times New Roman" w:cs="Times New Roman"/>
          <w:color w:val="000000"/>
          <w:sz w:val="24"/>
          <w:szCs w:val="24"/>
          <w:lang w:eastAsia="fr-FR"/>
        </w:rPr>
        <w:t>1 = SN +</w:t>
      </w:r>
      <w:r w:rsidRPr="00AD4A5A">
        <w:rPr>
          <w:rFonts w:ascii="Times New Roman" w:eastAsia="Times New Roman" w:hAnsi="Times New Roman" w:cs="Times New Roman"/>
          <w:color w:val="000000"/>
          <w:sz w:val="24"/>
          <w:szCs w:val="24"/>
          <w:lang w:eastAsia="fr-FR"/>
        </w:rPr>
        <w:t xml:space="preserve">   SV + SV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P </w:t>
      </w:r>
      <w:r w:rsidR="009411A5" w:rsidRPr="00AD4A5A">
        <w:rPr>
          <w:rFonts w:ascii="Times New Roman" w:eastAsia="Times New Roman" w:hAnsi="Times New Roman" w:cs="Times New Roman"/>
          <w:color w:val="000000"/>
          <w:sz w:val="24"/>
          <w:szCs w:val="24"/>
          <w:lang w:eastAsia="fr-FR"/>
        </w:rPr>
        <w:t>2 = SN</w:t>
      </w:r>
      <w:r w:rsidRPr="00AD4A5A">
        <w:rPr>
          <w:rFonts w:ascii="Times New Roman" w:eastAsia="Times New Roman" w:hAnsi="Times New Roman" w:cs="Times New Roman"/>
          <w:color w:val="000000"/>
          <w:sz w:val="24"/>
          <w:szCs w:val="24"/>
          <w:lang w:eastAsia="fr-FR"/>
        </w:rPr>
        <w:t xml:space="preserve">   + SV + </w:t>
      </w:r>
      <w:r w:rsidR="009411A5" w:rsidRPr="00AD4A5A">
        <w:rPr>
          <w:rFonts w:ascii="Times New Roman" w:eastAsia="Times New Roman" w:hAnsi="Times New Roman" w:cs="Times New Roman"/>
          <w:color w:val="000000"/>
          <w:sz w:val="24"/>
          <w:szCs w:val="24"/>
          <w:lang w:eastAsia="fr-FR"/>
        </w:rPr>
        <w:t>SP +</w:t>
      </w:r>
      <w:r w:rsidRPr="00AD4A5A">
        <w:rPr>
          <w:rFonts w:ascii="Times New Roman" w:eastAsia="Times New Roman" w:hAnsi="Times New Roman" w:cs="Times New Roman"/>
          <w:color w:val="000000"/>
          <w:sz w:val="24"/>
          <w:szCs w:val="24"/>
          <w:lang w:eastAsia="fr-FR"/>
        </w:rPr>
        <w:t xml:space="preserve"> SP.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P3   </w:t>
      </w:r>
      <w:r w:rsidR="009411A5" w:rsidRPr="00AD4A5A">
        <w:rPr>
          <w:rFonts w:ascii="Times New Roman" w:eastAsia="Times New Roman" w:hAnsi="Times New Roman" w:cs="Times New Roman"/>
          <w:color w:val="000000"/>
          <w:sz w:val="24"/>
          <w:szCs w:val="24"/>
          <w:lang w:eastAsia="fr-FR"/>
        </w:rPr>
        <w:t>= SN</w:t>
      </w:r>
      <w:r w:rsidRPr="00AD4A5A">
        <w:rPr>
          <w:rFonts w:ascii="Times New Roman" w:eastAsia="Times New Roman" w:hAnsi="Times New Roman" w:cs="Times New Roman"/>
          <w:color w:val="000000"/>
          <w:sz w:val="24"/>
          <w:szCs w:val="24"/>
          <w:lang w:eastAsia="fr-FR"/>
        </w:rPr>
        <w:t xml:space="preserve">   + SV + SP.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P4   </w:t>
      </w:r>
      <w:r w:rsidR="009411A5" w:rsidRPr="00AD4A5A">
        <w:rPr>
          <w:rFonts w:ascii="Times New Roman" w:eastAsia="Times New Roman" w:hAnsi="Times New Roman" w:cs="Times New Roman"/>
          <w:color w:val="000000"/>
          <w:sz w:val="24"/>
          <w:szCs w:val="24"/>
          <w:lang w:eastAsia="fr-FR"/>
        </w:rPr>
        <w:t>= SN + SV</w:t>
      </w:r>
      <w:r w:rsidRPr="00AD4A5A">
        <w:rPr>
          <w:rFonts w:ascii="Times New Roman" w:eastAsia="Times New Roman" w:hAnsi="Times New Roman" w:cs="Times New Roman"/>
          <w:color w:val="000000"/>
          <w:sz w:val="24"/>
          <w:szCs w:val="24"/>
          <w:lang w:eastAsia="fr-FR"/>
        </w:rPr>
        <w:t xml:space="preserve">. </w:t>
      </w:r>
    </w:p>
    <w:p w:rsidR="0073669F" w:rsidRPr="00AD4A5A" w:rsidRDefault="00984506" w:rsidP="00984506">
      <w:pPr>
        <w:spacing w:after="0" w:line="360" w:lineRule="auto"/>
        <w:ind w:left="543"/>
        <w:jc w:val="both"/>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t xml:space="preserve"> </w:t>
      </w:r>
      <w:r w:rsidR="0073669F" w:rsidRPr="00AD4A5A">
        <w:rPr>
          <w:rFonts w:ascii="Times New Roman" w:eastAsia="Times New Roman" w:hAnsi="Times New Roman" w:cs="Times New Roman"/>
          <w:color w:val="000000"/>
          <w:sz w:val="24"/>
          <w:szCs w:val="24"/>
          <w:lang w:eastAsia="fr-FR"/>
        </w:rPr>
        <w:t xml:space="preserve"> </w:t>
      </w:r>
    </w:p>
    <w:p w:rsidR="0073669F" w:rsidRPr="00AD4A5A" w:rsidRDefault="004829A6" w:rsidP="00AD4A5A">
      <w:pPr>
        <w:spacing w:after="4" w:line="360" w:lineRule="auto"/>
        <w:ind w:left="142"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u w:val="single" w:color="000000"/>
          <w:lang w:eastAsia="fr-FR"/>
        </w:rPr>
        <w:t>Exercice 2</w:t>
      </w:r>
      <w:r w:rsidR="0073669F"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p w:rsidR="0073669F" w:rsidRPr="00AD4A5A" w:rsidRDefault="0073669F" w:rsidP="00AD4A5A">
      <w:pPr>
        <w:spacing w:after="15" w:line="360" w:lineRule="auto"/>
        <w:ind w:right="79" w:firstLine="1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w:t>
      </w:r>
      <w:r w:rsidR="004D1AB0" w:rsidRPr="00AD4A5A">
        <w:rPr>
          <w:rFonts w:ascii="Times New Roman" w:eastAsia="Times New Roman" w:hAnsi="Times New Roman" w:cs="Times New Roman"/>
          <w:b/>
          <w:bCs/>
          <w:color w:val="000000"/>
          <w:sz w:val="24"/>
          <w:szCs w:val="24"/>
          <w:lang w:eastAsia="fr-FR"/>
        </w:rPr>
        <w:t>1</w:t>
      </w:r>
      <w:r w:rsidR="004D1AB0" w:rsidRPr="00AD4A5A">
        <w:rPr>
          <w:rFonts w:ascii="Times New Roman" w:eastAsia="Times New Roman" w:hAnsi="Times New Roman" w:cs="Times New Roman"/>
          <w:color w:val="000000"/>
          <w:sz w:val="24"/>
          <w:szCs w:val="24"/>
          <w:lang w:eastAsia="fr-FR"/>
        </w:rPr>
        <w:t>. Après</w:t>
      </w:r>
      <w:r w:rsidRPr="00AD4A5A">
        <w:rPr>
          <w:rFonts w:ascii="Times New Roman" w:eastAsia="Times New Roman" w:hAnsi="Times New Roman" w:cs="Times New Roman"/>
          <w:color w:val="000000"/>
          <w:sz w:val="24"/>
          <w:szCs w:val="24"/>
          <w:lang w:eastAsia="fr-FR"/>
        </w:rPr>
        <w:t xml:space="preserve"> la soupe, maman posa sur la table le plat de lentilles </w:t>
      </w:r>
      <w:r w:rsidRPr="00AD4A5A">
        <w:rPr>
          <w:rFonts w:ascii="Times New Roman" w:eastAsia="Times New Roman" w:hAnsi="Times New Roman" w:cs="Times New Roman"/>
          <w:color w:val="000000"/>
          <w:sz w:val="24"/>
          <w:szCs w:val="24"/>
          <w:u w:val="single" w:color="000000"/>
          <w:lang w:eastAsia="fr-FR"/>
        </w:rPr>
        <w:t>avec une</w:t>
      </w:r>
      <w:r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u w:val="single" w:color="000000"/>
          <w:lang w:eastAsia="fr-FR"/>
        </w:rPr>
        <w:t>saucisse.</w:t>
      </w:r>
      <w:r w:rsidRPr="00AD4A5A">
        <w:rPr>
          <w:rFonts w:ascii="Times New Roman" w:eastAsia="Times New Roman" w:hAnsi="Times New Roman" w:cs="Times New Roman"/>
          <w:color w:val="000000"/>
          <w:sz w:val="24"/>
          <w:szCs w:val="24"/>
          <w:lang w:eastAsia="fr-FR"/>
        </w:rPr>
        <w:t xml:space="preserve"> </w:t>
      </w:r>
    </w:p>
    <w:p w:rsidR="0073669F" w:rsidRPr="00AD4A5A" w:rsidRDefault="00B84F26" w:rsidP="00AD4A5A">
      <w:pPr>
        <w:spacing w:after="0" w:line="360" w:lineRule="auto"/>
        <w:ind w:left="543" w:right="296"/>
        <w:jc w:val="both"/>
        <w:rPr>
          <w:rFonts w:ascii="Times New Roman" w:eastAsia="Times New Roman" w:hAnsi="Times New Roman" w:cs="Times New Roman"/>
          <w:color w:val="000000"/>
          <w:sz w:val="24"/>
          <w:szCs w:val="24"/>
          <w:lang w:eastAsia="fr-FR"/>
        </w:rPr>
      </w:pPr>
      <w:r w:rsidRPr="00AD4A5A">
        <w:rPr>
          <w:rFonts w:ascii="Times New Roman" w:eastAsia="Calibri" w:hAnsi="Times New Roman" w:cs="Times New Roman"/>
          <w:noProof/>
          <w:color w:val="000000"/>
          <w:sz w:val="24"/>
          <w:szCs w:val="24"/>
          <w:lang w:eastAsia="fr-FR"/>
        </w:rPr>
        <mc:AlternateContent>
          <mc:Choice Requires="wpg">
            <w:drawing>
              <wp:anchor distT="0" distB="0" distL="114300" distR="114300" simplePos="0" relativeHeight="251662336" behindDoc="0" locked="0" layoutInCell="1" allowOverlap="1" wp14:anchorId="6AF4F2D3" wp14:editId="52147C0B">
                <wp:simplePos x="0" y="0"/>
                <wp:positionH relativeFrom="column">
                  <wp:posOffset>4601845</wp:posOffset>
                </wp:positionH>
                <wp:positionV relativeFrom="paragraph">
                  <wp:posOffset>10160</wp:posOffset>
                </wp:positionV>
                <wp:extent cx="373380" cy="350520"/>
                <wp:effectExtent l="0" t="0" r="7620" b="0"/>
                <wp:wrapSquare wrapText="bothSides"/>
                <wp:docPr id="23691" name="Group 23691"/>
                <wp:cNvGraphicFramePr/>
                <a:graphic xmlns:a="http://schemas.openxmlformats.org/drawingml/2006/main">
                  <a:graphicData uri="http://schemas.microsoft.com/office/word/2010/wordprocessingGroup">
                    <wpg:wgp>
                      <wpg:cNvGrpSpPr/>
                      <wpg:grpSpPr>
                        <a:xfrm>
                          <a:off x="0" y="0"/>
                          <a:ext cx="373380" cy="350520"/>
                          <a:chOff x="-45719" y="0"/>
                          <a:chExt cx="45719" cy="373380"/>
                        </a:xfrm>
                      </wpg:grpSpPr>
                      <wps:wsp>
                        <wps:cNvPr id="1457" name="Shape 1457"/>
                        <wps:cNvSpPr/>
                        <wps:spPr>
                          <a:xfrm flipH="1">
                            <a:off x="-45719" y="0"/>
                            <a:ext cx="45719" cy="373380"/>
                          </a:xfrm>
                          <a:custGeom>
                            <a:avLst/>
                            <a:gdLst/>
                            <a:ahLst/>
                            <a:cxnLst/>
                            <a:rect l="0" t="0" r="0" b="0"/>
                            <a:pathLst>
                              <a:path w="350520" h="349758">
                                <a:moveTo>
                                  <a:pt x="2286" y="1524"/>
                                </a:moveTo>
                                <a:cubicBezTo>
                                  <a:pt x="3810" y="0"/>
                                  <a:pt x="6858" y="0"/>
                                  <a:pt x="9144" y="1524"/>
                                </a:cubicBezTo>
                                <a:lnTo>
                                  <a:pt x="299645" y="292764"/>
                                </a:lnTo>
                                <a:lnTo>
                                  <a:pt x="323088" y="268986"/>
                                </a:lnTo>
                                <a:lnTo>
                                  <a:pt x="350520" y="349758"/>
                                </a:lnTo>
                                <a:lnTo>
                                  <a:pt x="269748" y="323088"/>
                                </a:lnTo>
                                <a:lnTo>
                                  <a:pt x="293202" y="299298"/>
                                </a:lnTo>
                                <a:lnTo>
                                  <a:pt x="2286" y="8382"/>
                                </a:lnTo>
                                <a:cubicBezTo>
                                  <a:pt x="0" y="6096"/>
                                  <a:pt x="0" y="3048"/>
                                  <a:pt x="2286" y="1524"/>
                                </a:cubicBezTo>
                                <a:close/>
                              </a:path>
                            </a:pathLst>
                          </a:custGeom>
                          <a:solidFill>
                            <a:srgbClr val="000000"/>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CFDA373" id="Group 23691" o:spid="_x0000_s1026" style="position:absolute;margin-left:362.35pt;margin-top:.8pt;width:29.4pt;height:27.6pt;z-index:251662336;mso-width-relative:margin;mso-height-relative:margin" coordorigin="-45719" coordsize="45719,373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">
                <v:shape id="Shape 1457" o:spid="_x0000_s1027" style="position:absolute;left:-45719;width:45719;height:373380;flip:x;visibility:visible;mso-wrap-style:square;v-text-anchor:top" coordsize="350520,349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" path="m2286,1524c3810,,6858,,9144,1524l299645,292764r23443,-23778l350520,349758,269748,323088r23454,-23790l2286,8382c,6096,,3048,2286,1524xe" fillcolor="black" stroked="f" strokeweight="0">
                  <v:stroke miterlimit="83231f" joinstyle="miter"/>
                  <v:path arrowok="t" textboxrect="0,0,350520,349758"/>
                </v:shape>
                <w10:wrap type="square"/>
              </v:group>
            </w:pict>
          </mc:Fallback>
        </mc:AlternateContent>
      </w:r>
      <w:r w:rsidR="0073669F" w:rsidRPr="00AD4A5A">
        <w:rPr>
          <w:rFonts w:ascii="Times New Roman" w:eastAsia="Times New Roman" w:hAnsi="Times New Roman" w:cs="Times New Roman"/>
          <w:color w:val="000000"/>
          <w:sz w:val="24"/>
          <w:szCs w:val="24"/>
          <w:lang w:eastAsia="fr-FR"/>
        </w:rPr>
        <w:t xml:space="preserve"> </w:t>
      </w:r>
    </w:p>
    <w:p w:rsidR="00B84F26" w:rsidRPr="00AD4A5A" w:rsidRDefault="0073669F" w:rsidP="00AD4A5A">
      <w:pPr>
        <w:spacing w:after="15" w:line="360" w:lineRule="auto"/>
        <w:ind w:left="538" w:right="296"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5D7964" w:rsidP="00AD4A5A">
      <w:pPr>
        <w:spacing w:after="15" w:line="360" w:lineRule="auto"/>
        <w:ind w:left="538" w:right="296"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E60ECE" w:rsidRPr="00AD4A5A">
        <w:rPr>
          <w:rFonts w:ascii="Times New Roman" w:eastAsia="Times New Roman" w:hAnsi="Times New Roman" w:cs="Times New Roman"/>
          <w:color w:val="000000"/>
          <w:sz w:val="24"/>
          <w:szCs w:val="24"/>
          <w:lang w:eastAsia="fr-FR"/>
        </w:rPr>
        <w:t xml:space="preserve">SN </w:t>
      </w:r>
      <w:r w:rsidR="00FC4450" w:rsidRPr="00AD4A5A">
        <w:rPr>
          <w:rFonts w:ascii="Times New Roman" w:eastAsia="Times New Roman" w:hAnsi="Times New Roman" w:cs="Times New Roman"/>
          <w:color w:val="000000"/>
          <w:sz w:val="24"/>
          <w:szCs w:val="24"/>
          <w:lang w:eastAsia="fr-FR"/>
        </w:rPr>
        <w:t>+ SV +</w:t>
      </w:r>
      <w:r w:rsidR="0073669F" w:rsidRPr="00AD4A5A">
        <w:rPr>
          <w:rFonts w:ascii="Times New Roman" w:eastAsia="Times New Roman" w:hAnsi="Times New Roman" w:cs="Times New Roman"/>
          <w:color w:val="000000"/>
          <w:sz w:val="24"/>
          <w:szCs w:val="24"/>
          <w:lang w:eastAsia="fr-FR"/>
        </w:rPr>
        <w:t xml:space="preserve"> SN + </w:t>
      </w:r>
      <w:r w:rsidR="00FC4450" w:rsidRPr="00AD4A5A">
        <w:rPr>
          <w:rFonts w:ascii="Times New Roman" w:eastAsia="Times New Roman" w:hAnsi="Times New Roman" w:cs="Times New Roman"/>
          <w:color w:val="000000"/>
          <w:sz w:val="24"/>
          <w:szCs w:val="24"/>
          <w:lang w:eastAsia="fr-FR"/>
        </w:rPr>
        <w:t>SP +</w:t>
      </w:r>
      <w:r w:rsidR="0073669F" w:rsidRPr="00AD4A5A">
        <w:rPr>
          <w:rFonts w:ascii="Times New Roman" w:eastAsia="Times New Roman" w:hAnsi="Times New Roman" w:cs="Times New Roman"/>
          <w:color w:val="000000"/>
          <w:sz w:val="24"/>
          <w:szCs w:val="24"/>
          <w:lang w:eastAsia="fr-FR"/>
        </w:rPr>
        <w:t xml:space="preserve"> SP. </w:t>
      </w:r>
      <w:r w:rsidR="00B84F26"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 xml:space="preserve"> </w:t>
      </w:r>
      <w:r w:rsidR="00B84F26" w:rsidRPr="00AD4A5A">
        <w:rPr>
          <w:rFonts w:ascii="Times New Roman" w:eastAsia="Times New Roman" w:hAnsi="Times New Roman" w:cs="Times New Roman"/>
          <w:color w:val="000000"/>
          <w:sz w:val="24"/>
          <w:szCs w:val="24"/>
          <w:lang w:eastAsia="fr-FR"/>
        </w:rPr>
        <w:t xml:space="preserve">  </w:t>
      </w:r>
      <w:r w:rsidR="00E60ECE" w:rsidRPr="00AD4A5A">
        <w:rPr>
          <w:rFonts w:ascii="Times New Roman" w:eastAsia="Times New Roman" w:hAnsi="Times New Roman" w:cs="Times New Roman"/>
          <w:color w:val="000000"/>
          <w:sz w:val="24"/>
          <w:szCs w:val="24"/>
          <w:lang w:eastAsia="fr-FR"/>
        </w:rPr>
        <w:t>Expansion</w:t>
      </w:r>
      <w:r w:rsidR="0073669F"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0" w:line="360" w:lineRule="auto"/>
        <w:ind w:left="542"/>
        <w:jc w:val="both"/>
        <w:rPr>
          <w:rFonts w:ascii="Times New Roman" w:eastAsia="Times New Roman" w:hAnsi="Times New Roman" w:cs="Times New Roman"/>
          <w:color w:val="000000"/>
          <w:sz w:val="24"/>
          <w:szCs w:val="24"/>
          <w:lang w:eastAsia="fr-FR"/>
        </w:rPr>
      </w:pPr>
    </w:p>
    <w:p w:rsidR="0073669F" w:rsidRPr="00AD4A5A" w:rsidRDefault="0073669F" w:rsidP="00FC4450">
      <w:pPr>
        <w:spacing w:after="15" w:line="360" w:lineRule="auto"/>
        <w:ind w:right="79" w:firstLine="1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P2</w:t>
      </w:r>
      <w:r w:rsidRPr="00AD4A5A">
        <w:rPr>
          <w:rFonts w:ascii="Times New Roman" w:eastAsia="Times New Roman" w:hAnsi="Times New Roman" w:cs="Times New Roman"/>
          <w:color w:val="000000"/>
          <w:sz w:val="24"/>
          <w:szCs w:val="24"/>
          <w:lang w:eastAsia="fr-FR"/>
        </w:rPr>
        <w:t>. Les grands commencèrent de se dis</w:t>
      </w:r>
      <w:r w:rsidR="005D7964" w:rsidRPr="00AD4A5A">
        <w:rPr>
          <w:rFonts w:ascii="Times New Roman" w:eastAsia="Times New Roman" w:hAnsi="Times New Roman" w:cs="Times New Roman"/>
          <w:color w:val="000000"/>
          <w:sz w:val="24"/>
          <w:szCs w:val="24"/>
          <w:lang w:eastAsia="fr-FR"/>
        </w:rPr>
        <w:t xml:space="preserve">puter à qui aurait le plus </w:t>
      </w:r>
      <w:r w:rsidR="00A977E8" w:rsidRPr="00AD4A5A">
        <w:rPr>
          <w:rFonts w:ascii="Times New Roman" w:eastAsia="Times New Roman" w:hAnsi="Times New Roman" w:cs="Times New Roman"/>
          <w:color w:val="000000"/>
          <w:sz w:val="24"/>
          <w:szCs w:val="24"/>
          <w:lang w:eastAsia="fr-FR"/>
        </w:rPr>
        <w:t>gros morceau</w:t>
      </w:r>
      <w:r w:rsidR="00FC4450">
        <w:rPr>
          <w:rFonts w:ascii="Times New Roman" w:eastAsia="Times New Roman" w:hAnsi="Times New Roman" w:cs="Times New Roman"/>
          <w:color w:val="000000"/>
          <w:sz w:val="24"/>
          <w:szCs w:val="24"/>
          <w:lang w:eastAsia="fr-FR"/>
        </w:rPr>
        <w:t xml:space="preserve">. </w:t>
      </w:r>
    </w:p>
    <w:p w:rsidR="0073669F" w:rsidRPr="00AD4A5A" w:rsidRDefault="0073669F" w:rsidP="00FC4450">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A977E8" w:rsidRPr="00AD4A5A">
        <w:rPr>
          <w:rFonts w:ascii="Times New Roman" w:eastAsia="Times New Roman" w:hAnsi="Times New Roman" w:cs="Times New Roman"/>
          <w:color w:val="000000"/>
          <w:sz w:val="24"/>
          <w:szCs w:val="24"/>
          <w:lang w:eastAsia="fr-FR"/>
        </w:rPr>
        <w:t xml:space="preserve">SN </w:t>
      </w:r>
      <w:r w:rsidR="00FC4450" w:rsidRPr="00AD4A5A">
        <w:rPr>
          <w:rFonts w:ascii="Times New Roman" w:eastAsia="Times New Roman" w:hAnsi="Times New Roman" w:cs="Times New Roman"/>
          <w:color w:val="000000"/>
          <w:sz w:val="24"/>
          <w:szCs w:val="24"/>
          <w:lang w:eastAsia="fr-FR"/>
        </w:rPr>
        <w:t>+</w:t>
      </w:r>
      <w:r w:rsidR="00FC4450">
        <w:rPr>
          <w:rFonts w:ascii="Times New Roman" w:eastAsia="Times New Roman" w:hAnsi="Times New Roman" w:cs="Times New Roman"/>
          <w:color w:val="000000"/>
          <w:sz w:val="24"/>
          <w:szCs w:val="24"/>
          <w:lang w:eastAsia="fr-FR"/>
        </w:rPr>
        <w:t xml:space="preserve"> SV + SN théorique. </w:t>
      </w:r>
    </w:p>
    <w:p w:rsidR="0073669F" w:rsidRPr="00AD4A5A" w:rsidRDefault="0073669F" w:rsidP="00FC4450">
      <w:pPr>
        <w:spacing w:after="15" w:line="360" w:lineRule="auto"/>
        <w:ind w:left="142"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P3</w:t>
      </w:r>
      <w:r w:rsidRPr="00AD4A5A">
        <w:rPr>
          <w:rFonts w:ascii="Times New Roman" w:eastAsia="Times New Roman" w:hAnsi="Times New Roman" w:cs="Times New Roman"/>
          <w:color w:val="000000"/>
          <w:sz w:val="24"/>
          <w:szCs w:val="24"/>
          <w:lang w:eastAsia="fr-FR"/>
        </w:rPr>
        <w:t>. Cécile chantait, chantonnait</w:t>
      </w:r>
      <w:r w:rsidR="00FC4450">
        <w:rPr>
          <w:rFonts w:ascii="Times New Roman" w:eastAsia="Times New Roman" w:hAnsi="Times New Roman" w:cs="Times New Roman"/>
          <w:color w:val="000000"/>
          <w:sz w:val="24"/>
          <w:szCs w:val="24"/>
          <w:lang w:eastAsia="fr-FR"/>
        </w:rPr>
        <w:t xml:space="preserve">. </w:t>
      </w:r>
    </w:p>
    <w:p w:rsidR="005D7964" w:rsidRPr="00AD4A5A" w:rsidRDefault="0073669F" w:rsidP="00AD4A5A">
      <w:pPr>
        <w:spacing w:after="15"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A977E8" w:rsidRPr="00AD4A5A">
        <w:rPr>
          <w:rFonts w:ascii="Times New Roman" w:eastAsia="Times New Roman" w:hAnsi="Times New Roman" w:cs="Times New Roman"/>
          <w:color w:val="000000"/>
          <w:sz w:val="24"/>
          <w:szCs w:val="24"/>
          <w:lang w:eastAsia="fr-FR"/>
        </w:rPr>
        <w:t>SN +</w:t>
      </w:r>
      <w:r w:rsidRPr="00AD4A5A">
        <w:rPr>
          <w:rFonts w:ascii="Times New Roman" w:eastAsia="Times New Roman" w:hAnsi="Times New Roman" w:cs="Times New Roman"/>
          <w:color w:val="000000"/>
          <w:sz w:val="24"/>
          <w:szCs w:val="24"/>
          <w:lang w:eastAsia="fr-FR"/>
        </w:rPr>
        <w:t xml:space="preserve"> SV. </w:t>
      </w:r>
      <w:r w:rsidR="005D7964"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b/>
          <w:bCs/>
          <w:color w:val="000000"/>
          <w:sz w:val="24"/>
          <w:szCs w:val="24"/>
          <w:lang w:eastAsia="fr-FR"/>
        </w:rPr>
        <w:t>Effacemen</w:t>
      </w:r>
      <w:r w:rsidRPr="00AD4A5A">
        <w:rPr>
          <w:rFonts w:ascii="Times New Roman" w:eastAsia="Times New Roman" w:hAnsi="Times New Roman" w:cs="Times New Roman"/>
          <w:color w:val="000000"/>
          <w:sz w:val="24"/>
          <w:szCs w:val="24"/>
          <w:lang w:eastAsia="fr-FR"/>
        </w:rPr>
        <w:t xml:space="preserve">t du sujet dans la deuxième partie de la phrase afin </w:t>
      </w:r>
      <w:r w:rsidR="005D7964" w:rsidRPr="00AD4A5A">
        <w:rPr>
          <w:rFonts w:ascii="Times New Roman" w:eastAsia="Times New Roman" w:hAnsi="Times New Roman" w:cs="Times New Roman"/>
          <w:color w:val="000000"/>
          <w:sz w:val="24"/>
          <w:szCs w:val="24"/>
          <w:lang w:eastAsia="fr-FR"/>
        </w:rPr>
        <w:t xml:space="preserve"> </w:t>
      </w:r>
    </w:p>
    <w:p w:rsidR="0073669F" w:rsidRPr="00AD4A5A" w:rsidRDefault="005D7964" w:rsidP="00FC4450">
      <w:pPr>
        <w:spacing w:after="15"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FC4450">
        <w:rPr>
          <w:rFonts w:ascii="Times New Roman" w:eastAsia="Times New Roman" w:hAnsi="Times New Roman" w:cs="Times New Roman"/>
          <w:color w:val="000000"/>
          <w:sz w:val="24"/>
          <w:szCs w:val="24"/>
          <w:lang w:eastAsia="fr-FR"/>
        </w:rPr>
        <w:t xml:space="preserve">d’éviter la répétition. </w:t>
      </w:r>
    </w:p>
    <w:p w:rsidR="0073669F" w:rsidRPr="00AD4A5A" w:rsidRDefault="0073669F" w:rsidP="00FC4450">
      <w:pPr>
        <w:spacing w:after="15" w:line="360" w:lineRule="auto"/>
        <w:ind w:left="142"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P4</w:t>
      </w:r>
      <w:r w:rsidR="00FC4450">
        <w:rPr>
          <w:rFonts w:ascii="Times New Roman" w:eastAsia="Times New Roman" w:hAnsi="Times New Roman" w:cs="Times New Roman"/>
          <w:color w:val="000000"/>
          <w:sz w:val="24"/>
          <w:szCs w:val="24"/>
          <w:lang w:eastAsia="fr-FR"/>
        </w:rPr>
        <w:t xml:space="preserve">. Elle chante ainsi </w:t>
      </w:r>
    </w:p>
    <w:p w:rsidR="0073669F" w:rsidRPr="00AD4A5A" w:rsidRDefault="00A977E8" w:rsidP="00FC4450">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SN +</w:t>
      </w:r>
      <w:r w:rsidR="00FC4450">
        <w:rPr>
          <w:rFonts w:ascii="Times New Roman" w:eastAsia="Times New Roman" w:hAnsi="Times New Roman" w:cs="Times New Roman"/>
          <w:color w:val="000000"/>
          <w:sz w:val="24"/>
          <w:szCs w:val="24"/>
          <w:lang w:eastAsia="fr-FR"/>
        </w:rPr>
        <w:t xml:space="preserve"> SV + SP. </w:t>
      </w:r>
    </w:p>
    <w:p w:rsidR="0073669F" w:rsidRPr="00AD4A5A" w:rsidRDefault="0073669F" w:rsidP="00AD4A5A">
      <w:pPr>
        <w:spacing w:after="15" w:line="360" w:lineRule="auto"/>
        <w:ind w:left="142"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P5.</w:t>
      </w:r>
      <w:r w:rsidRPr="00AD4A5A">
        <w:rPr>
          <w:rFonts w:ascii="Times New Roman" w:eastAsia="Times New Roman" w:hAnsi="Times New Roman" w:cs="Times New Roman"/>
          <w:color w:val="000000"/>
          <w:sz w:val="24"/>
          <w:szCs w:val="24"/>
          <w:lang w:eastAsia="fr-FR"/>
        </w:rPr>
        <w:t xml:space="preserve"> Elle a toujours chanté. </w:t>
      </w:r>
    </w:p>
    <w:p w:rsidR="0073669F" w:rsidRPr="00AD4A5A" w:rsidRDefault="00FC4450" w:rsidP="00B035D3">
      <w:pPr>
        <w:spacing w:after="15" w:line="360" w:lineRule="auto"/>
        <w:ind w:left="538" w:right="79"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SN +</w:t>
      </w:r>
      <w:r w:rsidR="0073669F" w:rsidRPr="00AD4A5A">
        <w:rPr>
          <w:rFonts w:ascii="Times New Roman" w:eastAsia="Times New Roman" w:hAnsi="Times New Roman" w:cs="Times New Roman"/>
          <w:color w:val="000000"/>
          <w:sz w:val="24"/>
          <w:szCs w:val="24"/>
          <w:lang w:eastAsia="fr-FR"/>
        </w:rPr>
        <w:t xml:space="preserve"> </w:t>
      </w:r>
      <w:r w:rsidRPr="00AD4A5A">
        <w:rPr>
          <w:rFonts w:ascii="Times New Roman" w:eastAsia="Times New Roman" w:hAnsi="Times New Roman" w:cs="Times New Roman"/>
          <w:color w:val="000000"/>
          <w:sz w:val="24"/>
          <w:szCs w:val="24"/>
          <w:lang w:eastAsia="fr-FR"/>
        </w:rPr>
        <w:t>SV +</w:t>
      </w:r>
      <w:r w:rsidR="00B035D3">
        <w:rPr>
          <w:rFonts w:ascii="Times New Roman" w:eastAsia="Times New Roman" w:hAnsi="Times New Roman" w:cs="Times New Roman"/>
          <w:color w:val="000000"/>
          <w:sz w:val="24"/>
          <w:szCs w:val="24"/>
          <w:lang w:eastAsia="fr-FR"/>
        </w:rPr>
        <w:t xml:space="preserve"> SP. </w:t>
      </w:r>
      <w:r w:rsidR="0073669F" w:rsidRPr="00AD4A5A">
        <w:rPr>
          <w:rFonts w:ascii="Times New Roman" w:eastAsia="Times New Roman" w:hAnsi="Times New Roman" w:cs="Times New Roman"/>
          <w:color w:val="000000"/>
          <w:sz w:val="24"/>
          <w:szCs w:val="24"/>
          <w:lang w:eastAsia="fr-FR"/>
        </w:rPr>
        <w:t xml:space="preserve"> </w:t>
      </w:r>
    </w:p>
    <w:p w:rsidR="005D7964" w:rsidRPr="00AD4A5A" w:rsidRDefault="0073669F" w:rsidP="00AD4A5A">
      <w:pPr>
        <w:spacing w:after="15" w:line="360" w:lineRule="auto"/>
        <w:ind w:left="142" w:right="616"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bCs/>
          <w:color w:val="000000"/>
          <w:sz w:val="24"/>
          <w:szCs w:val="24"/>
          <w:lang w:eastAsia="fr-FR"/>
        </w:rPr>
        <w:t>P6</w:t>
      </w:r>
      <w:r w:rsidRPr="00AD4A5A">
        <w:rPr>
          <w:rFonts w:ascii="Times New Roman" w:eastAsia="Times New Roman" w:hAnsi="Times New Roman" w:cs="Times New Roman"/>
          <w:color w:val="000000"/>
          <w:sz w:val="24"/>
          <w:szCs w:val="24"/>
          <w:lang w:eastAsia="fr-FR"/>
        </w:rPr>
        <w:t xml:space="preserve">. Maman coupa la saucisse et les grands commencèrent à manger. </w:t>
      </w:r>
    </w:p>
    <w:p w:rsidR="0073669F" w:rsidRPr="00AD4A5A" w:rsidRDefault="005D7964" w:rsidP="00AD4A5A">
      <w:pPr>
        <w:spacing w:after="15" w:line="360" w:lineRule="auto"/>
        <w:ind w:left="142" w:right="616" w:hanging="10"/>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r w:rsidR="00B035D3" w:rsidRPr="00AD4A5A">
        <w:rPr>
          <w:rFonts w:ascii="Times New Roman" w:eastAsia="Times New Roman" w:hAnsi="Times New Roman" w:cs="Times New Roman"/>
          <w:color w:val="000000"/>
          <w:sz w:val="24"/>
          <w:szCs w:val="24"/>
          <w:lang w:eastAsia="fr-FR"/>
        </w:rPr>
        <w:t>SN +</w:t>
      </w:r>
      <w:r w:rsidR="0073669F" w:rsidRPr="00AD4A5A">
        <w:rPr>
          <w:rFonts w:ascii="Times New Roman" w:eastAsia="Times New Roman" w:hAnsi="Times New Roman" w:cs="Times New Roman"/>
          <w:color w:val="000000"/>
          <w:sz w:val="24"/>
          <w:szCs w:val="24"/>
          <w:lang w:eastAsia="fr-FR"/>
        </w:rPr>
        <w:t xml:space="preserve"> </w:t>
      </w:r>
      <w:r w:rsidR="00D6217B" w:rsidRPr="00AD4A5A">
        <w:rPr>
          <w:rFonts w:ascii="Times New Roman" w:eastAsia="Times New Roman" w:hAnsi="Times New Roman" w:cs="Times New Roman"/>
          <w:color w:val="000000"/>
          <w:sz w:val="24"/>
          <w:szCs w:val="24"/>
          <w:lang w:eastAsia="fr-FR"/>
        </w:rPr>
        <w:t>SV +</w:t>
      </w:r>
      <w:r w:rsidR="0073669F" w:rsidRPr="00AD4A5A">
        <w:rPr>
          <w:rFonts w:ascii="Times New Roman" w:eastAsia="Times New Roman" w:hAnsi="Times New Roman" w:cs="Times New Roman"/>
          <w:color w:val="000000"/>
          <w:sz w:val="24"/>
          <w:szCs w:val="24"/>
          <w:lang w:eastAsia="fr-FR"/>
        </w:rPr>
        <w:t xml:space="preserve"> </w:t>
      </w:r>
      <w:r w:rsidR="00D6217B" w:rsidRPr="00AD4A5A">
        <w:rPr>
          <w:rFonts w:ascii="Times New Roman" w:eastAsia="Times New Roman" w:hAnsi="Times New Roman" w:cs="Times New Roman"/>
          <w:color w:val="000000"/>
          <w:sz w:val="24"/>
          <w:szCs w:val="24"/>
          <w:lang w:eastAsia="fr-FR"/>
        </w:rPr>
        <w:t>SN + SN +</w:t>
      </w:r>
      <w:r w:rsidR="0073669F" w:rsidRPr="00AD4A5A">
        <w:rPr>
          <w:rFonts w:ascii="Times New Roman" w:eastAsia="Times New Roman" w:hAnsi="Times New Roman" w:cs="Times New Roman"/>
          <w:color w:val="000000"/>
          <w:sz w:val="24"/>
          <w:szCs w:val="24"/>
          <w:lang w:eastAsia="fr-FR"/>
        </w:rPr>
        <w:t xml:space="preserve"> </w:t>
      </w:r>
      <w:r w:rsidR="00D6217B" w:rsidRPr="00AD4A5A">
        <w:rPr>
          <w:rFonts w:ascii="Times New Roman" w:eastAsia="Times New Roman" w:hAnsi="Times New Roman" w:cs="Times New Roman"/>
          <w:color w:val="000000"/>
          <w:sz w:val="24"/>
          <w:szCs w:val="24"/>
          <w:lang w:eastAsia="fr-FR"/>
        </w:rPr>
        <w:t>SV + SN</w:t>
      </w:r>
      <w:r w:rsidRPr="00AD4A5A">
        <w:rPr>
          <w:rFonts w:ascii="Times New Roman" w:eastAsia="Times New Roman" w:hAnsi="Times New Roman" w:cs="Times New Roman"/>
          <w:color w:val="000000"/>
          <w:sz w:val="24"/>
          <w:szCs w:val="24"/>
          <w:lang w:eastAsia="fr-FR"/>
        </w:rPr>
        <w:t xml:space="preserve">        </w:t>
      </w:r>
      <w:r w:rsidR="0073669F" w:rsidRPr="00AD4A5A">
        <w:rPr>
          <w:rFonts w:ascii="Times New Roman" w:eastAsia="Times New Roman" w:hAnsi="Times New Roman" w:cs="Times New Roman"/>
          <w:color w:val="000000"/>
          <w:sz w:val="24"/>
          <w:szCs w:val="24"/>
          <w:lang w:eastAsia="fr-FR"/>
        </w:rPr>
        <w:t xml:space="preserve"> théorique. </w:t>
      </w:r>
    </w:p>
    <w:p w:rsidR="0073669F" w:rsidRPr="00AD4A5A" w:rsidRDefault="0073669F" w:rsidP="00AD4A5A">
      <w:pPr>
        <w:spacing w:after="0" w:line="360" w:lineRule="auto"/>
        <w:ind w:left="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tbl>
      <w:tblPr>
        <w:tblStyle w:val="TableGrid"/>
        <w:tblW w:w="9288" w:type="dxa"/>
        <w:tblInd w:w="-108" w:type="dxa"/>
        <w:tblCellMar>
          <w:top w:w="14" w:type="dxa"/>
          <w:left w:w="108" w:type="dxa"/>
          <w:right w:w="109" w:type="dxa"/>
        </w:tblCellMar>
        <w:tblLook w:val="04A0" w:firstRow="1" w:lastRow="0" w:firstColumn="1" w:lastColumn="0" w:noHBand="0" w:noVBand="1"/>
      </w:tblPr>
      <w:tblGrid>
        <w:gridCol w:w="1636"/>
        <w:gridCol w:w="1572"/>
        <w:gridCol w:w="1572"/>
        <w:gridCol w:w="1526"/>
        <w:gridCol w:w="1600"/>
        <w:gridCol w:w="1382"/>
      </w:tblGrid>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lastRenderedPageBreak/>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Lexèmes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concret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abstrait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animé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inanimé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comptable</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Ecureuil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ind w:left="7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ind w:left="7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ind w:left="7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3"/>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Papier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righ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ind w:left="7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3"/>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righ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Peur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Garage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ind w:left="7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righ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3"/>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Voiture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righ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3"/>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Rêve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654"/>
        </w:trPr>
        <w:tc>
          <w:tcPr>
            <w:tcW w:w="163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1"/>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fête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7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526"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0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ind w:left="3"/>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bl>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0" w:line="360" w:lineRule="auto"/>
        <w:ind w:left="543" w:right="848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1F5E67" w:rsidRPr="00AD4A5A"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1F5E67" w:rsidRPr="00AD4A5A"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1F5E67" w:rsidRPr="00AD4A5A"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1F5E67" w:rsidRPr="00AD4A5A"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1F5E67"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984506" w:rsidRPr="00AD4A5A" w:rsidRDefault="00984506"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1F5E67" w:rsidRDefault="001F5E67"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A5BE0" w:rsidRPr="00AD4A5A" w:rsidRDefault="001A5BE0" w:rsidP="006E7574">
      <w:pPr>
        <w:spacing w:after="0" w:line="360" w:lineRule="auto"/>
        <w:ind w:right="8483"/>
        <w:jc w:val="both"/>
        <w:rPr>
          <w:rFonts w:ascii="Times New Roman" w:eastAsia="Times New Roman" w:hAnsi="Times New Roman" w:cs="Times New Roman"/>
          <w:color w:val="000000"/>
          <w:sz w:val="24"/>
          <w:szCs w:val="24"/>
          <w:lang w:eastAsia="fr-FR"/>
        </w:rPr>
      </w:pPr>
    </w:p>
    <w:p w:rsidR="001F5E67" w:rsidRPr="00AD4A5A" w:rsidRDefault="001F5E67" w:rsidP="00AD4A5A">
      <w:pPr>
        <w:spacing w:after="0" w:line="360" w:lineRule="auto"/>
        <w:ind w:left="543" w:right="8483"/>
        <w:jc w:val="both"/>
        <w:rPr>
          <w:rFonts w:ascii="Times New Roman" w:eastAsia="Times New Roman" w:hAnsi="Times New Roman" w:cs="Times New Roman"/>
          <w:color w:val="000000"/>
          <w:sz w:val="24"/>
          <w:szCs w:val="24"/>
          <w:lang w:eastAsia="fr-FR"/>
        </w:rPr>
      </w:pPr>
    </w:p>
    <w:p w:rsidR="0073669F" w:rsidRPr="006E7574" w:rsidRDefault="0073669F" w:rsidP="006E7574">
      <w:pPr>
        <w:pStyle w:val="Paragraphedeliste"/>
        <w:numPr>
          <w:ilvl w:val="0"/>
          <w:numId w:val="26"/>
        </w:numPr>
        <w:spacing w:after="0" w:line="360" w:lineRule="auto"/>
        <w:ind w:left="284" w:right="7049" w:hanging="284"/>
        <w:jc w:val="both"/>
        <w:rPr>
          <w:rFonts w:ascii="Times New Roman" w:eastAsia="Times New Roman" w:hAnsi="Times New Roman" w:cs="Times New Roman"/>
          <w:color w:val="000000"/>
          <w:sz w:val="24"/>
          <w:szCs w:val="24"/>
          <w:lang w:eastAsia="fr-FR"/>
        </w:rPr>
      </w:pPr>
      <w:r w:rsidRPr="006E7574">
        <w:rPr>
          <w:rFonts w:ascii="Times New Roman" w:eastAsia="Times New Roman" w:hAnsi="Times New Roman" w:cs="Times New Roman"/>
          <w:b/>
          <w:color w:val="000000"/>
          <w:sz w:val="24"/>
          <w:szCs w:val="24"/>
          <w:lang w:eastAsia="fr-FR"/>
        </w:rPr>
        <w:lastRenderedPageBreak/>
        <w:t xml:space="preserve">Evaluation. </w:t>
      </w:r>
    </w:p>
    <w:p w:rsidR="0073669F" w:rsidRPr="00AD4A5A" w:rsidRDefault="0073669F" w:rsidP="006E7574">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b/>
          <w:color w:val="000000"/>
          <w:sz w:val="24"/>
          <w:szCs w:val="24"/>
          <w:lang w:eastAsia="fr-FR"/>
        </w:rPr>
        <w:t xml:space="preserve">  </w:t>
      </w:r>
    </w:p>
    <w:tbl>
      <w:tblPr>
        <w:tblStyle w:val="TableGrid"/>
        <w:tblW w:w="9212" w:type="dxa"/>
        <w:tblInd w:w="-108" w:type="dxa"/>
        <w:tblCellMar>
          <w:top w:w="14" w:type="dxa"/>
          <w:left w:w="108" w:type="dxa"/>
          <w:right w:w="37" w:type="dxa"/>
        </w:tblCellMar>
        <w:tblLook w:val="04A0" w:firstRow="1" w:lastRow="0" w:firstColumn="1" w:lastColumn="0" w:noHBand="0" w:noVBand="1"/>
      </w:tblPr>
      <w:tblGrid>
        <w:gridCol w:w="6261"/>
        <w:gridCol w:w="1630"/>
        <w:gridCol w:w="1321"/>
      </w:tblGrid>
      <w:tr w:rsidR="0073669F" w:rsidRPr="00AD4A5A" w:rsidTr="00DB024D">
        <w:trPr>
          <w:trHeight w:val="977"/>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9B33DC">
            <w:pPr>
              <w:spacing w:line="360" w:lineRule="auto"/>
              <w:jc w:val="center"/>
              <w:rPr>
                <w:rFonts w:ascii="Times New Roman" w:eastAsia="Times New Roman" w:hAnsi="Times New Roman" w:cs="Times New Roman"/>
                <w:color w:val="000000"/>
                <w:sz w:val="24"/>
                <w:szCs w:val="24"/>
              </w:rPr>
            </w:pPr>
            <w:r w:rsidRPr="00AD4A5A">
              <w:rPr>
                <w:rFonts w:ascii="Times New Roman" w:eastAsia="Times New Roman" w:hAnsi="Times New Roman" w:cs="Times New Roman"/>
                <w:b/>
                <w:color w:val="000000"/>
                <w:sz w:val="24"/>
                <w:szCs w:val="24"/>
              </w:rPr>
              <w:t>Critères</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9B33DC">
            <w:pPr>
              <w:spacing w:line="360" w:lineRule="auto"/>
              <w:jc w:val="center"/>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oui</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9B33DC">
            <w:pPr>
              <w:spacing w:line="360" w:lineRule="auto"/>
              <w:jc w:val="center"/>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non</w:t>
            </w:r>
          </w:p>
        </w:tc>
      </w:tr>
      <w:tr w:rsidR="0073669F" w:rsidRPr="00AD4A5A" w:rsidTr="00DB024D">
        <w:trPr>
          <w:trHeight w:val="1297"/>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8D4CF6">
            <w:pPr>
              <w:spacing w:after="1"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Je repère aisément le s</w:t>
            </w:r>
            <w:r w:rsidR="008D4CF6">
              <w:rPr>
                <w:rFonts w:ascii="Times New Roman" w:eastAsia="Times New Roman" w:hAnsi="Times New Roman" w:cs="Times New Roman"/>
                <w:color w:val="000000"/>
                <w:sz w:val="24"/>
                <w:szCs w:val="24"/>
              </w:rPr>
              <w:t xml:space="preserve">yntagme verbal dans une phrase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1298"/>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8D4CF6">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Je repère aisément le sy</w:t>
            </w:r>
            <w:r w:rsidR="008D4CF6">
              <w:rPr>
                <w:rFonts w:ascii="Times New Roman" w:eastAsia="Times New Roman" w:hAnsi="Times New Roman" w:cs="Times New Roman"/>
                <w:color w:val="000000"/>
                <w:sz w:val="24"/>
                <w:szCs w:val="24"/>
              </w:rPr>
              <w:t xml:space="preserve">ntagme nominal dans une phrase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1297"/>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after="1"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Je repère aisément le syntagme prépositionnel dans une phrase.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977"/>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Je ne fais aucune confusion entre le syntagme nominal et le syntagme prépositionnel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1297"/>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after="1"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Je parviens facilement à analyser une phrase donnée en syntagmes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1298"/>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Je parviens à élaborer une grille pour l’analyse sémantique.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r w:rsidR="0073669F" w:rsidRPr="00AD4A5A" w:rsidTr="00DB024D">
        <w:trPr>
          <w:trHeight w:val="976"/>
        </w:trPr>
        <w:tc>
          <w:tcPr>
            <w:tcW w:w="6262"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Je parviens à représenter une phrase donnée en arbre. </w:t>
            </w:r>
          </w:p>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630"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c>
          <w:tcPr>
            <w:tcW w:w="1321" w:type="dxa"/>
            <w:tcBorders>
              <w:top w:val="single" w:sz="4" w:space="0" w:color="000000"/>
              <w:left w:val="single" w:sz="4" w:space="0" w:color="000000"/>
              <w:bottom w:val="single" w:sz="4" w:space="0" w:color="000000"/>
              <w:right w:val="single" w:sz="4" w:space="0" w:color="000000"/>
            </w:tcBorders>
          </w:tcPr>
          <w:p w:rsidR="0073669F" w:rsidRPr="00AD4A5A" w:rsidRDefault="0073669F" w:rsidP="00AD4A5A">
            <w:pPr>
              <w:spacing w:line="360" w:lineRule="auto"/>
              <w:jc w:val="both"/>
              <w:rPr>
                <w:rFonts w:ascii="Times New Roman" w:eastAsia="Times New Roman" w:hAnsi="Times New Roman" w:cs="Times New Roman"/>
                <w:color w:val="000000"/>
                <w:sz w:val="24"/>
                <w:szCs w:val="24"/>
              </w:rPr>
            </w:pPr>
            <w:r w:rsidRPr="00AD4A5A">
              <w:rPr>
                <w:rFonts w:ascii="Times New Roman" w:eastAsia="Times New Roman" w:hAnsi="Times New Roman" w:cs="Times New Roman"/>
                <w:color w:val="000000"/>
                <w:sz w:val="24"/>
                <w:szCs w:val="24"/>
              </w:rPr>
              <w:t xml:space="preserve"> </w:t>
            </w:r>
          </w:p>
        </w:tc>
      </w:tr>
    </w:tbl>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 </w:t>
      </w: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p>
    <w:p w:rsidR="0073669F" w:rsidRPr="00AD4A5A" w:rsidRDefault="0073669F" w:rsidP="00AD4A5A">
      <w:pPr>
        <w:spacing w:after="0" w:line="360" w:lineRule="auto"/>
        <w:ind w:left="543"/>
        <w:jc w:val="both"/>
        <w:rPr>
          <w:rFonts w:ascii="Times New Roman" w:eastAsia="Times New Roman" w:hAnsi="Times New Roman" w:cs="Times New Roman"/>
          <w:color w:val="000000"/>
          <w:sz w:val="24"/>
          <w:szCs w:val="24"/>
          <w:lang w:eastAsia="fr-FR"/>
        </w:rPr>
      </w:pPr>
    </w:p>
    <w:p w:rsidR="0073669F" w:rsidRDefault="0073669F" w:rsidP="00AD4A5A">
      <w:pPr>
        <w:spacing w:after="0" w:line="360" w:lineRule="auto"/>
        <w:jc w:val="both"/>
        <w:rPr>
          <w:rFonts w:ascii="Times New Roman" w:eastAsia="Times New Roman" w:hAnsi="Times New Roman" w:cs="Times New Roman"/>
          <w:color w:val="000000"/>
          <w:sz w:val="24"/>
          <w:szCs w:val="24"/>
          <w:lang w:eastAsia="fr-FR"/>
        </w:rPr>
      </w:pPr>
    </w:p>
    <w:p w:rsidR="00984506" w:rsidRPr="00AD4A5A" w:rsidRDefault="00984506" w:rsidP="00AD4A5A">
      <w:pPr>
        <w:spacing w:after="0" w:line="360" w:lineRule="auto"/>
        <w:jc w:val="both"/>
        <w:rPr>
          <w:rFonts w:ascii="Times New Roman" w:eastAsia="Times New Roman" w:hAnsi="Times New Roman" w:cs="Times New Roman"/>
          <w:color w:val="000000"/>
          <w:sz w:val="24"/>
          <w:szCs w:val="24"/>
          <w:lang w:eastAsia="fr-FR"/>
        </w:rPr>
      </w:pPr>
    </w:p>
    <w:p w:rsidR="0073669F" w:rsidRPr="006E7574" w:rsidRDefault="0073669F" w:rsidP="006E7574">
      <w:pPr>
        <w:pStyle w:val="Paragraphedeliste"/>
        <w:numPr>
          <w:ilvl w:val="0"/>
          <w:numId w:val="26"/>
        </w:numPr>
        <w:spacing w:after="12" w:line="360" w:lineRule="auto"/>
        <w:ind w:left="284" w:hanging="284"/>
        <w:jc w:val="both"/>
        <w:rPr>
          <w:rFonts w:ascii="Times New Roman" w:eastAsia="Times New Roman" w:hAnsi="Times New Roman" w:cs="Times New Roman"/>
          <w:color w:val="000000"/>
          <w:sz w:val="24"/>
          <w:szCs w:val="24"/>
          <w:lang w:eastAsia="fr-FR"/>
        </w:rPr>
      </w:pPr>
      <w:r w:rsidRPr="006E7574">
        <w:rPr>
          <w:rFonts w:ascii="Times New Roman" w:eastAsia="Times New Roman" w:hAnsi="Times New Roman" w:cs="Times New Roman"/>
          <w:b/>
          <w:color w:val="000000"/>
          <w:sz w:val="24"/>
          <w:szCs w:val="24"/>
          <w:lang w:eastAsia="fr-FR"/>
        </w:rPr>
        <w:lastRenderedPageBreak/>
        <w:t>Références</w:t>
      </w:r>
      <w:r w:rsidR="000C0537" w:rsidRPr="006E7574">
        <w:rPr>
          <w:rFonts w:ascii="Times New Roman" w:eastAsia="Times New Roman" w:hAnsi="Times New Roman" w:cs="Times New Roman"/>
          <w:b/>
          <w:color w:val="000000"/>
          <w:sz w:val="24"/>
          <w:szCs w:val="24"/>
          <w:lang w:eastAsia="fr-FR"/>
        </w:rPr>
        <w:t xml:space="preserve"> bibliographiques</w:t>
      </w:r>
      <w:r w:rsidRPr="006E7574">
        <w:rPr>
          <w:rFonts w:ascii="Times New Roman" w:eastAsia="Times New Roman" w:hAnsi="Times New Roman" w:cs="Times New Roman"/>
          <w:b/>
          <w:color w:val="000000"/>
          <w:sz w:val="24"/>
          <w:szCs w:val="24"/>
          <w:lang w:eastAsia="fr-FR"/>
        </w:rPr>
        <w:t xml:space="preserve"> : </w:t>
      </w:r>
    </w:p>
    <w:p w:rsidR="00D557FA" w:rsidRDefault="0073669F" w:rsidP="00F94D34">
      <w:pPr>
        <w:spacing w:after="0" w:line="360" w:lineRule="auto"/>
        <w:ind w:right="79" w:firstLine="542"/>
        <w:jc w:val="both"/>
        <w:rPr>
          <w:rFonts w:ascii="Times New Roman" w:eastAsia="Times New Roman" w:hAnsi="Times New Roman" w:cs="Times New Roman"/>
          <w:color w:val="000000"/>
          <w:sz w:val="24"/>
          <w:szCs w:val="24"/>
          <w:lang w:eastAsia="fr-FR"/>
        </w:rPr>
      </w:pPr>
      <w:r w:rsidRPr="00AD4A5A">
        <w:rPr>
          <w:rFonts w:ascii="Times New Roman" w:eastAsia="Times New Roman" w:hAnsi="Times New Roman" w:cs="Times New Roman"/>
          <w:color w:val="000000"/>
          <w:sz w:val="24"/>
          <w:szCs w:val="24"/>
          <w:lang w:eastAsia="fr-FR"/>
        </w:rPr>
        <w:t xml:space="preserve">Vous pouvez </w:t>
      </w:r>
      <w:r w:rsidRPr="00B31299">
        <w:rPr>
          <w:rFonts w:ascii="Times New Roman" w:eastAsia="Times New Roman" w:hAnsi="Times New Roman" w:cs="Times New Roman"/>
          <w:b/>
          <w:bCs/>
          <w:color w:val="000000"/>
          <w:sz w:val="24"/>
          <w:szCs w:val="24"/>
          <w:lang w:eastAsia="fr-FR"/>
        </w:rPr>
        <w:t>compléter vos informations</w:t>
      </w:r>
      <w:r w:rsidRPr="00AD4A5A">
        <w:rPr>
          <w:rFonts w:ascii="Times New Roman" w:eastAsia="Times New Roman" w:hAnsi="Times New Roman" w:cs="Times New Roman"/>
          <w:color w:val="000000"/>
          <w:sz w:val="24"/>
          <w:szCs w:val="24"/>
          <w:lang w:eastAsia="fr-FR"/>
        </w:rPr>
        <w:t xml:space="preserve"> sur la grammaire générative et transformationnelle en </w:t>
      </w:r>
      <w:r w:rsidRPr="00293B7B">
        <w:rPr>
          <w:rFonts w:ascii="Times New Roman" w:eastAsia="Times New Roman" w:hAnsi="Times New Roman" w:cs="Times New Roman"/>
          <w:b/>
          <w:bCs/>
          <w:color w:val="000000"/>
          <w:sz w:val="24"/>
          <w:szCs w:val="24"/>
          <w:lang w:eastAsia="fr-FR"/>
        </w:rPr>
        <w:t>con</w:t>
      </w:r>
      <w:r w:rsidR="00012F8C" w:rsidRPr="00293B7B">
        <w:rPr>
          <w:rFonts w:ascii="Times New Roman" w:eastAsia="Times New Roman" w:hAnsi="Times New Roman" w:cs="Times New Roman"/>
          <w:b/>
          <w:bCs/>
          <w:color w:val="000000"/>
          <w:sz w:val="24"/>
          <w:szCs w:val="24"/>
          <w:lang w:eastAsia="fr-FR"/>
        </w:rPr>
        <w:t>sultant les auteurs suivants</w:t>
      </w:r>
      <w:r w:rsidR="00012F8C">
        <w:rPr>
          <w:rFonts w:ascii="Times New Roman" w:eastAsia="Times New Roman" w:hAnsi="Times New Roman" w:cs="Times New Roman"/>
          <w:color w:val="000000"/>
          <w:sz w:val="24"/>
          <w:szCs w:val="24"/>
          <w:lang w:eastAsia="fr-FR"/>
        </w:rPr>
        <w:t xml:space="preserve"> : </w:t>
      </w:r>
    </w:p>
    <w:p w:rsidR="005338AB" w:rsidRDefault="005338AB" w:rsidP="00F94D34">
      <w:pPr>
        <w:spacing w:after="0" w:line="360" w:lineRule="auto"/>
        <w:jc w:val="both"/>
        <w:rPr>
          <w:rFonts w:ascii="Times New Roman" w:hAnsi="Times New Roman" w:cs="Times New Roman"/>
          <w:sz w:val="24"/>
          <w:szCs w:val="24"/>
        </w:rPr>
      </w:pPr>
      <w:r w:rsidRPr="00B24F72">
        <w:rPr>
          <w:rFonts w:ascii="Times New Roman" w:hAnsi="Times New Roman" w:cs="Times New Roman"/>
          <w:sz w:val="24"/>
          <w:szCs w:val="24"/>
        </w:rPr>
        <w:t xml:space="preserve">Andrew </w:t>
      </w:r>
      <w:proofErr w:type="spellStart"/>
      <w:r w:rsidRPr="00B24F72">
        <w:rPr>
          <w:rFonts w:ascii="Times New Roman" w:hAnsi="Times New Roman" w:cs="Times New Roman"/>
          <w:sz w:val="24"/>
          <w:szCs w:val="24"/>
        </w:rPr>
        <w:t>Radford</w:t>
      </w:r>
      <w:proofErr w:type="spellEnd"/>
      <w:r w:rsidRPr="00B24F72">
        <w:rPr>
          <w:rFonts w:ascii="Times New Roman" w:hAnsi="Times New Roman" w:cs="Times New Roman"/>
          <w:sz w:val="24"/>
          <w:szCs w:val="24"/>
        </w:rPr>
        <w:t xml:space="preserve"> (1988) « Grammaire générative </w:t>
      </w:r>
      <w:r>
        <w:rPr>
          <w:rFonts w:ascii="Times New Roman" w:hAnsi="Times New Roman" w:cs="Times New Roman"/>
          <w:sz w:val="24"/>
          <w:szCs w:val="24"/>
        </w:rPr>
        <w:t>transformelle ».</w:t>
      </w:r>
    </w:p>
    <w:p w:rsidR="00D557FA" w:rsidRPr="005338AB" w:rsidRDefault="00D557FA" w:rsidP="00F94D34">
      <w:pPr>
        <w:spacing w:after="0" w:line="360" w:lineRule="auto"/>
        <w:jc w:val="both"/>
        <w:rPr>
          <w:rFonts w:ascii="Times New Roman" w:hAnsi="Times New Roman" w:cs="Times New Roman"/>
          <w:sz w:val="24"/>
          <w:szCs w:val="24"/>
        </w:rPr>
      </w:pPr>
      <w:r w:rsidRPr="00B24F72">
        <w:rPr>
          <w:rFonts w:ascii="Times New Roman" w:hAnsi="Times New Roman" w:cs="Times New Roman"/>
          <w:sz w:val="24"/>
          <w:szCs w:val="24"/>
        </w:rPr>
        <w:t xml:space="preserve">Andrew </w:t>
      </w:r>
      <w:proofErr w:type="spellStart"/>
      <w:r w:rsidRPr="00B24F72">
        <w:rPr>
          <w:rFonts w:ascii="Times New Roman" w:hAnsi="Times New Roman" w:cs="Times New Roman"/>
          <w:sz w:val="24"/>
          <w:szCs w:val="24"/>
        </w:rPr>
        <w:t>Carnie</w:t>
      </w:r>
      <w:proofErr w:type="spellEnd"/>
      <w:r w:rsidRPr="00B24F72">
        <w:rPr>
          <w:rFonts w:ascii="Times New Roman" w:hAnsi="Times New Roman" w:cs="Times New Roman"/>
          <w:sz w:val="24"/>
          <w:szCs w:val="24"/>
        </w:rPr>
        <w:t xml:space="preserve"> (2013)</w:t>
      </w:r>
      <w:r>
        <w:rPr>
          <w:rFonts w:ascii="Times New Roman" w:hAnsi="Times New Roman" w:cs="Times New Roman"/>
          <w:sz w:val="24"/>
          <w:szCs w:val="24"/>
        </w:rPr>
        <w:t> « </w:t>
      </w:r>
      <w:r w:rsidRPr="00B24F72">
        <w:rPr>
          <w:rFonts w:ascii="Times New Roman" w:hAnsi="Times New Roman" w:cs="Times New Roman"/>
          <w:sz w:val="24"/>
          <w:szCs w:val="24"/>
        </w:rPr>
        <w:t>Syntaxe générale: Introduction g</w:t>
      </w:r>
      <w:r>
        <w:rPr>
          <w:rFonts w:ascii="Times New Roman" w:hAnsi="Times New Roman" w:cs="Times New Roman"/>
          <w:sz w:val="24"/>
          <w:szCs w:val="24"/>
        </w:rPr>
        <w:t>énérative »</w:t>
      </w:r>
      <w:r w:rsidRPr="00B24F72">
        <w:rPr>
          <w:rFonts w:ascii="Times New Roman" w:hAnsi="Times New Roman" w:cs="Times New Roman"/>
          <w:sz w:val="24"/>
          <w:szCs w:val="24"/>
        </w:rPr>
        <w:t>.</w:t>
      </w:r>
      <w:r>
        <w:rPr>
          <w:rFonts w:ascii="Times New Roman" w:hAnsi="Times New Roman" w:cs="Times New Roman"/>
          <w:sz w:val="24"/>
          <w:szCs w:val="24"/>
        </w:rPr>
        <w:t xml:space="preserve"> </w:t>
      </w:r>
    </w:p>
    <w:p w:rsidR="005338AB" w:rsidRPr="00B24F72" w:rsidRDefault="005338AB" w:rsidP="00F94D34">
      <w:pPr>
        <w:spacing w:after="0" w:line="360" w:lineRule="auto"/>
        <w:jc w:val="both"/>
        <w:rPr>
          <w:rFonts w:ascii="Times New Roman" w:hAnsi="Times New Roman" w:cs="Times New Roman"/>
          <w:sz w:val="24"/>
          <w:szCs w:val="24"/>
        </w:rPr>
      </w:pPr>
      <w:proofErr w:type="spellStart"/>
      <w:r w:rsidRPr="00B24F72">
        <w:rPr>
          <w:rFonts w:ascii="Times New Roman" w:hAnsi="Times New Roman" w:cs="Times New Roman"/>
          <w:sz w:val="24"/>
          <w:szCs w:val="24"/>
        </w:rPr>
        <w:t>Carnie</w:t>
      </w:r>
      <w:proofErr w:type="spellEnd"/>
      <w:r w:rsidRPr="00B24F72">
        <w:rPr>
          <w:rFonts w:ascii="Times New Roman" w:hAnsi="Times New Roman" w:cs="Times New Roman"/>
          <w:sz w:val="24"/>
          <w:szCs w:val="24"/>
        </w:rPr>
        <w:t>, A. (2013). Introduction complète à la syntaxe générative incluant la syntaxe transformationnelle, : Syntaxe générale: I</w:t>
      </w:r>
      <w:r>
        <w:rPr>
          <w:rFonts w:ascii="Times New Roman" w:hAnsi="Times New Roman" w:cs="Times New Roman"/>
          <w:sz w:val="24"/>
          <w:szCs w:val="24"/>
        </w:rPr>
        <w:t>ntroduction générative.</w:t>
      </w:r>
    </w:p>
    <w:p w:rsidR="005338AB" w:rsidRPr="00B24F72" w:rsidRDefault="005338AB" w:rsidP="00F94D34">
      <w:pPr>
        <w:spacing w:after="0" w:line="360" w:lineRule="auto"/>
        <w:jc w:val="both"/>
        <w:rPr>
          <w:rFonts w:ascii="Times New Roman" w:hAnsi="Times New Roman" w:cs="Times New Roman"/>
          <w:sz w:val="24"/>
          <w:szCs w:val="24"/>
        </w:rPr>
      </w:pPr>
      <w:r w:rsidRPr="00B24F72">
        <w:rPr>
          <w:rFonts w:ascii="Times New Roman" w:hAnsi="Times New Roman" w:cs="Times New Roman"/>
          <w:sz w:val="24"/>
          <w:szCs w:val="24"/>
        </w:rPr>
        <w:t>Chomsky, N. (1957). « Syntactic Structures. » Cette œuvre fondamentale expose les bases de la Grammaire Transformationnelle Générative.</w:t>
      </w:r>
    </w:p>
    <w:p w:rsidR="005338AB" w:rsidRPr="00B24F72" w:rsidRDefault="005338AB" w:rsidP="00F94D3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Chomsky, N. (1965). « </w:t>
      </w:r>
      <w:r w:rsidRPr="00B24F72">
        <w:rPr>
          <w:rFonts w:ascii="Times New Roman" w:hAnsi="Times New Roman" w:cs="Times New Roman"/>
          <w:sz w:val="24"/>
          <w:szCs w:val="24"/>
        </w:rPr>
        <w:t xml:space="preserve">Aspects of the Theory of </w:t>
      </w:r>
      <w:proofErr w:type="spellStart"/>
      <w:r w:rsidRPr="00B24F72">
        <w:rPr>
          <w:rFonts w:ascii="Times New Roman" w:hAnsi="Times New Roman" w:cs="Times New Roman"/>
          <w:sz w:val="24"/>
          <w:szCs w:val="24"/>
        </w:rPr>
        <w:t>Syntax</w:t>
      </w:r>
      <w:proofErr w:type="spellEnd"/>
      <w:r w:rsidRPr="00B24F72">
        <w:rPr>
          <w:rFonts w:ascii="Times New Roman" w:hAnsi="Times New Roman" w:cs="Times New Roman"/>
          <w:sz w:val="24"/>
          <w:szCs w:val="24"/>
        </w:rPr>
        <w:t>.</w:t>
      </w:r>
      <w:r>
        <w:rPr>
          <w:rFonts w:ascii="Times New Roman" w:hAnsi="Times New Roman" w:cs="Times New Roman"/>
          <w:sz w:val="24"/>
          <w:szCs w:val="24"/>
        </w:rPr>
        <w:t> »</w:t>
      </w:r>
      <w:r w:rsidRPr="00B24F72">
        <w:rPr>
          <w:rFonts w:ascii="Times New Roman" w:hAnsi="Times New Roman" w:cs="Times New Roman"/>
          <w:sz w:val="24"/>
          <w:szCs w:val="24"/>
        </w:rPr>
        <w:t xml:space="preserve"> Un ouvrage majeur où Chomsky développe davantage sa théorie syntaxique.</w:t>
      </w:r>
    </w:p>
    <w:p w:rsidR="005338AB" w:rsidRPr="00B24F72" w:rsidRDefault="005338AB" w:rsidP="00F94D3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Chomsky, N. (1981). « </w:t>
      </w:r>
      <w:r w:rsidRPr="00B24F72">
        <w:rPr>
          <w:rFonts w:ascii="Times New Roman" w:hAnsi="Times New Roman" w:cs="Times New Roman"/>
          <w:sz w:val="24"/>
          <w:szCs w:val="24"/>
        </w:rPr>
        <w:t xml:space="preserve">Lectures on </w:t>
      </w:r>
      <w:proofErr w:type="spellStart"/>
      <w:r w:rsidRPr="00B24F72">
        <w:rPr>
          <w:rFonts w:ascii="Times New Roman" w:hAnsi="Times New Roman" w:cs="Times New Roman"/>
          <w:sz w:val="24"/>
          <w:szCs w:val="24"/>
        </w:rPr>
        <w:t>Government</w:t>
      </w:r>
      <w:proofErr w:type="spellEnd"/>
      <w:r w:rsidRPr="00B24F72">
        <w:rPr>
          <w:rFonts w:ascii="Times New Roman" w:hAnsi="Times New Roman" w:cs="Times New Roman"/>
          <w:sz w:val="24"/>
          <w:szCs w:val="24"/>
        </w:rPr>
        <w:t xml:space="preserve"> and Binding: The Pisa Lectures.</w:t>
      </w:r>
      <w:r>
        <w:rPr>
          <w:rFonts w:ascii="Times New Roman" w:hAnsi="Times New Roman" w:cs="Times New Roman"/>
          <w:sz w:val="24"/>
          <w:szCs w:val="24"/>
        </w:rPr>
        <w:t> »</w:t>
      </w:r>
      <w:r w:rsidRPr="00B24F72">
        <w:rPr>
          <w:rFonts w:ascii="Times New Roman" w:hAnsi="Times New Roman" w:cs="Times New Roman"/>
          <w:sz w:val="24"/>
          <w:szCs w:val="24"/>
        </w:rPr>
        <w:t xml:space="preserve"> Ces conférences détaillent des aspects clés de la Grammaire Transformationnelle Générative.</w:t>
      </w:r>
    </w:p>
    <w:p w:rsidR="005338AB" w:rsidRPr="005338AB" w:rsidRDefault="005338AB" w:rsidP="00F94D34">
      <w:pPr>
        <w:spacing w:after="0" w:line="360" w:lineRule="auto"/>
        <w:jc w:val="both"/>
        <w:rPr>
          <w:rFonts w:ascii="Times New Roman" w:hAnsi="Times New Roman" w:cs="Times New Roman"/>
          <w:sz w:val="24"/>
          <w:szCs w:val="24"/>
        </w:rPr>
      </w:pPr>
      <w:r w:rsidRPr="00B24F72">
        <w:rPr>
          <w:rFonts w:ascii="Times New Roman" w:hAnsi="Times New Roman" w:cs="Times New Roman"/>
          <w:sz w:val="24"/>
          <w:szCs w:val="24"/>
        </w:rPr>
        <w:t>Chomsky, N. (1965). Structures Syntaxiques Ouvrage majeur introduisant les bases de la syntaxe transformationnelle.</w:t>
      </w:r>
    </w:p>
    <w:p w:rsidR="0073669F" w:rsidRDefault="00012F8C" w:rsidP="00F94D34">
      <w:pPr>
        <w:spacing w:after="0" w:line="360" w:lineRule="auto"/>
        <w:ind w:right="79"/>
        <w:jc w:val="both"/>
        <w:rPr>
          <w:rFonts w:ascii="Times New Roman" w:eastAsia="Times New Roman" w:hAnsi="Times New Roman" w:cs="Times New Roman"/>
          <w:color w:val="000000"/>
          <w:sz w:val="24"/>
          <w:szCs w:val="24"/>
          <w:lang w:eastAsia="fr-FR"/>
        </w:rPr>
      </w:pPr>
      <w:r w:rsidRPr="00B24F72">
        <w:rPr>
          <w:rFonts w:ascii="Times New Roman" w:hAnsi="Times New Roman" w:cs="Times New Roman"/>
          <w:sz w:val="24"/>
          <w:szCs w:val="24"/>
        </w:rPr>
        <w:t>Chomsky,</w:t>
      </w:r>
      <w:r w:rsidRPr="00B24F72">
        <w:rPr>
          <w:rFonts w:ascii="Times New Roman" w:eastAsia="Times New Roman" w:hAnsi="Times New Roman" w:cs="Times New Roman"/>
          <w:color w:val="000000"/>
          <w:sz w:val="24"/>
          <w:szCs w:val="24"/>
          <w:lang w:eastAsia="fr-FR"/>
        </w:rPr>
        <w:t xml:space="preserve"> </w:t>
      </w:r>
      <w:r w:rsidR="00376914" w:rsidRPr="00B24F72">
        <w:rPr>
          <w:rFonts w:ascii="Times New Roman" w:eastAsia="Times New Roman" w:hAnsi="Times New Roman" w:cs="Times New Roman"/>
          <w:color w:val="000000"/>
          <w:sz w:val="24"/>
          <w:szCs w:val="24"/>
          <w:lang w:eastAsia="fr-FR"/>
        </w:rPr>
        <w:t>Noam (</w:t>
      </w:r>
      <w:r w:rsidRPr="00B24F72">
        <w:rPr>
          <w:rFonts w:ascii="Times New Roman" w:eastAsia="Times New Roman" w:hAnsi="Times New Roman" w:cs="Times New Roman"/>
          <w:color w:val="000000"/>
          <w:sz w:val="24"/>
          <w:szCs w:val="24"/>
          <w:lang w:eastAsia="fr-FR"/>
        </w:rPr>
        <w:t>1967)</w:t>
      </w:r>
      <w:r w:rsidR="0073669F" w:rsidRPr="00B24F72">
        <w:rPr>
          <w:rFonts w:ascii="Times New Roman" w:eastAsia="Times New Roman" w:hAnsi="Times New Roman" w:cs="Times New Roman"/>
          <w:color w:val="000000"/>
          <w:sz w:val="24"/>
          <w:szCs w:val="24"/>
          <w:lang w:eastAsia="fr-FR"/>
        </w:rPr>
        <w:t xml:space="preserve">, </w:t>
      </w:r>
      <w:r w:rsidR="0073669F" w:rsidRPr="00B24F72">
        <w:rPr>
          <w:rFonts w:ascii="Times New Roman" w:eastAsia="Times New Roman" w:hAnsi="Times New Roman" w:cs="Times New Roman"/>
          <w:i/>
          <w:color w:val="000000"/>
          <w:sz w:val="24"/>
          <w:szCs w:val="24"/>
          <w:lang w:eastAsia="fr-FR"/>
        </w:rPr>
        <w:t xml:space="preserve">Structures syntaxiques, </w:t>
      </w:r>
      <w:r w:rsidRPr="00B24F72">
        <w:rPr>
          <w:rFonts w:ascii="Times New Roman" w:eastAsia="Times New Roman" w:hAnsi="Times New Roman" w:cs="Times New Roman"/>
          <w:color w:val="000000"/>
          <w:sz w:val="24"/>
          <w:szCs w:val="24"/>
          <w:lang w:eastAsia="fr-FR"/>
        </w:rPr>
        <w:t>Paris. Ed du Seuil.</w:t>
      </w:r>
    </w:p>
    <w:p w:rsidR="00376914" w:rsidRPr="00B24F72" w:rsidRDefault="00376914" w:rsidP="00F94D34">
      <w:pPr>
        <w:spacing w:after="0" w:line="360" w:lineRule="auto"/>
        <w:jc w:val="both"/>
        <w:rPr>
          <w:rFonts w:ascii="Times New Roman" w:eastAsia="Times New Roman" w:hAnsi="Times New Roman" w:cs="Times New Roman"/>
          <w:color w:val="000000"/>
          <w:sz w:val="24"/>
          <w:szCs w:val="24"/>
          <w:lang w:eastAsia="fr-FR"/>
        </w:rPr>
      </w:pPr>
      <w:r w:rsidRPr="00B24F72">
        <w:rPr>
          <w:rFonts w:ascii="Times New Roman" w:eastAsia="Times New Roman" w:hAnsi="Times New Roman" w:cs="Times New Roman"/>
          <w:color w:val="000000"/>
          <w:sz w:val="24"/>
          <w:szCs w:val="24"/>
          <w:lang w:eastAsia="fr-FR"/>
        </w:rPr>
        <w:t xml:space="preserve">GREVIS (1990), </w:t>
      </w:r>
      <w:r w:rsidRPr="00B24F72">
        <w:rPr>
          <w:rFonts w:ascii="Times New Roman" w:eastAsia="Times New Roman" w:hAnsi="Times New Roman" w:cs="Times New Roman"/>
          <w:i/>
          <w:color w:val="000000"/>
          <w:sz w:val="24"/>
          <w:szCs w:val="24"/>
          <w:lang w:eastAsia="fr-FR"/>
        </w:rPr>
        <w:t>Le bon usage.</w:t>
      </w:r>
    </w:p>
    <w:p w:rsidR="0073669F" w:rsidRPr="00B24F72" w:rsidRDefault="00012F8C" w:rsidP="00F94D34">
      <w:pPr>
        <w:spacing w:after="0" w:line="360" w:lineRule="auto"/>
        <w:ind w:right="79"/>
        <w:jc w:val="both"/>
        <w:rPr>
          <w:rFonts w:ascii="Times New Roman" w:eastAsia="Times New Roman" w:hAnsi="Times New Roman" w:cs="Times New Roman"/>
          <w:color w:val="000000"/>
          <w:sz w:val="24"/>
          <w:szCs w:val="24"/>
          <w:lang w:eastAsia="fr-FR"/>
        </w:rPr>
      </w:pPr>
      <w:r w:rsidRPr="00B24F72">
        <w:rPr>
          <w:rFonts w:ascii="Times New Roman" w:hAnsi="Times New Roman" w:cs="Times New Roman"/>
          <w:sz w:val="24"/>
          <w:szCs w:val="24"/>
        </w:rPr>
        <w:t>Chomsky,</w:t>
      </w:r>
      <w:r w:rsidRPr="00B24F72">
        <w:rPr>
          <w:rFonts w:ascii="Times New Roman" w:eastAsia="Times New Roman" w:hAnsi="Times New Roman" w:cs="Times New Roman"/>
          <w:color w:val="000000"/>
          <w:sz w:val="24"/>
          <w:szCs w:val="24"/>
          <w:lang w:eastAsia="fr-FR"/>
        </w:rPr>
        <w:t xml:space="preserve"> </w:t>
      </w:r>
      <w:r w:rsidR="0073669F" w:rsidRPr="00B24F72">
        <w:rPr>
          <w:rFonts w:ascii="Times New Roman" w:eastAsia="Times New Roman" w:hAnsi="Times New Roman" w:cs="Times New Roman"/>
          <w:color w:val="000000"/>
          <w:sz w:val="24"/>
          <w:szCs w:val="24"/>
          <w:lang w:eastAsia="fr-FR"/>
        </w:rPr>
        <w:t>Noam</w:t>
      </w:r>
      <w:r w:rsidRPr="00B24F72">
        <w:rPr>
          <w:rFonts w:ascii="Times New Roman" w:eastAsia="Times New Roman" w:hAnsi="Times New Roman" w:cs="Times New Roman"/>
          <w:color w:val="000000"/>
          <w:sz w:val="24"/>
          <w:szCs w:val="24"/>
          <w:lang w:eastAsia="fr-FR"/>
        </w:rPr>
        <w:t xml:space="preserve"> (1971</w:t>
      </w:r>
      <w:r w:rsidR="00376914" w:rsidRPr="00B24F72">
        <w:rPr>
          <w:rFonts w:ascii="Times New Roman" w:eastAsia="Times New Roman" w:hAnsi="Times New Roman" w:cs="Times New Roman"/>
          <w:color w:val="000000"/>
          <w:sz w:val="24"/>
          <w:szCs w:val="24"/>
          <w:lang w:eastAsia="fr-FR"/>
        </w:rPr>
        <w:t>),</w:t>
      </w:r>
      <w:r w:rsidR="0073669F" w:rsidRPr="00B24F72">
        <w:rPr>
          <w:rFonts w:ascii="Times New Roman" w:eastAsia="Times New Roman" w:hAnsi="Times New Roman" w:cs="Times New Roman"/>
          <w:color w:val="000000"/>
          <w:sz w:val="24"/>
          <w:szCs w:val="24"/>
          <w:lang w:eastAsia="fr-FR"/>
        </w:rPr>
        <w:t xml:space="preserve"> </w:t>
      </w:r>
      <w:r w:rsidR="0073669F" w:rsidRPr="00B24F72">
        <w:rPr>
          <w:rFonts w:ascii="Times New Roman" w:eastAsia="Times New Roman" w:hAnsi="Times New Roman" w:cs="Times New Roman"/>
          <w:i/>
          <w:color w:val="000000"/>
          <w:sz w:val="24"/>
          <w:szCs w:val="24"/>
          <w:lang w:eastAsia="fr-FR"/>
        </w:rPr>
        <w:t>Aspects de la théorie syntaxique,</w:t>
      </w:r>
      <w:r w:rsidRPr="00B24F72">
        <w:rPr>
          <w:rFonts w:ascii="Times New Roman" w:eastAsia="Times New Roman" w:hAnsi="Times New Roman" w:cs="Times New Roman"/>
          <w:color w:val="000000"/>
          <w:sz w:val="24"/>
          <w:szCs w:val="24"/>
          <w:lang w:eastAsia="fr-FR"/>
        </w:rPr>
        <w:t xml:space="preserve"> Paris. Ed du Seuil.</w:t>
      </w:r>
    </w:p>
    <w:p w:rsidR="0073669F" w:rsidRPr="00B24F72" w:rsidRDefault="00376914" w:rsidP="00F94D34">
      <w:pPr>
        <w:spacing w:after="0" w:line="360" w:lineRule="auto"/>
        <w:jc w:val="both"/>
        <w:rPr>
          <w:rFonts w:ascii="Times New Roman" w:eastAsia="Times New Roman" w:hAnsi="Times New Roman" w:cs="Times New Roman"/>
          <w:color w:val="000000"/>
          <w:sz w:val="24"/>
          <w:szCs w:val="24"/>
          <w:lang w:eastAsia="fr-FR"/>
        </w:rPr>
      </w:pPr>
      <w:r w:rsidRPr="00B24F72">
        <w:rPr>
          <w:rFonts w:ascii="Times New Roman" w:eastAsia="Times New Roman" w:hAnsi="Times New Roman" w:cs="Times New Roman"/>
          <w:color w:val="000000"/>
          <w:sz w:val="24"/>
          <w:szCs w:val="24"/>
          <w:lang w:eastAsia="fr-FR"/>
        </w:rPr>
        <w:t>GROSS Maurice</w:t>
      </w:r>
      <w:r w:rsidR="0073669F" w:rsidRPr="00B24F72">
        <w:rPr>
          <w:rFonts w:ascii="Times New Roman" w:eastAsia="Times New Roman" w:hAnsi="Times New Roman" w:cs="Times New Roman"/>
          <w:color w:val="000000"/>
          <w:sz w:val="24"/>
          <w:szCs w:val="24"/>
          <w:lang w:eastAsia="fr-FR"/>
        </w:rPr>
        <w:t xml:space="preserve">, </w:t>
      </w:r>
      <w:r w:rsidR="0073669F" w:rsidRPr="00B24F72">
        <w:rPr>
          <w:rFonts w:ascii="Times New Roman" w:eastAsia="Times New Roman" w:hAnsi="Times New Roman" w:cs="Times New Roman"/>
          <w:i/>
          <w:color w:val="000000"/>
          <w:sz w:val="24"/>
          <w:szCs w:val="24"/>
          <w:lang w:eastAsia="fr-FR"/>
        </w:rPr>
        <w:t xml:space="preserve">La syntaxe du verbe. </w:t>
      </w:r>
    </w:p>
    <w:p w:rsidR="0073669F" w:rsidRPr="00B24F72" w:rsidRDefault="00376914" w:rsidP="00F94D34">
      <w:pPr>
        <w:spacing w:after="0" w:line="360" w:lineRule="auto"/>
        <w:jc w:val="both"/>
        <w:rPr>
          <w:rFonts w:ascii="Times New Roman" w:eastAsia="Times New Roman" w:hAnsi="Times New Roman" w:cs="Times New Roman"/>
          <w:color w:val="000000"/>
          <w:sz w:val="24"/>
          <w:szCs w:val="24"/>
          <w:lang w:eastAsia="fr-FR"/>
        </w:rPr>
      </w:pPr>
      <w:r w:rsidRPr="00B24F72">
        <w:rPr>
          <w:rFonts w:ascii="Times New Roman" w:eastAsia="Times New Roman" w:hAnsi="Times New Roman" w:cs="Times New Roman"/>
          <w:color w:val="000000"/>
          <w:sz w:val="24"/>
          <w:szCs w:val="24"/>
          <w:lang w:eastAsia="fr-FR"/>
        </w:rPr>
        <w:t>GROSS Maurice</w:t>
      </w:r>
      <w:r w:rsidR="0073669F" w:rsidRPr="00B24F72">
        <w:rPr>
          <w:rFonts w:ascii="Times New Roman" w:eastAsia="Times New Roman" w:hAnsi="Times New Roman" w:cs="Times New Roman"/>
          <w:color w:val="000000"/>
          <w:sz w:val="24"/>
          <w:szCs w:val="24"/>
          <w:lang w:eastAsia="fr-FR"/>
        </w:rPr>
        <w:t xml:space="preserve">, </w:t>
      </w:r>
      <w:r w:rsidR="0073669F" w:rsidRPr="00B24F72">
        <w:rPr>
          <w:rFonts w:ascii="Times New Roman" w:eastAsia="Times New Roman" w:hAnsi="Times New Roman" w:cs="Times New Roman"/>
          <w:i/>
          <w:color w:val="000000"/>
          <w:sz w:val="24"/>
          <w:szCs w:val="24"/>
          <w:lang w:eastAsia="fr-FR"/>
        </w:rPr>
        <w:t xml:space="preserve">les méthodes en syntaxe. </w:t>
      </w:r>
    </w:p>
    <w:p w:rsidR="0073669F" w:rsidRDefault="0073669F" w:rsidP="00F94D34">
      <w:pPr>
        <w:spacing w:after="0" w:line="360" w:lineRule="auto"/>
        <w:jc w:val="both"/>
        <w:rPr>
          <w:rFonts w:ascii="Times New Roman" w:eastAsia="Times New Roman" w:hAnsi="Times New Roman" w:cs="Times New Roman"/>
          <w:i/>
          <w:color w:val="000000"/>
          <w:sz w:val="24"/>
          <w:szCs w:val="24"/>
          <w:lang w:eastAsia="fr-FR"/>
        </w:rPr>
      </w:pPr>
      <w:r w:rsidRPr="00B24F72">
        <w:rPr>
          <w:rFonts w:ascii="Times New Roman" w:eastAsia="Times New Roman" w:hAnsi="Times New Roman" w:cs="Times New Roman"/>
          <w:color w:val="000000"/>
          <w:sz w:val="24"/>
          <w:szCs w:val="24"/>
          <w:lang w:eastAsia="fr-FR"/>
        </w:rPr>
        <w:t xml:space="preserve">LEGOFFRE Pierre, </w:t>
      </w:r>
      <w:r w:rsidRPr="00B24F72">
        <w:rPr>
          <w:rFonts w:ascii="Times New Roman" w:eastAsia="Times New Roman" w:hAnsi="Times New Roman" w:cs="Times New Roman"/>
          <w:i/>
          <w:color w:val="000000"/>
          <w:sz w:val="24"/>
          <w:szCs w:val="24"/>
          <w:lang w:eastAsia="fr-FR"/>
        </w:rPr>
        <w:t xml:space="preserve">Les constructions fondamentales du français. </w:t>
      </w:r>
    </w:p>
    <w:p w:rsidR="00376914" w:rsidRPr="00376914" w:rsidRDefault="00376914" w:rsidP="00F94D34">
      <w:pPr>
        <w:spacing w:after="0" w:line="360" w:lineRule="auto"/>
        <w:jc w:val="both"/>
        <w:rPr>
          <w:rFonts w:asciiTheme="majorBidi" w:hAnsiTheme="majorBidi" w:cstheme="majorBidi"/>
          <w:sz w:val="24"/>
          <w:szCs w:val="24"/>
        </w:rPr>
      </w:pPr>
      <w:proofErr w:type="spellStart"/>
      <w:r w:rsidRPr="00B24F72">
        <w:rPr>
          <w:rFonts w:ascii="Times New Roman" w:hAnsi="Times New Roman" w:cs="Times New Roman"/>
          <w:sz w:val="24"/>
          <w:szCs w:val="24"/>
        </w:rPr>
        <w:t>Molinier</w:t>
      </w:r>
      <w:proofErr w:type="spellEnd"/>
      <w:r w:rsidRPr="00B24F72">
        <w:rPr>
          <w:rFonts w:ascii="Times New Roman" w:hAnsi="Times New Roman" w:cs="Times New Roman"/>
          <w:sz w:val="24"/>
          <w:szCs w:val="24"/>
        </w:rPr>
        <w:t xml:space="preserve">, P. (1986). </w:t>
      </w:r>
      <w:r>
        <w:rPr>
          <w:rFonts w:ascii="Times New Roman" w:hAnsi="Times New Roman" w:cs="Times New Roman"/>
          <w:sz w:val="24"/>
          <w:szCs w:val="24"/>
        </w:rPr>
        <w:t>« </w:t>
      </w:r>
      <w:r w:rsidRPr="00B24F72">
        <w:rPr>
          <w:rFonts w:ascii="Times New Roman" w:hAnsi="Times New Roman" w:cs="Times New Roman"/>
          <w:sz w:val="24"/>
          <w:szCs w:val="24"/>
        </w:rPr>
        <w:t>La Linguistique générative.</w:t>
      </w:r>
      <w:r>
        <w:rPr>
          <w:rFonts w:ascii="Times New Roman" w:hAnsi="Times New Roman" w:cs="Times New Roman"/>
          <w:sz w:val="24"/>
          <w:szCs w:val="24"/>
        </w:rPr>
        <w:t> »</w:t>
      </w:r>
      <w:r w:rsidRPr="00B24F72">
        <w:rPr>
          <w:rFonts w:ascii="Times New Roman" w:hAnsi="Times New Roman" w:cs="Times New Roman"/>
          <w:sz w:val="24"/>
          <w:szCs w:val="24"/>
        </w:rPr>
        <w:t xml:space="preserve"> Un ouvrage qui explore la genèse et l'évolution de la</w:t>
      </w:r>
      <w:r w:rsidRPr="00B24F72">
        <w:rPr>
          <w:rFonts w:asciiTheme="majorBidi" w:hAnsiTheme="majorBidi" w:cstheme="majorBidi"/>
          <w:sz w:val="24"/>
          <w:szCs w:val="24"/>
        </w:rPr>
        <w:t xml:space="preserve"> linguistique générative, avec une attention particulière à Chomsky.</w:t>
      </w:r>
    </w:p>
    <w:p w:rsidR="00B619E5" w:rsidRDefault="00890314" w:rsidP="00F94D34">
      <w:pPr>
        <w:spacing w:after="0" w:line="360" w:lineRule="auto"/>
        <w:jc w:val="both"/>
        <w:rPr>
          <w:rFonts w:ascii="Times New Roman" w:hAnsi="Times New Roman" w:cs="Times New Roman"/>
          <w:sz w:val="24"/>
          <w:szCs w:val="24"/>
        </w:rPr>
      </w:pPr>
      <w:proofErr w:type="spellStart"/>
      <w:r w:rsidRPr="00B24F72">
        <w:rPr>
          <w:rFonts w:ascii="Times New Roman" w:hAnsi="Times New Roman" w:cs="Times New Roman"/>
          <w:sz w:val="24"/>
          <w:szCs w:val="24"/>
        </w:rPr>
        <w:t>Radford</w:t>
      </w:r>
      <w:proofErr w:type="spellEnd"/>
      <w:r w:rsidRPr="00B24F72">
        <w:rPr>
          <w:rFonts w:ascii="Times New Roman" w:hAnsi="Times New Roman" w:cs="Times New Roman"/>
          <w:sz w:val="24"/>
          <w:szCs w:val="24"/>
        </w:rPr>
        <w:t xml:space="preserve">, A. (1988). </w:t>
      </w:r>
      <w:r w:rsidR="00DE06DC" w:rsidRPr="00B24F72">
        <w:rPr>
          <w:rFonts w:ascii="Times New Roman" w:hAnsi="Times New Roman" w:cs="Times New Roman"/>
          <w:sz w:val="24"/>
          <w:szCs w:val="24"/>
        </w:rPr>
        <w:t>Manuel pédagogique couvrant les principes de base: Grammaire g</w:t>
      </w:r>
      <w:r w:rsidR="00B24F72">
        <w:rPr>
          <w:rFonts w:ascii="Times New Roman" w:hAnsi="Times New Roman" w:cs="Times New Roman"/>
          <w:sz w:val="24"/>
          <w:szCs w:val="24"/>
        </w:rPr>
        <w:t xml:space="preserve">énérative </w:t>
      </w:r>
    </w:p>
    <w:p w:rsidR="00376914" w:rsidRDefault="00B24F72" w:rsidP="00F94D3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transformelle</w:t>
      </w:r>
      <w:r w:rsidR="00DE06DC" w:rsidRPr="00B24F72">
        <w:rPr>
          <w:rFonts w:ascii="Times New Roman" w:hAnsi="Times New Roman" w:cs="Times New Roman"/>
          <w:sz w:val="24"/>
          <w:szCs w:val="24"/>
        </w:rPr>
        <w:t>.</w:t>
      </w:r>
    </w:p>
    <w:p w:rsidR="00B619E5" w:rsidRDefault="00B619E5" w:rsidP="00B619E5">
      <w:pPr>
        <w:spacing w:after="0" w:line="360" w:lineRule="auto"/>
        <w:jc w:val="both"/>
        <w:rPr>
          <w:rFonts w:ascii="Times New Roman" w:hAnsi="Times New Roman" w:cs="Times New Roman"/>
          <w:sz w:val="24"/>
          <w:szCs w:val="24"/>
        </w:rPr>
      </w:pPr>
      <w:r w:rsidRPr="00B24F72">
        <w:rPr>
          <w:rFonts w:ascii="Times New Roman" w:hAnsi="Times New Roman" w:cs="Times New Roman"/>
          <w:sz w:val="24"/>
          <w:szCs w:val="24"/>
        </w:rPr>
        <w:t xml:space="preserve">Rouault, A. (2001). </w:t>
      </w:r>
      <w:r>
        <w:rPr>
          <w:rFonts w:ascii="Times New Roman" w:hAnsi="Times New Roman" w:cs="Times New Roman"/>
          <w:sz w:val="24"/>
          <w:szCs w:val="24"/>
        </w:rPr>
        <w:t>« </w:t>
      </w:r>
      <w:r w:rsidRPr="00B24F72">
        <w:rPr>
          <w:rFonts w:ascii="Times New Roman" w:hAnsi="Times New Roman" w:cs="Times New Roman"/>
          <w:sz w:val="24"/>
          <w:szCs w:val="24"/>
        </w:rPr>
        <w:t>Introduction à la linguistique générale de Noam Chomsky.</w:t>
      </w:r>
      <w:r>
        <w:rPr>
          <w:rFonts w:ascii="Times New Roman" w:hAnsi="Times New Roman" w:cs="Times New Roman"/>
          <w:sz w:val="24"/>
          <w:szCs w:val="24"/>
        </w:rPr>
        <w:t> »</w:t>
      </w:r>
      <w:r w:rsidRPr="00B24F72">
        <w:rPr>
          <w:rFonts w:ascii="Times New Roman" w:hAnsi="Times New Roman" w:cs="Times New Roman"/>
          <w:sz w:val="24"/>
          <w:szCs w:val="24"/>
        </w:rPr>
        <w:t xml:space="preserve"> Un ouvrage qui offre une introduction claire aux idées linguistiques de Chomsky.</w:t>
      </w:r>
    </w:p>
    <w:p w:rsidR="00376914" w:rsidRPr="00376914" w:rsidRDefault="00376914" w:rsidP="00F94D34">
      <w:pPr>
        <w:spacing w:after="0" w:line="360" w:lineRule="auto"/>
        <w:jc w:val="both"/>
        <w:rPr>
          <w:rFonts w:ascii="Times New Roman" w:hAnsi="Times New Roman" w:cs="Times New Roman"/>
          <w:sz w:val="24"/>
          <w:szCs w:val="24"/>
        </w:rPr>
      </w:pPr>
      <w:r w:rsidRPr="00B24F72">
        <w:rPr>
          <w:rFonts w:ascii="Times New Roman" w:eastAsia="Times New Roman" w:hAnsi="Times New Roman" w:cs="Times New Roman"/>
          <w:color w:val="000000"/>
          <w:sz w:val="24"/>
          <w:szCs w:val="24"/>
          <w:lang w:eastAsia="fr-FR"/>
        </w:rPr>
        <w:t xml:space="preserve">RUWET Nicolas (1967), </w:t>
      </w:r>
      <w:r w:rsidRPr="00B24F72">
        <w:rPr>
          <w:rFonts w:ascii="Times New Roman" w:eastAsia="Times New Roman" w:hAnsi="Times New Roman" w:cs="Times New Roman"/>
          <w:i/>
          <w:color w:val="000000"/>
          <w:sz w:val="24"/>
          <w:szCs w:val="24"/>
          <w:lang w:eastAsia="fr-FR"/>
        </w:rPr>
        <w:t xml:space="preserve">Introduction à la grammaire générative, </w:t>
      </w:r>
      <w:r w:rsidRPr="00B24F72">
        <w:rPr>
          <w:rFonts w:ascii="Times New Roman" w:eastAsia="Times New Roman" w:hAnsi="Times New Roman" w:cs="Times New Roman"/>
          <w:color w:val="000000"/>
          <w:sz w:val="24"/>
          <w:szCs w:val="24"/>
          <w:lang w:eastAsia="fr-FR"/>
        </w:rPr>
        <w:t xml:space="preserve">Paris, Plon. </w:t>
      </w:r>
    </w:p>
    <w:sectPr w:rsidR="00376914" w:rsidRPr="00376914" w:rsidSect="00886BBD">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4F4" w:rsidRDefault="007134F4" w:rsidP="0079618F">
      <w:pPr>
        <w:spacing w:after="0" w:line="240" w:lineRule="auto"/>
      </w:pPr>
      <w:r>
        <w:separator/>
      </w:r>
    </w:p>
  </w:endnote>
  <w:endnote w:type="continuationSeparator" w:id="0">
    <w:p w:rsidR="007134F4" w:rsidRDefault="007134F4" w:rsidP="00796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8591695"/>
      <w:docPartObj>
        <w:docPartGallery w:val="Page Numbers (Bottom of Page)"/>
        <w:docPartUnique/>
      </w:docPartObj>
    </w:sdtPr>
    <w:sdtEndPr/>
    <w:sdtContent>
      <w:p w:rsidR="00733C14" w:rsidRDefault="00733C14">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29845</wp:posOffset>
                  </wp:positionH>
                  <wp:positionV relativeFrom="bottomMargin">
                    <wp:posOffset>75565</wp:posOffset>
                  </wp:positionV>
                  <wp:extent cx="368300" cy="220980"/>
                  <wp:effectExtent l="0" t="0" r="12700" b="2667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20980"/>
                          </a:xfrm>
                          <a:prstGeom prst="foldedCorner">
                            <a:avLst>
                              <a:gd name="adj" fmla="val 11980"/>
                            </a:avLst>
                          </a:prstGeom>
                          <a:solidFill>
                            <a:srgbClr val="FFFFFF"/>
                          </a:solidFill>
                          <a:ln w="3175">
                            <a:solidFill>
                              <a:srgbClr val="808080"/>
                            </a:solidFill>
                            <a:round/>
                            <a:headEnd/>
                            <a:tailEnd/>
                          </a:ln>
                        </wps:spPr>
                        <wps:txbx>
                          <w:txbxContent>
                            <w:p w:rsidR="00733C14" w:rsidRDefault="00733C14">
                              <w:pPr>
                                <w:jc w:val="center"/>
                              </w:pPr>
                              <w:r>
                                <w:fldChar w:fldCharType="begin"/>
                              </w:r>
                              <w:r>
                                <w:instrText>PAGE    \* MERGEFORMAT</w:instrText>
                              </w:r>
                              <w:r>
                                <w:fldChar w:fldCharType="separate"/>
                              </w:r>
                              <w:r w:rsidR="00F83989" w:rsidRPr="00F83989">
                                <w:rPr>
                                  <w:noProof/>
                                  <w:sz w:val="16"/>
                                  <w:szCs w:val="16"/>
                                </w:rPr>
                                <w:t>10</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67" type="#_x0000_t65" style="position:absolute;margin-left:2.35pt;margin-top:5.95pt;width:29pt;height:17.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" o:allowincell="f" adj="19012" strokecolor="gray" strokeweight=".25pt">
                  <v:textbox>
                    <w:txbxContent>
                      <w:p w:rsidR="00733C14" w:rsidRDefault="00733C14">
                        <w:pPr>
                          <w:jc w:val="center"/>
                        </w:pPr>
                        <w:r>
                          <w:fldChar w:fldCharType="begin"/>
                        </w:r>
                        <w:r>
                          <w:instrText>PAGE    \* MERGEFORMAT</w:instrText>
                        </w:r>
                        <w:r>
                          <w:fldChar w:fldCharType="separate"/>
                        </w:r>
                        <w:r w:rsidR="00F83989" w:rsidRPr="00F83989">
                          <w:rPr>
                            <w:noProof/>
                            <w:sz w:val="16"/>
                            <w:szCs w:val="16"/>
                          </w:rPr>
                          <w:t>10</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4F4" w:rsidRDefault="007134F4" w:rsidP="0079618F">
      <w:pPr>
        <w:spacing w:after="0" w:line="240" w:lineRule="auto"/>
      </w:pPr>
      <w:r>
        <w:separator/>
      </w:r>
    </w:p>
  </w:footnote>
  <w:footnote w:type="continuationSeparator" w:id="0">
    <w:p w:rsidR="007134F4" w:rsidRDefault="007134F4" w:rsidP="0079618F">
      <w:pPr>
        <w:spacing w:after="0" w:line="240" w:lineRule="auto"/>
      </w:pPr>
      <w:r>
        <w:continuationSeparator/>
      </w:r>
    </w:p>
  </w:footnote>
  <w:footnote w:id="1">
    <w:p w:rsidR="00733C14" w:rsidRPr="000C6D9C" w:rsidRDefault="00733C14" w:rsidP="00563EAA">
      <w:pPr>
        <w:pStyle w:val="footnotedescription"/>
        <w:spacing w:after="6"/>
        <w:rPr>
          <w:sz w:val="16"/>
          <w:szCs w:val="16"/>
        </w:rPr>
      </w:pPr>
      <w:r w:rsidRPr="000C6D9C">
        <w:rPr>
          <w:rStyle w:val="footnotemark"/>
          <w:sz w:val="16"/>
          <w:szCs w:val="16"/>
        </w:rPr>
        <w:footnoteRef/>
      </w:r>
      <w:r w:rsidRPr="000C6D9C">
        <w:rPr>
          <w:sz w:val="16"/>
          <w:szCs w:val="16"/>
        </w:rPr>
        <w:t xml:space="preserve">  A ce niveau, Chomsky rejoint la question des activités mentales que posaient les logiciens de Port – Royal. </w:t>
      </w:r>
    </w:p>
  </w:footnote>
  <w:footnote w:id="2">
    <w:p w:rsidR="00733C14" w:rsidRPr="000C6D9C" w:rsidRDefault="00733C14" w:rsidP="00563EAA">
      <w:pPr>
        <w:pStyle w:val="footnotedescription"/>
        <w:spacing w:after="8"/>
        <w:rPr>
          <w:sz w:val="16"/>
          <w:szCs w:val="16"/>
        </w:rPr>
      </w:pPr>
      <w:r w:rsidRPr="000C6D9C">
        <w:rPr>
          <w:rStyle w:val="footnotemark"/>
          <w:sz w:val="16"/>
          <w:szCs w:val="16"/>
        </w:rPr>
        <w:footnoteRef/>
      </w:r>
      <w:r w:rsidRPr="000C6D9C">
        <w:rPr>
          <w:sz w:val="16"/>
          <w:szCs w:val="16"/>
        </w:rPr>
        <w:t xml:space="preserve"> Lexème : élément significatif appartenant au lexique. </w:t>
      </w:r>
    </w:p>
  </w:footnote>
  <w:footnote w:id="3">
    <w:p w:rsidR="00733C14" w:rsidRPr="000C6D9C" w:rsidRDefault="00733C14" w:rsidP="00563EAA">
      <w:pPr>
        <w:pStyle w:val="footnotedescription"/>
        <w:spacing w:line="261" w:lineRule="auto"/>
        <w:ind w:right="92" w:firstLine="42"/>
        <w:jc w:val="both"/>
        <w:rPr>
          <w:sz w:val="16"/>
          <w:szCs w:val="16"/>
        </w:rPr>
      </w:pPr>
      <w:r w:rsidRPr="000C6D9C">
        <w:rPr>
          <w:rStyle w:val="footnotemark"/>
          <w:sz w:val="16"/>
          <w:szCs w:val="16"/>
        </w:rPr>
        <w:footnoteRef/>
      </w:r>
      <w:r w:rsidRPr="000C6D9C">
        <w:rPr>
          <w:sz w:val="16"/>
          <w:szCs w:val="16"/>
        </w:rPr>
        <w:t xml:space="preserve"> Morphème : le plus petit élément significatif réalisé dans un énoncé. (On distingue les morphèmes grammaticaux (</w:t>
      </w:r>
      <w:proofErr w:type="spellStart"/>
      <w:r w:rsidRPr="000C6D9C">
        <w:rPr>
          <w:sz w:val="16"/>
          <w:szCs w:val="16"/>
        </w:rPr>
        <w:t>ent</w:t>
      </w:r>
      <w:proofErr w:type="spellEnd"/>
      <w:r w:rsidRPr="000C6D9C">
        <w:rPr>
          <w:sz w:val="16"/>
          <w:szCs w:val="16"/>
        </w:rPr>
        <w:t xml:space="preserve">, marque de la troisième personne du pluriel des verbes) et les morphèmes lexicaux (prudent dans imprudemment, </w:t>
      </w:r>
      <w:proofErr w:type="spellStart"/>
      <w:r w:rsidRPr="000C6D9C">
        <w:rPr>
          <w:sz w:val="16"/>
          <w:szCs w:val="16"/>
        </w:rPr>
        <w:t>voi</w:t>
      </w:r>
      <w:proofErr w:type="spellEnd"/>
      <w:r w:rsidRPr="000C6D9C">
        <w:rPr>
          <w:sz w:val="16"/>
          <w:szCs w:val="16"/>
        </w:rPr>
        <w:t xml:space="preserve">- dans voient).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C14" w:rsidRPr="00B47DBE" w:rsidRDefault="00733C14" w:rsidP="00B47DBE">
    <w:pPr>
      <w:pStyle w:val="En-tte"/>
      <w:rPr>
        <w:sz w:val="18"/>
        <w:szCs w:val="18"/>
      </w:rPr>
    </w:pPr>
    <w:r>
      <w:rPr>
        <w:sz w:val="18"/>
        <w:szCs w:val="18"/>
      </w:rPr>
      <w:t xml:space="preserve">Cours / TD </w:t>
    </w:r>
    <w:r w:rsidRPr="00B47DBE">
      <w:rPr>
        <w:sz w:val="18"/>
        <w:szCs w:val="18"/>
      </w:rPr>
      <w:t>« Introduction à la linguistique » 2éme A.LM</w:t>
    </w:r>
    <w:r>
      <w:rPr>
        <w:sz w:val="18"/>
        <w:szCs w:val="18"/>
      </w:rPr>
      <w:t>D……………………………………………………………………</w:t>
    </w:r>
    <w:proofErr w:type="gramStart"/>
    <w:r>
      <w:rPr>
        <w:sz w:val="18"/>
        <w:szCs w:val="18"/>
      </w:rPr>
      <w:t>…….</w:t>
    </w:r>
    <w:proofErr w:type="gramEnd"/>
    <w:r>
      <w:rPr>
        <w:sz w:val="18"/>
        <w:szCs w:val="18"/>
      </w:rPr>
      <w:t>….</w:t>
    </w:r>
    <w:r w:rsidR="00711B8D">
      <w:rPr>
        <w:sz w:val="18"/>
        <w:szCs w:val="18"/>
      </w:rPr>
      <w:t>Dr. AZZOUZI.T</w:t>
    </w:r>
  </w:p>
  <w:p w:rsidR="00997606" w:rsidRDefault="0099760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pt;height:11.4pt" o:bullet="t">
        <v:imagedata r:id="rId1" o:title="msoC7E"/>
      </v:shape>
    </w:pict>
  </w:numPicBullet>
  <w:abstractNum w:abstractNumId="0" w15:restartNumberingAfterBreak="0">
    <w:nsid w:val="00666ECA"/>
    <w:multiLevelType w:val="hybridMultilevel"/>
    <w:tmpl w:val="083AFE48"/>
    <w:lvl w:ilvl="0" w:tplc="55CE2E5C">
      <w:start w:val="1"/>
      <w:numFmt w:val="decimal"/>
      <w:lvlText w:val="%1."/>
      <w:lvlJc w:val="left"/>
      <w:pPr>
        <w:ind w:left="432" w:hanging="360"/>
      </w:pPr>
      <w:rPr>
        <w:rFonts w:hint="default"/>
        <w:b/>
      </w:rPr>
    </w:lvl>
    <w:lvl w:ilvl="1" w:tplc="040C0019" w:tentative="1">
      <w:start w:val="1"/>
      <w:numFmt w:val="lowerLetter"/>
      <w:lvlText w:val="%2."/>
      <w:lvlJc w:val="left"/>
      <w:pPr>
        <w:ind w:left="1152" w:hanging="360"/>
      </w:pPr>
    </w:lvl>
    <w:lvl w:ilvl="2" w:tplc="040C001B" w:tentative="1">
      <w:start w:val="1"/>
      <w:numFmt w:val="lowerRoman"/>
      <w:lvlText w:val="%3."/>
      <w:lvlJc w:val="right"/>
      <w:pPr>
        <w:ind w:left="1872" w:hanging="180"/>
      </w:pPr>
    </w:lvl>
    <w:lvl w:ilvl="3" w:tplc="040C000F" w:tentative="1">
      <w:start w:val="1"/>
      <w:numFmt w:val="decimal"/>
      <w:lvlText w:val="%4."/>
      <w:lvlJc w:val="left"/>
      <w:pPr>
        <w:ind w:left="2592" w:hanging="360"/>
      </w:pPr>
    </w:lvl>
    <w:lvl w:ilvl="4" w:tplc="040C0019" w:tentative="1">
      <w:start w:val="1"/>
      <w:numFmt w:val="lowerLetter"/>
      <w:lvlText w:val="%5."/>
      <w:lvlJc w:val="left"/>
      <w:pPr>
        <w:ind w:left="3312" w:hanging="360"/>
      </w:pPr>
    </w:lvl>
    <w:lvl w:ilvl="5" w:tplc="040C001B" w:tentative="1">
      <w:start w:val="1"/>
      <w:numFmt w:val="lowerRoman"/>
      <w:lvlText w:val="%6."/>
      <w:lvlJc w:val="right"/>
      <w:pPr>
        <w:ind w:left="4032" w:hanging="180"/>
      </w:pPr>
    </w:lvl>
    <w:lvl w:ilvl="6" w:tplc="040C000F" w:tentative="1">
      <w:start w:val="1"/>
      <w:numFmt w:val="decimal"/>
      <w:lvlText w:val="%7."/>
      <w:lvlJc w:val="left"/>
      <w:pPr>
        <w:ind w:left="4752" w:hanging="360"/>
      </w:pPr>
    </w:lvl>
    <w:lvl w:ilvl="7" w:tplc="040C0019" w:tentative="1">
      <w:start w:val="1"/>
      <w:numFmt w:val="lowerLetter"/>
      <w:lvlText w:val="%8."/>
      <w:lvlJc w:val="left"/>
      <w:pPr>
        <w:ind w:left="5472" w:hanging="360"/>
      </w:pPr>
    </w:lvl>
    <w:lvl w:ilvl="8" w:tplc="040C001B" w:tentative="1">
      <w:start w:val="1"/>
      <w:numFmt w:val="lowerRoman"/>
      <w:lvlText w:val="%9."/>
      <w:lvlJc w:val="right"/>
      <w:pPr>
        <w:ind w:left="6192" w:hanging="180"/>
      </w:pPr>
    </w:lvl>
  </w:abstractNum>
  <w:abstractNum w:abstractNumId="1" w15:restartNumberingAfterBreak="0">
    <w:nsid w:val="022A241F"/>
    <w:multiLevelType w:val="hybridMultilevel"/>
    <w:tmpl w:val="CF0821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486B94"/>
    <w:multiLevelType w:val="hybridMultilevel"/>
    <w:tmpl w:val="A5CC0B3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865BA3"/>
    <w:multiLevelType w:val="hybridMultilevel"/>
    <w:tmpl w:val="9F82EA38"/>
    <w:lvl w:ilvl="0" w:tplc="BFF6F0FE">
      <w:start w:val="1"/>
      <w:numFmt w:val="bullet"/>
      <w:lvlText w:val="•"/>
      <w:lvlJc w:val="left"/>
      <w:pPr>
        <w:ind w:left="720" w:hanging="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605A50"/>
    <w:multiLevelType w:val="multilevel"/>
    <w:tmpl w:val="0CD4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04A8D"/>
    <w:multiLevelType w:val="hybridMultilevel"/>
    <w:tmpl w:val="BA8C41C4"/>
    <w:lvl w:ilvl="0" w:tplc="C83637E0">
      <w:start w:val="1"/>
      <w:numFmt w:val="bullet"/>
      <w:lvlText w:val="o"/>
      <w:lvlJc w:val="left"/>
      <w:pPr>
        <w:ind w:left="1440" w:hanging="3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AB62AFB"/>
    <w:multiLevelType w:val="hybridMultilevel"/>
    <w:tmpl w:val="577E0C4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0D7CE0"/>
    <w:multiLevelType w:val="multilevel"/>
    <w:tmpl w:val="F8522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18727E"/>
    <w:multiLevelType w:val="hybridMultilevel"/>
    <w:tmpl w:val="21C613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6A5A54"/>
    <w:multiLevelType w:val="hybridMultilevel"/>
    <w:tmpl w:val="3FEEF9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FC3902"/>
    <w:multiLevelType w:val="hybridMultilevel"/>
    <w:tmpl w:val="64767900"/>
    <w:lvl w:ilvl="0" w:tplc="BFF6F0FE">
      <w:start w:val="1"/>
      <w:numFmt w:val="bullet"/>
      <w:lvlText w:val="•"/>
      <w:lvlJc w:val="left"/>
      <w:pPr>
        <w:ind w:left="1440" w:hanging="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10C57778"/>
    <w:multiLevelType w:val="hybridMultilevel"/>
    <w:tmpl w:val="3DC64E7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11093775"/>
    <w:multiLevelType w:val="hybridMultilevel"/>
    <w:tmpl w:val="2D3EFC7C"/>
    <w:lvl w:ilvl="0" w:tplc="56709680">
      <w:start w:val="1"/>
      <w:numFmt w:val="decimal"/>
      <w:lvlText w:val="%1."/>
      <w:lvlJc w:val="left"/>
      <w:pPr>
        <w:ind w:left="636" w:hanging="360"/>
      </w:pPr>
      <w:rPr>
        <w:rFonts w:hint="default"/>
        <w:b/>
      </w:rPr>
    </w:lvl>
    <w:lvl w:ilvl="1" w:tplc="040C0019" w:tentative="1">
      <w:start w:val="1"/>
      <w:numFmt w:val="lowerLetter"/>
      <w:lvlText w:val="%2."/>
      <w:lvlJc w:val="left"/>
      <w:pPr>
        <w:ind w:left="1356" w:hanging="360"/>
      </w:pPr>
    </w:lvl>
    <w:lvl w:ilvl="2" w:tplc="040C001B" w:tentative="1">
      <w:start w:val="1"/>
      <w:numFmt w:val="lowerRoman"/>
      <w:lvlText w:val="%3."/>
      <w:lvlJc w:val="right"/>
      <w:pPr>
        <w:ind w:left="2076" w:hanging="180"/>
      </w:pPr>
    </w:lvl>
    <w:lvl w:ilvl="3" w:tplc="040C000F" w:tentative="1">
      <w:start w:val="1"/>
      <w:numFmt w:val="decimal"/>
      <w:lvlText w:val="%4."/>
      <w:lvlJc w:val="left"/>
      <w:pPr>
        <w:ind w:left="2796" w:hanging="360"/>
      </w:pPr>
    </w:lvl>
    <w:lvl w:ilvl="4" w:tplc="040C0019" w:tentative="1">
      <w:start w:val="1"/>
      <w:numFmt w:val="lowerLetter"/>
      <w:lvlText w:val="%5."/>
      <w:lvlJc w:val="left"/>
      <w:pPr>
        <w:ind w:left="3516" w:hanging="360"/>
      </w:pPr>
    </w:lvl>
    <w:lvl w:ilvl="5" w:tplc="040C001B" w:tentative="1">
      <w:start w:val="1"/>
      <w:numFmt w:val="lowerRoman"/>
      <w:lvlText w:val="%6."/>
      <w:lvlJc w:val="right"/>
      <w:pPr>
        <w:ind w:left="4236" w:hanging="180"/>
      </w:pPr>
    </w:lvl>
    <w:lvl w:ilvl="6" w:tplc="040C000F" w:tentative="1">
      <w:start w:val="1"/>
      <w:numFmt w:val="decimal"/>
      <w:lvlText w:val="%7."/>
      <w:lvlJc w:val="left"/>
      <w:pPr>
        <w:ind w:left="4956" w:hanging="360"/>
      </w:pPr>
    </w:lvl>
    <w:lvl w:ilvl="7" w:tplc="040C0019" w:tentative="1">
      <w:start w:val="1"/>
      <w:numFmt w:val="lowerLetter"/>
      <w:lvlText w:val="%8."/>
      <w:lvlJc w:val="left"/>
      <w:pPr>
        <w:ind w:left="5676" w:hanging="360"/>
      </w:pPr>
    </w:lvl>
    <w:lvl w:ilvl="8" w:tplc="040C001B" w:tentative="1">
      <w:start w:val="1"/>
      <w:numFmt w:val="lowerRoman"/>
      <w:lvlText w:val="%9."/>
      <w:lvlJc w:val="right"/>
      <w:pPr>
        <w:ind w:left="6396" w:hanging="180"/>
      </w:pPr>
    </w:lvl>
  </w:abstractNum>
  <w:abstractNum w:abstractNumId="13" w15:restartNumberingAfterBreak="0">
    <w:nsid w:val="158C5C78"/>
    <w:multiLevelType w:val="hybridMultilevel"/>
    <w:tmpl w:val="8550CC06"/>
    <w:lvl w:ilvl="0" w:tplc="2934FBF6">
      <w:start w:val="1"/>
      <w:numFmt w:val="bullet"/>
      <w:lvlText w:val=""/>
      <w:lvlJc w:val="left"/>
      <w:pPr>
        <w:ind w:left="1004" w:hanging="360"/>
      </w:pPr>
      <w:rPr>
        <w:rFonts w:ascii="Wingdings" w:hAnsi="Wingdings" w:hint="default"/>
      </w:rPr>
    </w:lvl>
    <w:lvl w:ilvl="1" w:tplc="2934FBF6">
      <w:start w:val="1"/>
      <w:numFmt w:val="bullet"/>
      <w:lvlText w:val=""/>
      <w:lvlJc w:val="left"/>
      <w:pPr>
        <w:ind w:left="1724" w:hanging="360"/>
      </w:pPr>
      <w:rPr>
        <w:rFonts w:ascii="Wingdings" w:hAnsi="Wingdings"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15C6148F"/>
    <w:multiLevelType w:val="multilevel"/>
    <w:tmpl w:val="C30E7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B11CD3"/>
    <w:multiLevelType w:val="hybridMultilevel"/>
    <w:tmpl w:val="6D0827C2"/>
    <w:lvl w:ilvl="0" w:tplc="A8D0AA6E">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C291957"/>
    <w:multiLevelType w:val="hybridMultilevel"/>
    <w:tmpl w:val="C8E24416"/>
    <w:lvl w:ilvl="0" w:tplc="040C0005">
      <w:start w:val="1"/>
      <w:numFmt w:val="bullet"/>
      <w:lvlText w:val=""/>
      <w:lvlJc w:val="left"/>
      <w:pPr>
        <w:ind w:left="900" w:hanging="360"/>
      </w:pPr>
      <w:rPr>
        <w:rFonts w:ascii="Wingdings" w:hAnsi="Wingdings"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17" w15:restartNumberingAfterBreak="0">
    <w:nsid w:val="1CAD572C"/>
    <w:multiLevelType w:val="hybridMultilevel"/>
    <w:tmpl w:val="E104E88A"/>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D3A7883"/>
    <w:multiLevelType w:val="hybridMultilevel"/>
    <w:tmpl w:val="54FCA34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DB55A41"/>
    <w:multiLevelType w:val="hybridMultilevel"/>
    <w:tmpl w:val="88C20E4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F7F01EB"/>
    <w:multiLevelType w:val="hybridMultilevel"/>
    <w:tmpl w:val="C3682844"/>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B43796"/>
    <w:multiLevelType w:val="hybridMultilevel"/>
    <w:tmpl w:val="5080B2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25543A5"/>
    <w:multiLevelType w:val="hybridMultilevel"/>
    <w:tmpl w:val="C1B4B3BC"/>
    <w:lvl w:ilvl="0" w:tplc="BFF6F0FE">
      <w:start w:val="1"/>
      <w:numFmt w:val="bullet"/>
      <w:lvlText w:val="•"/>
      <w:lvlJc w:val="left"/>
      <w:pPr>
        <w:ind w:left="72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5183BE2"/>
    <w:multiLevelType w:val="multilevel"/>
    <w:tmpl w:val="18B0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A035C9"/>
    <w:multiLevelType w:val="hybridMultilevel"/>
    <w:tmpl w:val="1DE08CEE"/>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63B5F89"/>
    <w:multiLevelType w:val="hybridMultilevel"/>
    <w:tmpl w:val="8CB44BBC"/>
    <w:lvl w:ilvl="0" w:tplc="D0F6F338">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7F47BC7"/>
    <w:multiLevelType w:val="multilevel"/>
    <w:tmpl w:val="9CBAFC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8C53F28"/>
    <w:multiLevelType w:val="hybridMultilevel"/>
    <w:tmpl w:val="D5A6F2C6"/>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8F454C9"/>
    <w:multiLevelType w:val="hybridMultilevel"/>
    <w:tmpl w:val="CA500FAC"/>
    <w:lvl w:ilvl="0" w:tplc="BFF6F0FE">
      <w:start w:val="1"/>
      <w:numFmt w:val="bullet"/>
      <w:lvlText w:val="•"/>
      <w:lvlJc w:val="left"/>
      <w:pPr>
        <w:ind w:left="13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83637E0">
      <w:start w:val="1"/>
      <w:numFmt w:val="bullet"/>
      <w:lvlText w:val="o"/>
      <w:lvlJc w:val="left"/>
      <w:pPr>
        <w:ind w:left="162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B529AF0">
      <w:start w:val="1"/>
      <w:numFmt w:val="bullet"/>
      <w:lvlText w:val="▪"/>
      <w:lvlJc w:val="left"/>
      <w:pPr>
        <w:ind w:left="23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60A168C">
      <w:start w:val="1"/>
      <w:numFmt w:val="bullet"/>
      <w:lvlText w:val="•"/>
      <w:lvlJc w:val="left"/>
      <w:pPr>
        <w:ind w:left="30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2F47664">
      <w:start w:val="1"/>
      <w:numFmt w:val="bullet"/>
      <w:lvlText w:val="o"/>
      <w:lvlJc w:val="left"/>
      <w:pPr>
        <w:ind w:left="378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D283950">
      <w:start w:val="1"/>
      <w:numFmt w:val="bullet"/>
      <w:lvlText w:val="▪"/>
      <w:lvlJc w:val="left"/>
      <w:pPr>
        <w:ind w:left="450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65A01C2">
      <w:start w:val="1"/>
      <w:numFmt w:val="bullet"/>
      <w:lvlText w:val="•"/>
      <w:lvlJc w:val="left"/>
      <w:pPr>
        <w:ind w:left="52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BD4FF54">
      <w:start w:val="1"/>
      <w:numFmt w:val="bullet"/>
      <w:lvlText w:val="o"/>
      <w:lvlJc w:val="left"/>
      <w:pPr>
        <w:ind w:left="594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C22AC4C">
      <w:start w:val="1"/>
      <w:numFmt w:val="bullet"/>
      <w:lvlText w:val="▪"/>
      <w:lvlJc w:val="left"/>
      <w:pPr>
        <w:ind w:left="666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294E41F5"/>
    <w:multiLevelType w:val="hybridMultilevel"/>
    <w:tmpl w:val="12524C3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97E6EED"/>
    <w:multiLevelType w:val="hybridMultilevel"/>
    <w:tmpl w:val="CC4C0940"/>
    <w:lvl w:ilvl="0" w:tplc="072EECD2">
      <w:start w:val="1"/>
      <w:numFmt w:val="decimal"/>
      <w:lvlText w:val="%1."/>
      <w:lvlJc w:val="left"/>
      <w:pPr>
        <w:ind w:left="636" w:hanging="360"/>
      </w:pPr>
      <w:rPr>
        <w:rFonts w:hint="default"/>
        <w:b/>
      </w:rPr>
    </w:lvl>
    <w:lvl w:ilvl="1" w:tplc="040C0019" w:tentative="1">
      <w:start w:val="1"/>
      <w:numFmt w:val="lowerLetter"/>
      <w:lvlText w:val="%2."/>
      <w:lvlJc w:val="left"/>
      <w:pPr>
        <w:ind w:left="1356" w:hanging="360"/>
      </w:pPr>
    </w:lvl>
    <w:lvl w:ilvl="2" w:tplc="040C001B" w:tentative="1">
      <w:start w:val="1"/>
      <w:numFmt w:val="lowerRoman"/>
      <w:lvlText w:val="%3."/>
      <w:lvlJc w:val="right"/>
      <w:pPr>
        <w:ind w:left="2076" w:hanging="180"/>
      </w:pPr>
    </w:lvl>
    <w:lvl w:ilvl="3" w:tplc="040C000F" w:tentative="1">
      <w:start w:val="1"/>
      <w:numFmt w:val="decimal"/>
      <w:lvlText w:val="%4."/>
      <w:lvlJc w:val="left"/>
      <w:pPr>
        <w:ind w:left="2796" w:hanging="360"/>
      </w:pPr>
    </w:lvl>
    <w:lvl w:ilvl="4" w:tplc="040C0019" w:tentative="1">
      <w:start w:val="1"/>
      <w:numFmt w:val="lowerLetter"/>
      <w:lvlText w:val="%5."/>
      <w:lvlJc w:val="left"/>
      <w:pPr>
        <w:ind w:left="3516" w:hanging="360"/>
      </w:pPr>
    </w:lvl>
    <w:lvl w:ilvl="5" w:tplc="040C001B" w:tentative="1">
      <w:start w:val="1"/>
      <w:numFmt w:val="lowerRoman"/>
      <w:lvlText w:val="%6."/>
      <w:lvlJc w:val="right"/>
      <w:pPr>
        <w:ind w:left="4236" w:hanging="180"/>
      </w:pPr>
    </w:lvl>
    <w:lvl w:ilvl="6" w:tplc="040C000F" w:tentative="1">
      <w:start w:val="1"/>
      <w:numFmt w:val="decimal"/>
      <w:lvlText w:val="%7."/>
      <w:lvlJc w:val="left"/>
      <w:pPr>
        <w:ind w:left="4956" w:hanging="360"/>
      </w:pPr>
    </w:lvl>
    <w:lvl w:ilvl="7" w:tplc="040C0019" w:tentative="1">
      <w:start w:val="1"/>
      <w:numFmt w:val="lowerLetter"/>
      <w:lvlText w:val="%8."/>
      <w:lvlJc w:val="left"/>
      <w:pPr>
        <w:ind w:left="5676" w:hanging="360"/>
      </w:pPr>
    </w:lvl>
    <w:lvl w:ilvl="8" w:tplc="040C001B" w:tentative="1">
      <w:start w:val="1"/>
      <w:numFmt w:val="lowerRoman"/>
      <w:lvlText w:val="%9."/>
      <w:lvlJc w:val="right"/>
      <w:pPr>
        <w:ind w:left="6396" w:hanging="180"/>
      </w:pPr>
    </w:lvl>
  </w:abstractNum>
  <w:abstractNum w:abstractNumId="31" w15:restartNumberingAfterBreak="0">
    <w:nsid w:val="2B91067F"/>
    <w:multiLevelType w:val="hybridMultilevel"/>
    <w:tmpl w:val="AA9E155A"/>
    <w:lvl w:ilvl="0" w:tplc="9030FED4">
      <w:start w:val="1"/>
      <w:numFmt w:val="decimal"/>
      <w:lvlText w:val="%1."/>
      <w:lvlJc w:val="left"/>
      <w:pPr>
        <w:ind w:left="108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7625AF4">
      <w:start w:val="1"/>
      <w:numFmt w:val="lowerLetter"/>
      <w:lvlText w:val="%2"/>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63A583C">
      <w:start w:val="1"/>
      <w:numFmt w:val="lowerRoman"/>
      <w:lvlText w:val="%3"/>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E40DCA">
      <w:start w:val="1"/>
      <w:numFmt w:val="decimal"/>
      <w:lvlText w:val="%4"/>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568FB2">
      <w:start w:val="1"/>
      <w:numFmt w:val="lowerLetter"/>
      <w:lvlText w:val="%5"/>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BA0754">
      <w:start w:val="1"/>
      <w:numFmt w:val="lowerRoman"/>
      <w:lvlText w:val="%6"/>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38CE60">
      <w:start w:val="1"/>
      <w:numFmt w:val="decimal"/>
      <w:lvlText w:val="%7"/>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52220C">
      <w:start w:val="1"/>
      <w:numFmt w:val="lowerLetter"/>
      <w:lvlText w:val="%8"/>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22C9F6">
      <w:start w:val="1"/>
      <w:numFmt w:val="lowerRoman"/>
      <w:lvlText w:val="%9"/>
      <w:lvlJc w:val="left"/>
      <w:pPr>
        <w:ind w:left="6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2CF911A2"/>
    <w:multiLevelType w:val="hybridMultilevel"/>
    <w:tmpl w:val="51601E78"/>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E7C7814"/>
    <w:multiLevelType w:val="hybridMultilevel"/>
    <w:tmpl w:val="F5EC1840"/>
    <w:lvl w:ilvl="0" w:tplc="040C0003">
      <w:start w:val="1"/>
      <w:numFmt w:val="bullet"/>
      <w:lvlText w:val="o"/>
      <w:lvlJc w:val="left"/>
      <w:pPr>
        <w:ind w:left="840" w:hanging="360"/>
      </w:pPr>
      <w:rPr>
        <w:rFonts w:ascii="Courier New" w:hAnsi="Courier New" w:cs="Courier New" w:hint="default"/>
      </w:rPr>
    </w:lvl>
    <w:lvl w:ilvl="1" w:tplc="040C0003">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34" w15:restartNumberingAfterBreak="0">
    <w:nsid w:val="2EA64FDA"/>
    <w:multiLevelType w:val="hybridMultilevel"/>
    <w:tmpl w:val="269A429E"/>
    <w:lvl w:ilvl="0" w:tplc="DB529AF0">
      <w:start w:val="1"/>
      <w:numFmt w:val="bullet"/>
      <w:lvlText w:val="▪"/>
      <w:lvlJc w:val="left"/>
      <w:pPr>
        <w:ind w:left="720" w:hanging="3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06A0CF8"/>
    <w:multiLevelType w:val="hybridMultilevel"/>
    <w:tmpl w:val="083A17D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FC4B49"/>
    <w:multiLevelType w:val="hybridMultilevel"/>
    <w:tmpl w:val="C528395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3D238EC"/>
    <w:multiLevelType w:val="hybridMultilevel"/>
    <w:tmpl w:val="AD3C51A0"/>
    <w:lvl w:ilvl="0" w:tplc="C73A7338">
      <w:start w:val="1"/>
      <w:numFmt w:val="lowerLetter"/>
      <w:lvlText w:val="%1)"/>
      <w:lvlJc w:val="left"/>
      <w:pPr>
        <w:ind w:left="1353" w:hanging="360"/>
      </w:pPr>
      <w:rPr>
        <w:rFonts w:hint="default"/>
        <w:b/>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8" w15:restartNumberingAfterBreak="0">
    <w:nsid w:val="358C6EAF"/>
    <w:multiLevelType w:val="hybridMultilevel"/>
    <w:tmpl w:val="F3BE6D82"/>
    <w:lvl w:ilvl="0" w:tplc="2934FBF6">
      <w:start w:val="1"/>
      <w:numFmt w:val="bullet"/>
      <w:lvlText w:val=""/>
      <w:lvlJc w:val="left"/>
      <w:pPr>
        <w:ind w:left="840" w:hanging="360"/>
      </w:pPr>
      <w:rPr>
        <w:rFonts w:ascii="Wingdings" w:hAnsi="Wingdings" w:hint="default"/>
      </w:rPr>
    </w:lvl>
    <w:lvl w:ilvl="1" w:tplc="040C0003">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39" w15:restartNumberingAfterBreak="0">
    <w:nsid w:val="35F37B46"/>
    <w:multiLevelType w:val="hybridMultilevel"/>
    <w:tmpl w:val="FDDA586E"/>
    <w:lvl w:ilvl="0" w:tplc="040C0003">
      <w:start w:val="1"/>
      <w:numFmt w:val="bullet"/>
      <w:lvlText w:val="o"/>
      <w:lvlJc w:val="left"/>
      <w:pPr>
        <w:ind w:left="2124" w:hanging="360"/>
      </w:pPr>
      <w:rPr>
        <w:rFonts w:ascii="Courier New" w:hAnsi="Courier New" w:cs="Courier New" w:hint="default"/>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40" w15:restartNumberingAfterBreak="0">
    <w:nsid w:val="376271FE"/>
    <w:multiLevelType w:val="hybridMultilevel"/>
    <w:tmpl w:val="BF2CA036"/>
    <w:lvl w:ilvl="0" w:tplc="9E629566">
      <w:start w:val="1"/>
      <w:numFmt w:val="decimal"/>
      <w:lvlText w:val="%1."/>
      <w:lvlJc w:val="left"/>
      <w:pPr>
        <w:ind w:left="10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81ED37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072A3FB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B3A41C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6D720ED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102C0C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996D888">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B3434B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15EA15F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394E3792"/>
    <w:multiLevelType w:val="hybridMultilevel"/>
    <w:tmpl w:val="C93EC9B0"/>
    <w:lvl w:ilvl="0" w:tplc="1832A9BA">
      <w:start w:val="1"/>
      <w:numFmt w:val="decimal"/>
      <w:lvlText w:val="%1."/>
      <w:lvlJc w:val="left"/>
      <w:pPr>
        <w:ind w:left="20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7DE3BE4">
      <w:start w:val="16"/>
      <w:numFmt w:val="upperLetter"/>
      <w:lvlText w:val="%2"/>
      <w:lvlJc w:val="left"/>
      <w:pPr>
        <w:ind w:left="22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3E8FA00">
      <w:start w:val="1"/>
      <w:numFmt w:val="lowerRoman"/>
      <w:lvlText w:val="%3"/>
      <w:lvlJc w:val="left"/>
      <w:pPr>
        <w:ind w:left="25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60E920">
      <w:start w:val="1"/>
      <w:numFmt w:val="decimal"/>
      <w:lvlText w:val="%4"/>
      <w:lvlJc w:val="left"/>
      <w:pPr>
        <w:ind w:left="33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304F98">
      <w:start w:val="1"/>
      <w:numFmt w:val="lowerLetter"/>
      <w:lvlText w:val="%5"/>
      <w:lvlJc w:val="left"/>
      <w:pPr>
        <w:ind w:left="40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D060CE">
      <w:start w:val="1"/>
      <w:numFmt w:val="lowerRoman"/>
      <w:lvlText w:val="%6"/>
      <w:lvlJc w:val="left"/>
      <w:pPr>
        <w:ind w:left="47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8A02732">
      <w:start w:val="1"/>
      <w:numFmt w:val="decimal"/>
      <w:lvlText w:val="%7"/>
      <w:lvlJc w:val="left"/>
      <w:pPr>
        <w:ind w:left="5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744B5A">
      <w:start w:val="1"/>
      <w:numFmt w:val="lowerLetter"/>
      <w:lvlText w:val="%8"/>
      <w:lvlJc w:val="left"/>
      <w:pPr>
        <w:ind w:left="6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009944">
      <w:start w:val="1"/>
      <w:numFmt w:val="lowerRoman"/>
      <w:lvlText w:val="%9"/>
      <w:lvlJc w:val="left"/>
      <w:pPr>
        <w:ind w:left="6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421157C2"/>
    <w:multiLevelType w:val="hybridMultilevel"/>
    <w:tmpl w:val="6BFC059A"/>
    <w:lvl w:ilvl="0" w:tplc="040C000B">
      <w:start w:val="1"/>
      <w:numFmt w:val="bullet"/>
      <w:lvlText w:val=""/>
      <w:lvlJc w:val="left"/>
      <w:pPr>
        <w:ind w:left="1248" w:hanging="360"/>
      </w:pPr>
      <w:rPr>
        <w:rFonts w:ascii="Wingdings" w:hAnsi="Wingdings" w:hint="default"/>
      </w:rPr>
    </w:lvl>
    <w:lvl w:ilvl="1" w:tplc="040C0003" w:tentative="1">
      <w:start w:val="1"/>
      <w:numFmt w:val="bullet"/>
      <w:lvlText w:val="o"/>
      <w:lvlJc w:val="left"/>
      <w:pPr>
        <w:ind w:left="1968" w:hanging="360"/>
      </w:pPr>
      <w:rPr>
        <w:rFonts w:ascii="Courier New" w:hAnsi="Courier New" w:cs="Courier New" w:hint="default"/>
      </w:rPr>
    </w:lvl>
    <w:lvl w:ilvl="2" w:tplc="040C0005" w:tentative="1">
      <w:start w:val="1"/>
      <w:numFmt w:val="bullet"/>
      <w:lvlText w:val=""/>
      <w:lvlJc w:val="left"/>
      <w:pPr>
        <w:ind w:left="2688" w:hanging="360"/>
      </w:pPr>
      <w:rPr>
        <w:rFonts w:ascii="Wingdings" w:hAnsi="Wingdings" w:hint="default"/>
      </w:rPr>
    </w:lvl>
    <w:lvl w:ilvl="3" w:tplc="040C0001" w:tentative="1">
      <w:start w:val="1"/>
      <w:numFmt w:val="bullet"/>
      <w:lvlText w:val=""/>
      <w:lvlJc w:val="left"/>
      <w:pPr>
        <w:ind w:left="3408" w:hanging="360"/>
      </w:pPr>
      <w:rPr>
        <w:rFonts w:ascii="Symbol" w:hAnsi="Symbol" w:hint="default"/>
      </w:rPr>
    </w:lvl>
    <w:lvl w:ilvl="4" w:tplc="040C0003" w:tentative="1">
      <w:start w:val="1"/>
      <w:numFmt w:val="bullet"/>
      <w:lvlText w:val="o"/>
      <w:lvlJc w:val="left"/>
      <w:pPr>
        <w:ind w:left="4128" w:hanging="360"/>
      </w:pPr>
      <w:rPr>
        <w:rFonts w:ascii="Courier New" w:hAnsi="Courier New" w:cs="Courier New" w:hint="default"/>
      </w:rPr>
    </w:lvl>
    <w:lvl w:ilvl="5" w:tplc="040C0005" w:tentative="1">
      <w:start w:val="1"/>
      <w:numFmt w:val="bullet"/>
      <w:lvlText w:val=""/>
      <w:lvlJc w:val="left"/>
      <w:pPr>
        <w:ind w:left="4848" w:hanging="360"/>
      </w:pPr>
      <w:rPr>
        <w:rFonts w:ascii="Wingdings" w:hAnsi="Wingdings" w:hint="default"/>
      </w:rPr>
    </w:lvl>
    <w:lvl w:ilvl="6" w:tplc="040C0001" w:tentative="1">
      <w:start w:val="1"/>
      <w:numFmt w:val="bullet"/>
      <w:lvlText w:val=""/>
      <w:lvlJc w:val="left"/>
      <w:pPr>
        <w:ind w:left="5568" w:hanging="360"/>
      </w:pPr>
      <w:rPr>
        <w:rFonts w:ascii="Symbol" w:hAnsi="Symbol" w:hint="default"/>
      </w:rPr>
    </w:lvl>
    <w:lvl w:ilvl="7" w:tplc="040C0003" w:tentative="1">
      <w:start w:val="1"/>
      <w:numFmt w:val="bullet"/>
      <w:lvlText w:val="o"/>
      <w:lvlJc w:val="left"/>
      <w:pPr>
        <w:ind w:left="6288" w:hanging="360"/>
      </w:pPr>
      <w:rPr>
        <w:rFonts w:ascii="Courier New" w:hAnsi="Courier New" w:cs="Courier New" w:hint="default"/>
      </w:rPr>
    </w:lvl>
    <w:lvl w:ilvl="8" w:tplc="040C0005" w:tentative="1">
      <w:start w:val="1"/>
      <w:numFmt w:val="bullet"/>
      <w:lvlText w:val=""/>
      <w:lvlJc w:val="left"/>
      <w:pPr>
        <w:ind w:left="7008" w:hanging="360"/>
      </w:pPr>
      <w:rPr>
        <w:rFonts w:ascii="Wingdings" w:hAnsi="Wingdings" w:hint="default"/>
      </w:rPr>
    </w:lvl>
  </w:abstractNum>
  <w:abstractNum w:abstractNumId="43" w15:restartNumberingAfterBreak="0">
    <w:nsid w:val="462F3E91"/>
    <w:multiLevelType w:val="multilevel"/>
    <w:tmpl w:val="2348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85B088E"/>
    <w:multiLevelType w:val="multilevel"/>
    <w:tmpl w:val="B54E0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ABB1FEA"/>
    <w:multiLevelType w:val="hybridMultilevel"/>
    <w:tmpl w:val="FA4CFC20"/>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F2212F4"/>
    <w:multiLevelType w:val="multilevel"/>
    <w:tmpl w:val="9112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04E7A73"/>
    <w:multiLevelType w:val="hybridMultilevel"/>
    <w:tmpl w:val="B5E21412"/>
    <w:lvl w:ilvl="0" w:tplc="2934FBF6">
      <w:start w:val="1"/>
      <w:numFmt w:val="bullet"/>
      <w:lvlText w:val=""/>
      <w:lvlJc w:val="left"/>
      <w:pPr>
        <w:ind w:left="840" w:hanging="360"/>
      </w:pPr>
      <w:rPr>
        <w:rFonts w:ascii="Wingdings" w:hAnsi="Wingdings" w:hint="default"/>
      </w:rPr>
    </w:lvl>
    <w:lvl w:ilvl="1" w:tplc="040C0003">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48" w15:restartNumberingAfterBreak="0">
    <w:nsid w:val="518E7220"/>
    <w:multiLevelType w:val="hybridMultilevel"/>
    <w:tmpl w:val="A230B2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30238D2"/>
    <w:multiLevelType w:val="hybridMultilevel"/>
    <w:tmpl w:val="0266853C"/>
    <w:lvl w:ilvl="0" w:tplc="2934FBF6">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3F51A33"/>
    <w:multiLevelType w:val="hybridMultilevel"/>
    <w:tmpl w:val="C87A6C6E"/>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483766C"/>
    <w:multiLevelType w:val="hybridMultilevel"/>
    <w:tmpl w:val="5AEEE9E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52B1CD6"/>
    <w:multiLevelType w:val="hybridMultilevel"/>
    <w:tmpl w:val="FF948A56"/>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5561684"/>
    <w:multiLevelType w:val="hybridMultilevel"/>
    <w:tmpl w:val="FE2692EE"/>
    <w:lvl w:ilvl="0" w:tplc="A8D0AA6E">
      <w:start w:val="1"/>
      <w:numFmt w:val="bullet"/>
      <w:lvlText w:val=""/>
      <w:lvlJc w:val="left"/>
      <w:pPr>
        <w:ind w:left="720" w:hanging="360"/>
      </w:pPr>
      <w:rPr>
        <w:rFonts w:ascii="Wingdings" w:hAnsi="Wingdings" w:hint="default"/>
      </w:rPr>
    </w:lvl>
    <w:lvl w:ilvl="1" w:tplc="078CF780">
      <w:start w:val="3"/>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5637679"/>
    <w:multiLevelType w:val="hybridMultilevel"/>
    <w:tmpl w:val="D4E6266E"/>
    <w:lvl w:ilvl="0" w:tplc="040C000B">
      <w:start w:val="1"/>
      <w:numFmt w:val="bullet"/>
      <w:lvlText w:val=""/>
      <w:lvlJc w:val="left"/>
      <w:pPr>
        <w:ind w:left="1380" w:hanging="360"/>
      </w:pPr>
      <w:rPr>
        <w:rFonts w:ascii="Wingdings" w:hAnsi="Wingdings" w:hint="default"/>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55" w15:restartNumberingAfterBreak="0">
    <w:nsid w:val="55FA300C"/>
    <w:multiLevelType w:val="hybridMultilevel"/>
    <w:tmpl w:val="EFE6EF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94029EF"/>
    <w:multiLevelType w:val="hybridMultilevel"/>
    <w:tmpl w:val="E3AE2F16"/>
    <w:lvl w:ilvl="0" w:tplc="040C000B">
      <w:start w:val="1"/>
      <w:numFmt w:val="bullet"/>
      <w:lvlText w:val=""/>
      <w:lvlJc w:val="left"/>
      <w:pPr>
        <w:ind w:left="1440" w:hanging="360"/>
      </w:pPr>
      <w:rPr>
        <w:rFonts w:ascii="Wingdings" w:hAnsi="Wingdings" w:hint="default"/>
      </w:rPr>
    </w:lvl>
    <w:lvl w:ilvl="1" w:tplc="D0F6F338">
      <w:start w:val="3"/>
      <w:numFmt w:val="bullet"/>
      <w:lvlText w:val="-"/>
      <w:lvlJc w:val="left"/>
      <w:pPr>
        <w:ind w:left="2160" w:hanging="360"/>
      </w:pPr>
      <w:rPr>
        <w:rFonts w:ascii="Times New Roman" w:eastAsiaTheme="minorHAnsi" w:hAnsi="Times New Roman" w:cs="Times New Roman"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7" w15:restartNumberingAfterBreak="0">
    <w:nsid w:val="5D8F75CA"/>
    <w:multiLevelType w:val="multilevel"/>
    <w:tmpl w:val="38CA0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E24572F"/>
    <w:multiLevelType w:val="hybridMultilevel"/>
    <w:tmpl w:val="D9E0203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2117912"/>
    <w:multiLevelType w:val="hybridMultilevel"/>
    <w:tmpl w:val="020A942C"/>
    <w:lvl w:ilvl="0" w:tplc="BFF6F0FE">
      <w:start w:val="1"/>
      <w:numFmt w:val="bullet"/>
      <w:lvlText w:val="•"/>
      <w:lvlJc w:val="left"/>
      <w:pPr>
        <w:ind w:left="720" w:hanging="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FF6F0FE">
      <w:start w:val="1"/>
      <w:numFmt w:val="bullet"/>
      <w:lvlText w:val="•"/>
      <w:lvlJc w:val="left"/>
      <w:pPr>
        <w:ind w:left="1440" w:hanging="360"/>
      </w:pPr>
      <w:rPr>
        <w:rFonts w:ascii="Arial" w:eastAsia="Arial" w:hAnsi="Arial" w:cs="Arial" w:hint="default"/>
        <w:b w:val="0"/>
        <w:i w:val="0"/>
        <w:strike w:val="0"/>
        <w:dstrike w:val="0"/>
        <w:color w:val="000000"/>
        <w:sz w:val="28"/>
        <w:szCs w:val="28"/>
        <w:u w:val="none" w:color="000000"/>
        <w:bdr w:val="none" w:sz="0" w:space="0" w:color="auto"/>
        <w:shd w:val="clear" w:color="auto" w:fill="auto"/>
        <w:vertAlign w:val="baseline"/>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5DE3DE5"/>
    <w:multiLevelType w:val="hybridMultilevel"/>
    <w:tmpl w:val="B7721D64"/>
    <w:lvl w:ilvl="0" w:tplc="C83637E0">
      <w:start w:val="1"/>
      <w:numFmt w:val="bullet"/>
      <w:lvlText w:val="o"/>
      <w:lvlJc w:val="left"/>
      <w:pPr>
        <w:ind w:left="840" w:hanging="3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40C0003">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61" w15:restartNumberingAfterBreak="0">
    <w:nsid w:val="688A3EAC"/>
    <w:multiLevelType w:val="hybridMultilevel"/>
    <w:tmpl w:val="ABB4AEB6"/>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2" w15:restartNumberingAfterBreak="0">
    <w:nsid w:val="6A0B00A0"/>
    <w:multiLevelType w:val="hybridMultilevel"/>
    <w:tmpl w:val="9A2047D4"/>
    <w:lvl w:ilvl="0" w:tplc="DCD8E8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6A854B4C"/>
    <w:multiLevelType w:val="hybridMultilevel"/>
    <w:tmpl w:val="4D7629A4"/>
    <w:lvl w:ilvl="0" w:tplc="BAC6D6AE">
      <w:start w:val="1"/>
      <w:numFmt w:val="upperRoman"/>
      <w:lvlText w:val="%1."/>
      <w:lvlJc w:val="left"/>
      <w:pPr>
        <w:ind w:left="1288"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6D053341"/>
    <w:multiLevelType w:val="multilevel"/>
    <w:tmpl w:val="1D8C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F531874"/>
    <w:multiLevelType w:val="multilevel"/>
    <w:tmpl w:val="A486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12A2627"/>
    <w:multiLevelType w:val="multilevel"/>
    <w:tmpl w:val="BBC04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82D32F5"/>
    <w:multiLevelType w:val="hybridMultilevel"/>
    <w:tmpl w:val="DEAC194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9046E5C"/>
    <w:multiLevelType w:val="hybridMultilevel"/>
    <w:tmpl w:val="ED0EF0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E7344E3"/>
    <w:multiLevelType w:val="hybridMultilevel"/>
    <w:tmpl w:val="FAD66B1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FF06A12"/>
    <w:multiLevelType w:val="hybridMultilevel"/>
    <w:tmpl w:val="9C56394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7"/>
  </w:num>
  <w:num w:numId="2">
    <w:abstractNumId w:val="12"/>
  </w:num>
  <w:num w:numId="3">
    <w:abstractNumId w:val="62"/>
  </w:num>
  <w:num w:numId="4">
    <w:abstractNumId w:val="63"/>
  </w:num>
  <w:num w:numId="5">
    <w:abstractNumId w:val="30"/>
  </w:num>
  <w:num w:numId="6">
    <w:abstractNumId w:val="0"/>
  </w:num>
  <w:num w:numId="7">
    <w:abstractNumId w:val="28"/>
  </w:num>
  <w:num w:numId="8">
    <w:abstractNumId w:val="41"/>
  </w:num>
  <w:num w:numId="9">
    <w:abstractNumId w:val="31"/>
  </w:num>
  <w:num w:numId="10">
    <w:abstractNumId w:val="40"/>
  </w:num>
  <w:num w:numId="11">
    <w:abstractNumId w:val="36"/>
  </w:num>
  <w:num w:numId="12">
    <w:abstractNumId w:val="20"/>
  </w:num>
  <w:num w:numId="13">
    <w:abstractNumId w:val="68"/>
  </w:num>
  <w:num w:numId="14">
    <w:abstractNumId w:val="21"/>
  </w:num>
  <w:num w:numId="15">
    <w:abstractNumId w:val="27"/>
  </w:num>
  <w:num w:numId="16">
    <w:abstractNumId w:val="69"/>
  </w:num>
  <w:num w:numId="17">
    <w:abstractNumId w:val="11"/>
  </w:num>
  <w:num w:numId="18">
    <w:abstractNumId w:val="52"/>
  </w:num>
  <w:num w:numId="19">
    <w:abstractNumId w:val="1"/>
  </w:num>
  <w:num w:numId="20">
    <w:abstractNumId w:val="18"/>
  </w:num>
  <w:num w:numId="21">
    <w:abstractNumId w:val="19"/>
  </w:num>
  <w:num w:numId="22">
    <w:abstractNumId w:val="67"/>
  </w:num>
  <w:num w:numId="23">
    <w:abstractNumId w:val="51"/>
  </w:num>
  <w:num w:numId="24">
    <w:abstractNumId w:val="70"/>
  </w:num>
  <w:num w:numId="25">
    <w:abstractNumId w:val="48"/>
  </w:num>
  <w:num w:numId="26">
    <w:abstractNumId w:val="6"/>
  </w:num>
  <w:num w:numId="27">
    <w:abstractNumId w:val="15"/>
  </w:num>
  <w:num w:numId="28">
    <w:abstractNumId w:val="56"/>
  </w:num>
  <w:num w:numId="29">
    <w:abstractNumId w:val="39"/>
  </w:num>
  <w:num w:numId="30">
    <w:abstractNumId w:val="53"/>
  </w:num>
  <w:num w:numId="31">
    <w:abstractNumId w:val="24"/>
  </w:num>
  <w:num w:numId="32">
    <w:abstractNumId w:val="17"/>
  </w:num>
  <w:num w:numId="33">
    <w:abstractNumId w:val="32"/>
  </w:num>
  <w:num w:numId="34">
    <w:abstractNumId w:val="45"/>
  </w:num>
  <w:num w:numId="35">
    <w:abstractNumId w:val="13"/>
  </w:num>
  <w:num w:numId="36">
    <w:abstractNumId w:val="3"/>
  </w:num>
  <w:num w:numId="37">
    <w:abstractNumId w:val="59"/>
  </w:num>
  <w:num w:numId="38">
    <w:abstractNumId w:val="33"/>
  </w:num>
  <w:num w:numId="39">
    <w:abstractNumId w:val="38"/>
  </w:num>
  <w:num w:numId="40">
    <w:abstractNumId w:val="8"/>
  </w:num>
  <w:num w:numId="41">
    <w:abstractNumId w:val="10"/>
  </w:num>
  <w:num w:numId="42">
    <w:abstractNumId w:val="5"/>
  </w:num>
  <w:num w:numId="43">
    <w:abstractNumId w:val="47"/>
  </w:num>
  <w:num w:numId="44">
    <w:abstractNumId w:val="60"/>
  </w:num>
  <w:num w:numId="45">
    <w:abstractNumId w:val="22"/>
  </w:num>
  <w:num w:numId="46">
    <w:abstractNumId w:val="9"/>
  </w:num>
  <w:num w:numId="47">
    <w:abstractNumId w:val="34"/>
  </w:num>
  <w:num w:numId="48">
    <w:abstractNumId w:val="61"/>
  </w:num>
  <w:num w:numId="49">
    <w:abstractNumId w:val="49"/>
  </w:num>
  <w:num w:numId="50">
    <w:abstractNumId w:val="29"/>
  </w:num>
  <w:num w:numId="51">
    <w:abstractNumId w:val="26"/>
  </w:num>
  <w:num w:numId="52">
    <w:abstractNumId w:val="46"/>
  </w:num>
  <w:num w:numId="53">
    <w:abstractNumId w:val="64"/>
  </w:num>
  <w:num w:numId="54">
    <w:abstractNumId w:val="23"/>
  </w:num>
  <w:num w:numId="55">
    <w:abstractNumId w:val="57"/>
  </w:num>
  <w:num w:numId="56">
    <w:abstractNumId w:val="4"/>
  </w:num>
  <w:num w:numId="57">
    <w:abstractNumId w:val="44"/>
  </w:num>
  <w:num w:numId="58">
    <w:abstractNumId w:val="43"/>
  </w:num>
  <w:num w:numId="59">
    <w:abstractNumId w:val="7"/>
  </w:num>
  <w:num w:numId="60">
    <w:abstractNumId w:val="65"/>
  </w:num>
  <w:num w:numId="61">
    <w:abstractNumId w:val="66"/>
  </w:num>
  <w:num w:numId="62">
    <w:abstractNumId w:val="14"/>
  </w:num>
  <w:num w:numId="63">
    <w:abstractNumId w:val="54"/>
  </w:num>
  <w:num w:numId="64">
    <w:abstractNumId w:val="2"/>
  </w:num>
  <w:num w:numId="65">
    <w:abstractNumId w:val="50"/>
  </w:num>
  <w:num w:numId="66">
    <w:abstractNumId w:val="58"/>
  </w:num>
  <w:num w:numId="67">
    <w:abstractNumId w:val="16"/>
  </w:num>
  <w:num w:numId="68">
    <w:abstractNumId w:val="42"/>
  </w:num>
  <w:num w:numId="69">
    <w:abstractNumId w:val="25"/>
  </w:num>
  <w:num w:numId="70">
    <w:abstractNumId w:val="35"/>
  </w:num>
  <w:num w:numId="71">
    <w:abstractNumId w:val="5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2B3"/>
    <w:rsid w:val="00001811"/>
    <w:rsid w:val="00001C66"/>
    <w:rsid w:val="000107EE"/>
    <w:rsid w:val="0001181E"/>
    <w:rsid w:val="00012A03"/>
    <w:rsid w:val="00012F8C"/>
    <w:rsid w:val="00013866"/>
    <w:rsid w:val="00013CFB"/>
    <w:rsid w:val="000141AA"/>
    <w:rsid w:val="00016A53"/>
    <w:rsid w:val="00017685"/>
    <w:rsid w:val="00022457"/>
    <w:rsid w:val="00025979"/>
    <w:rsid w:val="00027EDE"/>
    <w:rsid w:val="00034412"/>
    <w:rsid w:val="00034D38"/>
    <w:rsid w:val="00034ECC"/>
    <w:rsid w:val="00037370"/>
    <w:rsid w:val="00041F4E"/>
    <w:rsid w:val="0004338F"/>
    <w:rsid w:val="00050560"/>
    <w:rsid w:val="00052A29"/>
    <w:rsid w:val="00053302"/>
    <w:rsid w:val="00054769"/>
    <w:rsid w:val="00055A49"/>
    <w:rsid w:val="00056D00"/>
    <w:rsid w:val="00060246"/>
    <w:rsid w:val="000609A6"/>
    <w:rsid w:val="00061282"/>
    <w:rsid w:val="00061710"/>
    <w:rsid w:val="000630D8"/>
    <w:rsid w:val="00065D67"/>
    <w:rsid w:val="00066978"/>
    <w:rsid w:val="00070345"/>
    <w:rsid w:val="000742E8"/>
    <w:rsid w:val="0007679B"/>
    <w:rsid w:val="000878F8"/>
    <w:rsid w:val="000A299B"/>
    <w:rsid w:val="000A58F5"/>
    <w:rsid w:val="000B5933"/>
    <w:rsid w:val="000C0537"/>
    <w:rsid w:val="000C2659"/>
    <w:rsid w:val="000C51ED"/>
    <w:rsid w:val="000C63EB"/>
    <w:rsid w:val="000C6D9C"/>
    <w:rsid w:val="000C74BA"/>
    <w:rsid w:val="000D1481"/>
    <w:rsid w:val="000D1B3C"/>
    <w:rsid w:val="000D369C"/>
    <w:rsid w:val="000E114A"/>
    <w:rsid w:val="000E4D3D"/>
    <w:rsid w:val="000E641D"/>
    <w:rsid w:val="000E761A"/>
    <w:rsid w:val="00101234"/>
    <w:rsid w:val="001110C8"/>
    <w:rsid w:val="00111808"/>
    <w:rsid w:val="00112690"/>
    <w:rsid w:val="0012037C"/>
    <w:rsid w:val="00121332"/>
    <w:rsid w:val="001242E2"/>
    <w:rsid w:val="0012602E"/>
    <w:rsid w:val="0013102A"/>
    <w:rsid w:val="001322D9"/>
    <w:rsid w:val="00137838"/>
    <w:rsid w:val="00140376"/>
    <w:rsid w:val="00142301"/>
    <w:rsid w:val="001431E4"/>
    <w:rsid w:val="00143302"/>
    <w:rsid w:val="001464A4"/>
    <w:rsid w:val="00147681"/>
    <w:rsid w:val="001512D5"/>
    <w:rsid w:val="00161B42"/>
    <w:rsid w:val="00163F36"/>
    <w:rsid w:val="00172E3F"/>
    <w:rsid w:val="00174EB8"/>
    <w:rsid w:val="00176AD1"/>
    <w:rsid w:val="00177852"/>
    <w:rsid w:val="00187EB2"/>
    <w:rsid w:val="001965F9"/>
    <w:rsid w:val="00197788"/>
    <w:rsid w:val="001A0CEE"/>
    <w:rsid w:val="001A5BE0"/>
    <w:rsid w:val="001A7A6E"/>
    <w:rsid w:val="001B6E2C"/>
    <w:rsid w:val="001C726F"/>
    <w:rsid w:val="001C7CB6"/>
    <w:rsid w:val="001D293D"/>
    <w:rsid w:val="001D40B9"/>
    <w:rsid w:val="001D5E95"/>
    <w:rsid w:val="001E0FD5"/>
    <w:rsid w:val="001E2ED6"/>
    <w:rsid w:val="001E37B0"/>
    <w:rsid w:val="001E6522"/>
    <w:rsid w:val="001E7C88"/>
    <w:rsid w:val="001F4569"/>
    <w:rsid w:val="001F5E67"/>
    <w:rsid w:val="001F7FEE"/>
    <w:rsid w:val="00206292"/>
    <w:rsid w:val="00207D37"/>
    <w:rsid w:val="00210197"/>
    <w:rsid w:val="00210F53"/>
    <w:rsid w:val="00211FFC"/>
    <w:rsid w:val="00212A00"/>
    <w:rsid w:val="00220141"/>
    <w:rsid w:val="00226697"/>
    <w:rsid w:val="002309BB"/>
    <w:rsid w:val="0023141C"/>
    <w:rsid w:val="0023444F"/>
    <w:rsid w:val="00237BE9"/>
    <w:rsid w:val="002426A6"/>
    <w:rsid w:val="002441BE"/>
    <w:rsid w:val="00253332"/>
    <w:rsid w:val="00253B80"/>
    <w:rsid w:val="002614D0"/>
    <w:rsid w:val="0026379F"/>
    <w:rsid w:val="00266297"/>
    <w:rsid w:val="00280763"/>
    <w:rsid w:val="00283C1A"/>
    <w:rsid w:val="00286CFE"/>
    <w:rsid w:val="00291298"/>
    <w:rsid w:val="00293B7B"/>
    <w:rsid w:val="0029464B"/>
    <w:rsid w:val="00294E7B"/>
    <w:rsid w:val="002958A0"/>
    <w:rsid w:val="002A1E27"/>
    <w:rsid w:val="002B4003"/>
    <w:rsid w:val="002B7B70"/>
    <w:rsid w:val="002C24A3"/>
    <w:rsid w:val="002C497A"/>
    <w:rsid w:val="002C6F2D"/>
    <w:rsid w:val="002C6F89"/>
    <w:rsid w:val="002D018D"/>
    <w:rsid w:val="002D4AD9"/>
    <w:rsid w:val="002D6D53"/>
    <w:rsid w:val="002E4E69"/>
    <w:rsid w:val="002E6715"/>
    <w:rsid w:val="002F0A0F"/>
    <w:rsid w:val="002F3D1C"/>
    <w:rsid w:val="002F6B69"/>
    <w:rsid w:val="003029AA"/>
    <w:rsid w:val="00305796"/>
    <w:rsid w:val="0030594C"/>
    <w:rsid w:val="003122BF"/>
    <w:rsid w:val="003147E4"/>
    <w:rsid w:val="00316E65"/>
    <w:rsid w:val="003246E8"/>
    <w:rsid w:val="003261DD"/>
    <w:rsid w:val="00335525"/>
    <w:rsid w:val="00335C5E"/>
    <w:rsid w:val="00335E5E"/>
    <w:rsid w:val="00357203"/>
    <w:rsid w:val="003573DE"/>
    <w:rsid w:val="00360172"/>
    <w:rsid w:val="0036369E"/>
    <w:rsid w:val="0036753D"/>
    <w:rsid w:val="00372690"/>
    <w:rsid w:val="00373C5E"/>
    <w:rsid w:val="00373EDD"/>
    <w:rsid w:val="00374087"/>
    <w:rsid w:val="003748B8"/>
    <w:rsid w:val="00376914"/>
    <w:rsid w:val="003770F9"/>
    <w:rsid w:val="003776A8"/>
    <w:rsid w:val="00377DDC"/>
    <w:rsid w:val="003859D5"/>
    <w:rsid w:val="00387827"/>
    <w:rsid w:val="00395BE9"/>
    <w:rsid w:val="00397AE4"/>
    <w:rsid w:val="003A29D6"/>
    <w:rsid w:val="003B0CDA"/>
    <w:rsid w:val="003B41D3"/>
    <w:rsid w:val="003C1A3D"/>
    <w:rsid w:val="003C38DF"/>
    <w:rsid w:val="003C513F"/>
    <w:rsid w:val="003C5A81"/>
    <w:rsid w:val="003D07B4"/>
    <w:rsid w:val="003D1008"/>
    <w:rsid w:val="003F5412"/>
    <w:rsid w:val="003F7F06"/>
    <w:rsid w:val="00411F11"/>
    <w:rsid w:val="00414C02"/>
    <w:rsid w:val="00417F63"/>
    <w:rsid w:val="00420500"/>
    <w:rsid w:val="004303F6"/>
    <w:rsid w:val="0043181A"/>
    <w:rsid w:val="00431A7E"/>
    <w:rsid w:val="00437981"/>
    <w:rsid w:val="00443CEC"/>
    <w:rsid w:val="004470C2"/>
    <w:rsid w:val="004607D8"/>
    <w:rsid w:val="004609CC"/>
    <w:rsid w:val="004702A9"/>
    <w:rsid w:val="00470A8E"/>
    <w:rsid w:val="00471A7A"/>
    <w:rsid w:val="004829A6"/>
    <w:rsid w:val="00484E12"/>
    <w:rsid w:val="00485D4E"/>
    <w:rsid w:val="00490EA8"/>
    <w:rsid w:val="00491C8B"/>
    <w:rsid w:val="00493A88"/>
    <w:rsid w:val="0049633C"/>
    <w:rsid w:val="004A436C"/>
    <w:rsid w:val="004B213B"/>
    <w:rsid w:val="004B4C3D"/>
    <w:rsid w:val="004B62D5"/>
    <w:rsid w:val="004C53F5"/>
    <w:rsid w:val="004C546A"/>
    <w:rsid w:val="004C6809"/>
    <w:rsid w:val="004D1AB0"/>
    <w:rsid w:val="004D2940"/>
    <w:rsid w:val="004E050C"/>
    <w:rsid w:val="004E3810"/>
    <w:rsid w:val="004E4242"/>
    <w:rsid w:val="004E4440"/>
    <w:rsid w:val="004F3B39"/>
    <w:rsid w:val="004F478B"/>
    <w:rsid w:val="004F698E"/>
    <w:rsid w:val="004F6E69"/>
    <w:rsid w:val="00500482"/>
    <w:rsid w:val="00507523"/>
    <w:rsid w:val="00511B56"/>
    <w:rsid w:val="00511F74"/>
    <w:rsid w:val="005171E3"/>
    <w:rsid w:val="00521652"/>
    <w:rsid w:val="0052166F"/>
    <w:rsid w:val="0053179B"/>
    <w:rsid w:val="005338AB"/>
    <w:rsid w:val="0053418A"/>
    <w:rsid w:val="00535C7A"/>
    <w:rsid w:val="00536871"/>
    <w:rsid w:val="0054280F"/>
    <w:rsid w:val="0054337F"/>
    <w:rsid w:val="00543B77"/>
    <w:rsid w:val="0055428C"/>
    <w:rsid w:val="00554A55"/>
    <w:rsid w:val="00557456"/>
    <w:rsid w:val="00563EAA"/>
    <w:rsid w:val="00580D94"/>
    <w:rsid w:val="00583D65"/>
    <w:rsid w:val="00584FC9"/>
    <w:rsid w:val="00587BC4"/>
    <w:rsid w:val="00591A2C"/>
    <w:rsid w:val="0059247E"/>
    <w:rsid w:val="00595607"/>
    <w:rsid w:val="00595E97"/>
    <w:rsid w:val="005A319A"/>
    <w:rsid w:val="005B5FAE"/>
    <w:rsid w:val="005B6EE3"/>
    <w:rsid w:val="005C0733"/>
    <w:rsid w:val="005C1067"/>
    <w:rsid w:val="005C7864"/>
    <w:rsid w:val="005C7B57"/>
    <w:rsid w:val="005D60B3"/>
    <w:rsid w:val="005D65BF"/>
    <w:rsid w:val="005D7964"/>
    <w:rsid w:val="005E31D0"/>
    <w:rsid w:val="005E4036"/>
    <w:rsid w:val="005F1040"/>
    <w:rsid w:val="005F5DB2"/>
    <w:rsid w:val="005F6881"/>
    <w:rsid w:val="0060048D"/>
    <w:rsid w:val="00601FDA"/>
    <w:rsid w:val="00611D3E"/>
    <w:rsid w:val="00613195"/>
    <w:rsid w:val="006317ED"/>
    <w:rsid w:val="00632FF4"/>
    <w:rsid w:val="00634458"/>
    <w:rsid w:val="006351C5"/>
    <w:rsid w:val="0063641E"/>
    <w:rsid w:val="006405E1"/>
    <w:rsid w:val="006446EA"/>
    <w:rsid w:val="00644B70"/>
    <w:rsid w:val="006451D7"/>
    <w:rsid w:val="00645C7C"/>
    <w:rsid w:val="006525AC"/>
    <w:rsid w:val="00653013"/>
    <w:rsid w:val="00654C7B"/>
    <w:rsid w:val="006672D1"/>
    <w:rsid w:val="00676FAD"/>
    <w:rsid w:val="00680258"/>
    <w:rsid w:val="00680937"/>
    <w:rsid w:val="0068139A"/>
    <w:rsid w:val="00684E6D"/>
    <w:rsid w:val="006867A9"/>
    <w:rsid w:val="00692E73"/>
    <w:rsid w:val="00693BFB"/>
    <w:rsid w:val="0069532B"/>
    <w:rsid w:val="006969F6"/>
    <w:rsid w:val="006976E9"/>
    <w:rsid w:val="006A1945"/>
    <w:rsid w:val="006A3197"/>
    <w:rsid w:val="006A73FB"/>
    <w:rsid w:val="006B2916"/>
    <w:rsid w:val="006B4036"/>
    <w:rsid w:val="006B4AD4"/>
    <w:rsid w:val="006B6379"/>
    <w:rsid w:val="006B6F46"/>
    <w:rsid w:val="006C4797"/>
    <w:rsid w:val="006C6932"/>
    <w:rsid w:val="006C7A17"/>
    <w:rsid w:val="006D4354"/>
    <w:rsid w:val="006D5E1F"/>
    <w:rsid w:val="006E7574"/>
    <w:rsid w:val="007057C2"/>
    <w:rsid w:val="00710027"/>
    <w:rsid w:val="00711A64"/>
    <w:rsid w:val="00711B8D"/>
    <w:rsid w:val="007134F4"/>
    <w:rsid w:val="007139D9"/>
    <w:rsid w:val="00715A39"/>
    <w:rsid w:val="00726DB9"/>
    <w:rsid w:val="007323EF"/>
    <w:rsid w:val="00732A2C"/>
    <w:rsid w:val="00733C14"/>
    <w:rsid w:val="0073669F"/>
    <w:rsid w:val="007368B5"/>
    <w:rsid w:val="00743798"/>
    <w:rsid w:val="00744316"/>
    <w:rsid w:val="00745AEF"/>
    <w:rsid w:val="00763DE6"/>
    <w:rsid w:val="007675A2"/>
    <w:rsid w:val="00785771"/>
    <w:rsid w:val="00786B72"/>
    <w:rsid w:val="00790AC6"/>
    <w:rsid w:val="007957EA"/>
    <w:rsid w:val="0079618F"/>
    <w:rsid w:val="007A7006"/>
    <w:rsid w:val="007B1130"/>
    <w:rsid w:val="007B2372"/>
    <w:rsid w:val="007B49EE"/>
    <w:rsid w:val="007B536C"/>
    <w:rsid w:val="007B68EA"/>
    <w:rsid w:val="007C449D"/>
    <w:rsid w:val="007C5CF1"/>
    <w:rsid w:val="007D1CE2"/>
    <w:rsid w:val="007E2BD5"/>
    <w:rsid w:val="007E3A09"/>
    <w:rsid w:val="007E705B"/>
    <w:rsid w:val="007F1CC4"/>
    <w:rsid w:val="00800428"/>
    <w:rsid w:val="00806222"/>
    <w:rsid w:val="0080637A"/>
    <w:rsid w:val="00811CFE"/>
    <w:rsid w:val="00815469"/>
    <w:rsid w:val="00817A84"/>
    <w:rsid w:val="008201FE"/>
    <w:rsid w:val="00821CA6"/>
    <w:rsid w:val="00823E73"/>
    <w:rsid w:val="00827C7D"/>
    <w:rsid w:val="00827D25"/>
    <w:rsid w:val="008328CC"/>
    <w:rsid w:val="008364A4"/>
    <w:rsid w:val="0085018E"/>
    <w:rsid w:val="00863858"/>
    <w:rsid w:val="00872ED0"/>
    <w:rsid w:val="00877DEE"/>
    <w:rsid w:val="008835FF"/>
    <w:rsid w:val="00884888"/>
    <w:rsid w:val="0088562D"/>
    <w:rsid w:val="00886BBD"/>
    <w:rsid w:val="00890314"/>
    <w:rsid w:val="0089113F"/>
    <w:rsid w:val="00891EC7"/>
    <w:rsid w:val="00892C58"/>
    <w:rsid w:val="0089307F"/>
    <w:rsid w:val="0089768B"/>
    <w:rsid w:val="008A3AA4"/>
    <w:rsid w:val="008B3F27"/>
    <w:rsid w:val="008B63C0"/>
    <w:rsid w:val="008C08B1"/>
    <w:rsid w:val="008C3F4B"/>
    <w:rsid w:val="008C630F"/>
    <w:rsid w:val="008C7B9C"/>
    <w:rsid w:val="008D4CF6"/>
    <w:rsid w:val="008E1B53"/>
    <w:rsid w:val="008F2D22"/>
    <w:rsid w:val="008F3926"/>
    <w:rsid w:val="008F786B"/>
    <w:rsid w:val="00900524"/>
    <w:rsid w:val="00901435"/>
    <w:rsid w:val="00904982"/>
    <w:rsid w:val="0090702A"/>
    <w:rsid w:val="0091312A"/>
    <w:rsid w:val="00915694"/>
    <w:rsid w:val="00923D08"/>
    <w:rsid w:val="009251C7"/>
    <w:rsid w:val="00927AD9"/>
    <w:rsid w:val="00932753"/>
    <w:rsid w:val="009349DE"/>
    <w:rsid w:val="009364D8"/>
    <w:rsid w:val="009411A5"/>
    <w:rsid w:val="00946C76"/>
    <w:rsid w:val="00950AF3"/>
    <w:rsid w:val="00951D1E"/>
    <w:rsid w:val="00951EAA"/>
    <w:rsid w:val="00962510"/>
    <w:rsid w:val="00963F17"/>
    <w:rsid w:val="009653A2"/>
    <w:rsid w:val="009704E8"/>
    <w:rsid w:val="00971037"/>
    <w:rsid w:val="00977842"/>
    <w:rsid w:val="00980A0F"/>
    <w:rsid w:val="00984506"/>
    <w:rsid w:val="00990C2E"/>
    <w:rsid w:val="00992673"/>
    <w:rsid w:val="00994F58"/>
    <w:rsid w:val="00997606"/>
    <w:rsid w:val="0099761A"/>
    <w:rsid w:val="009A255D"/>
    <w:rsid w:val="009A4903"/>
    <w:rsid w:val="009B33DC"/>
    <w:rsid w:val="009B6C20"/>
    <w:rsid w:val="009C2695"/>
    <w:rsid w:val="009D1530"/>
    <w:rsid w:val="009D311F"/>
    <w:rsid w:val="009D7026"/>
    <w:rsid w:val="009D7405"/>
    <w:rsid w:val="009E2857"/>
    <w:rsid w:val="009F2ED9"/>
    <w:rsid w:val="009F4658"/>
    <w:rsid w:val="00A00CE6"/>
    <w:rsid w:val="00A01A89"/>
    <w:rsid w:val="00A06618"/>
    <w:rsid w:val="00A20BB7"/>
    <w:rsid w:val="00A277A2"/>
    <w:rsid w:val="00A35C7A"/>
    <w:rsid w:val="00A37D03"/>
    <w:rsid w:val="00A46FA9"/>
    <w:rsid w:val="00A4773E"/>
    <w:rsid w:val="00A60DEC"/>
    <w:rsid w:val="00A650DD"/>
    <w:rsid w:val="00A70FBF"/>
    <w:rsid w:val="00A71403"/>
    <w:rsid w:val="00A912C3"/>
    <w:rsid w:val="00A921AD"/>
    <w:rsid w:val="00A977E8"/>
    <w:rsid w:val="00A978F3"/>
    <w:rsid w:val="00A97EE4"/>
    <w:rsid w:val="00AA4464"/>
    <w:rsid w:val="00AA6A9D"/>
    <w:rsid w:val="00AA7B84"/>
    <w:rsid w:val="00AB694B"/>
    <w:rsid w:val="00AC1DC8"/>
    <w:rsid w:val="00AD4A5A"/>
    <w:rsid w:val="00AD6C24"/>
    <w:rsid w:val="00AE3E90"/>
    <w:rsid w:val="00AE5973"/>
    <w:rsid w:val="00AE7AAF"/>
    <w:rsid w:val="00AF59C3"/>
    <w:rsid w:val="00B035D3"/>
    <w:rsid w:val="00B06B9E"/>
    <w:rsid w:val="00B128B3"/>
    <w:rsid w:val="00B12BE6"/>
    <w:rsid w:val="00B12E05"/>
    <w:rsid w:val="00B16FE8"/>
    <w:rsid w:val="00B16FEA"/>
    <w:rsid w:val="00B230B1"/>
    <w:rsid w:val="00B23254"/>
    <w:rsid w:val="00B24F72"/>
    <w:rsid w:val="00B31299"/>
    <w:rsid w:val="00B31578"/>
    <w:rsid w:val="00B31683"/>
    <w:rsid w:val="00B33B41"/>
    <w:rsid w:val="00B41EC9"/>
    <w:rsid w:val="00B44E33"/>
    <w:rsid w:val="00B47DBE"/>
    <w:rsid w:val="00B5283F"/>
    <w:rsid w:val="00B5369B"/>
    <w:rsid w:val="00B5453B"/>
    <w:rsid w:val="00B619E5"/>
    <w:rsid w:val="00B65FCA"/>
    <w:rsid w:val="00B73E41"/>
    <w:rsid w:val="00B8054E"/>
    <w:rsid w:val="00B84F26"/>
    <w:rsid w:val="00B85637"/>
    <w:rsid w:val="00B86B8E"/>
    <w:rsid w:val="00B9091A"/>
    <w:rsid w:val="00B979B3"/>
    <w:rsid w:val="00BA0C4B"/>
    <w:rsid w:val="00BA1E08"/>
    <w:rsid w:val="00BA6BCE"/>
    <w:rsid w:val="00BA772A"/>
    <w:rsid w:val="00BB2374"/>
    <w:rsid w:val="00BB23C2"/>
    <w:rsid w:val="00BC4CA6"/>
    <w:rsid w:val="00BC70F3"/>
    <w:rsid w:val="00BD63B9"/>
    <w:rsid w:val="00BD64F8"/>
    <w:rsid w:val="00BE4C89"/>
    <w:rsid w:val="00BE5505"/>
    <w:rsid w:val="00BF6203"/>
    <w:rsid w:val="00BF75FD"/>
    <w:rsid w:val="00C04029"/>
    <w:rsid w:val="00C05462"/>
    <w:rsid w:val="00C07268"/>
    <w:rsid w:val="00C07302"/>
    <w:rsid w:val="00C14880"/>
    <w:rsid w:val="00C157A9"/>
    <w:rsid w:val="00C21CB4"/>
    <w:rsid w:val="00C23C0F"/>
    <w:rsid w:val="00C319BC"/>
    <w:rsid w:val="00C3214C"/>
    <w:rsid w:val="00C32DA1"/>
    <w:rsid w:val="00C41AE7"/>
    <w:rsid w:val="00C47F0B"/>
    <w:rsid w:val="00C55E1C"/>
    <w:rsid w:val="00C631BD"/>
    <w:rsid w:val="00C650A8"/>
    <w:rsid w:val="00C72F23"/>
    <w:rsid w:val="00C741BD"/>
    <w:rsid w:val="00C800AF"/>
    <w:rsid w:val="00C862F4"/>
    <w:rsid w:val="00C92169"/>
    <w:rsid w:val="00C93BBD"/>
    <w:rsid w:val="00C93EED"/>
    <w:rsid w:val="00C96B68"/>
    <w:rsid w:val="00C96F68"/>
    <w:rsid w:val="00CA04B7"/>
    <w:rsid w:val="00CA4080"/>
    <w:rsid w:val="00CB3495"/>
    <w:rsid w:val="00CB3797"/>
    <w:rsid w:val="00CB4132"/>
    <w:rsid w:val="00CB791D"/>
    <w:rsid w:val="00CC2E1D"/>
    <w:rsid w:val="00CC3036"/>
    <w:rsid w:val="00CC470D"/>
    <w:rsid w:val="00CC5049"/>
    <w:rsid w:val="00CD3EB6"/>
    <w:rsid w:val="00CE090D"/>
    <w:rsid w:val="00CE7E35"/>
    <w:rsid w:val="00CF34E6"/>
    <w:rsid w:val="00D0101C"/>
    <w:rsid w:val="00D02EC5"/>
    <w:rsid w:val="00D03829"/>
    <w:rsid w:val="00D03E91"/>
    <w:rsid w:val="00D13234"/>
    <w:rsid w:val="00D15DDE"/>
    <w:rsid w:val="00D22A60"/>
    <w:rsid w:val="00D2733A"/>
    <w:rsid w:val="00D36C48"/>
    <w:rsid w:val="00D43272"/>
    <w:rsid w:val="00D43B4A"/>
    <w:rsid w:val="00D4654C"/>
    <w:rsid w:val="00D473B5"/>
    <w:rsid w:val="00D504EC"/>
    <w:rsid w:val="00D509DC"/>
    <w:rsid w:val="00D557FA"/>
    <w:rsid w:val="00D5694B"/>
    <w:rsid w:val="00D57E44"/>
    <w:rsid w:val="00D60198"/>
    <w:rsid w:val="00D6217B"/>
    <w:rsid w:val="00D66407"/>
    <w:rsid w:val="00D66D8D"/>
    <w:rsid w:val="00D70573"/>
    <w:rsid w:val="00D710CA"/>
    <w:rsid w:val="00D7125F"/>
    <w:rsid w:val="00D71EBC"/>
    <w:rsid w:val="00D722B3"/>
    <w:rsid w:val="00D72825"/>
    <w:rsid w:val="00D73D2B"/>
    <w:rsid w:val="00D74D92"/>
    <w:rsid w:val="00D77C5C"/>
    <w:rsid w:val="00D977CA"/>
    <w:rsid w:val="00DA450B"/>
    <w:rsid w:val="00DA7557"/>
    <w:rsid w:val="00DB024D"/>
    <w:rsid w:val="00DB0E11"/>
    <w:rsid w:val="00DB34EE"/>
    <w:rsid w:val="00DB6FEE"/>
    <w:rsid w:val="00DB7C53"/>
    <w:rsid w:val="00DC48FE"/>
    <w:rsid w:val="00DD13F9"/>
    <w:rsid w:val="00DD487C"/>
    <w:rsid w:val="00DD6344"/>
    <w:rsid w:val="00DE06DC"/>
    <w:rsid w:val="00DE0DB3"/>
    <w:rsid w:val="00DE1044"/>
    <w:rsid w:val="00DE21BF"/>
    <w:rsid w:val="00DE4DA0"/>
    <w:rsid w:val="00DE7DB7"/>
    <w:rsid w:val="00DF6EBB"/>
    <w:rsid w:val="00E00176"/>
    <w:rsid w:val="00E03AAB"/>
    <w:rsid w:val="00E063FB"/>
    <w:rsid w:val="00E115A8"/>
    <w:rsid w:val="00E13EE5"/>
    <w:rsid w:val="00E158FA"/>
    <w:rsid w:val="00E20AAD"/>
    <w:rsid w:val="00E23DA9"/>
    <w:rsid w:val="00E26C77"/>
    <w:rsid w:val="00E274C9"/>
    <w:rsid w:val="00E27A32"/>
    <w:rsid w:val="00E3073E"/>
    <w:rsid w:val="00E32A1D"/>
    <w:rsid w:val="00E40ABD"/>
    <w:rsid w:val="00E43D55"/>
    <w:rsid w:val="00E47D85"/>
    <w:rsid w:val="00E55503"/>
    <w:rsid w:val="00E60EC5"/>
    <w:rsid w:val="00E60ECE"/>
    <w:rsid w:val="00E6760D"/>
    <w:rsid w:val="00E67BA7"/>
    <w:rsid w:val="00E716FD"/>
    <w:rsid w:val="00E73422"/>
    <w:rsid w:val="00E773B6"/>
    <w:rsid w:val="00E80DDE"/>
    <w:rsid w:val="00E8161B"/>
    <w:rsid w:val="00E85398"/>
    <w:rsid w:val="00E85D24"/>
    <w:rsid w:val="00E868F4"/>
    <w:rsid w:val="00E926C5"/>
    <w:rsid w:val="00EA5E9B"/>
    <w:rsid w:val="00EA7AE2"/>
    <w:rsid w:val="00EB21ED"/>
    <w:rsid w:val="00EB3A26"/>
    <w:rsid w:val="00EB53C3"/>
    <w:rsid w:val="00EB64E8"/>
    <w:rsid w:val="00EB7641"/>
    <w:rsid w:val="00EC1890"/>
    <w:rsid w:val="00ED0E1C"/>
    <w:rsid w:val="00ED2F38"/>
    <w:rsid w:val="00ED32FB"/>
    <w:rsid w:val="00EE16A5"/>
    <w:rsid w:val="00EE482E"/>
    <w:rsid w:val="00EE5227"/>
    <w:rsid w:val="00EF1EBA"/>
    <w:rsid w:val="00F072B2"/>
    <w:rsid w:val="00F10E3A"/>
    <w:rsid w:val="00F1103C"/>
    <w:rsid w:val="00F162F7"/>
    <w:rsid w:val="00F27973"/>
    <w:rsid w:val="00F33815"/>
    <w:rsid w:val="00F374CF"/>
    <w:rsid w:val="00F41E94"/>
    <w:rsid w:val="00F43264"/>
    <w:rsid w:val="00F551A5"/>
    <w:rsid w:val="00F63A38"/>
    <w:rsid w:val="00F73119"/>
    <w:rsid w:val="00F74C89"/>
    <w:rsid w:val="00F75D36"/>
    <w:rsid w:val="00F81950"/>
    <w:rsid w:val="00F83989"/>
    <w:rsid w:val="00F8587E"/>
    <w:rsid w:val="00F86067"/>
    <w:rsid w:val="00F94D34"/>
    <w:rsid w:val="00F96027"/>
    <w:rsid w:val="00F960A0"/>
    <w:rsid w:val="00F96D4B"/>
    <w:rsid w:val="00FA2C84"/>
    <w:rsid w:val="00FB08B4"/>
    <w:rsid w:val="00FB3DC5"/>
    <w:rsid w:val="00FB67C0"/>
    <w:rsid w:val="00FC049B"/>
    <w:rsid w:val="00FC1A65"/>
    <w:rsid w:val="00FC4450"/>
    <w:rsid w:val="00FC4C01"/>
    <w:rsid w:val="00FC5058"/>
    <w:rsid w:val="00FD17E3"/>
    <w:rsid w:val="00FD49A2"/>
    <w:rsid w:val="00FD7E6F"/>
    <w:rsid w:val="00FE3FE8"/>
    <w:rsid w:val="00FF1E6B"/>
    <w:rsid w:val="00FF2364"/>
    <w:rsid w:val="00FF2B97"/>
    <w:rsid w:val="00FF53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73E45"/>
  <w15:chartTrackingRefBased/>
  <w15:docId w15:val="{FD0F63FB-666C-4203-AE01-F665EFD8B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3776A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776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776A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A20B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E063F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22B3"/>
    <w:pPr>
      <w:ind w:left="720"/>
      <w:contextualSpacing/>
    </w:pPr>
  </w:style>
  <w:style w:type="paragraph" w:styleId="En-tte">
    <w:name w:val="header"/>
    <w:basedOn w:val="Normal"/>
    <w:link w:val="En-tteCar"/>
    <w:uiPriority w:val="99"/>
    <w:unhideWhenUsed/>
    <w:rsid w:val="0079618F"/>
    <w:pPr>
      <w:tabs>
        <w:tab w:val="center" w:pos="4536"/>
        <w:tab w:val="right" w:pos="9072"/>
      </w:tabs>
      <w:spacing w:after="0" w:line="240" w:lineRule="auto"/>
    </w:pPr>
  </w:style>
  <w:style w:type="character" w:customStyle="1" w:styleId="En-tteCar">
    <w:name w:val="En-tête Car"/>
    <w:basedOn w:val="Policepardfaut"/>
    <w:link w:val="En-tte"/>
    <w:uiPriority w:val="99"/>
    <w:rsid w:val="0079618F"/>
  </w:style>
  <w:style w:type="paragraph" w:styleId="Pieddepage">
    <w:name w:val="footer"/>
    <w:basedOn w:val="Normal"/>
    <w:link w:val="PieddepageCar"/>
    <w:uiPriority w:val="99"/>
    <w:unhideWhenUsed/>
    <w:rsid w:val="0079618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9618F"/>
  </w:style>
  <w:style w:type="paragraph" w:styleId="Textedebulles">
    <w:name w:val="Balloon Text"/>
    <w:basedOn w:val="Normal"/>
    <w:link w:val="TextedebullesCar"/>
    <w:uiPriority w:val="99"/>
    <w:semiHidden/>
    <w:unhideWhenUsed/>
    <w:rsid w:val="00ED2F3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D2F38"/>
    <w:rPr>
      <w:rFonts w:ascii="Segoe UI" w:hAnsi="Segoe UI" w:cs="Segoe UI"/>
      <w:sz w:val="18"/>
      <w:szCs w:val="18"/>
    </w:rPr>
  </w:style>
  <w:style w:type="paragraph" w:styleId="Sansinterligne">
    <w:name w:val="No Spacing"/>
    <w:uiPriority w:val="1"/>
    <w:qFormat/>
    <w:rsid w:val="003776A8"/>
    <w:pPr>
      <w:spacing w:after="0" w:line="240" w:lineRule="auto"/>
    </w:pPr>
  </w:style>
  <w:style w:type="character" w:customStyle="1" w:styleId="Titre1Car">
    <w:name w:val="Titre 1 Car"/>
    <w:basedOn w:val="Policepardfaut"/>
    <w:link w:val="Titre1"/>
    <w:uiPriority w:val="9"/>
    <w:rsid w:val="003776A8"/>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3776A8"/>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3776A8"/>
    <w:rPr>
      <w:rFonts w:asciiTheme="majorHAnsi" w:eastAsiaTheme="majorEastAsia" w:hAnsiTheme="majorHAnsi" w:cstheme="majorBidi"/>
      <w:color w:val="1F4D78" w:themeColor="accent1" w:themeShade="7F"/>
      <w:sz w:val="24"/>
      <w:szCs w:val="24"/>
    </w:rPr>
  </w:style>
  <w:style w:type="paragraph" w:styleId="Titre">
    <w:name w:val="Title"/>
    <w:basedOn w:val="Normal"/>
    <w:next w:val="Normal"/>
    <w:link w:val="TitreCar"/>
    <w:uiPriority w:val="10"/>
    <w:qFormat/>
    <w:rsid w:val="003776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776A8"/>
    <w:rPr>
      <w:rFonts w:asciiTheme="majorHAnsi" w:eastAsiaTheme="majorEastAsia" w:hAnsiTheme="majorHAnsi" w:cstheme="majorBidi"/>
      <w:spacing w:val="-10"/>
      <w:kern w:val="28"/>
      <w:sz w:val="56"/>
      <w:szCs w:val="56"/>
    </w:rPr>
  </w:style>
  <w:style w:type="paragraph" w:customStyle="1" w:styleId="footnotedescription">
    <w:name w:val="footnote description"/>
    <w:next w:val="Normal"/>
    <w:link w:val="footnotedescriptionChar"/>
    <w:hidden/>
    <w:rsid w:val="00C319BC"/>
    <w:pPr>
      <w:spacing w:after="0"/>
    </w:pPr>
    <w:rPr>
      <w:rFonts w:ascii="Times New Roman" w:eastAsia="Times New Roman" w:hAnsi="Times New Roman" w:cs="Times New Roman"/>
      <w:color w:val="000000"/>
      <w:sz w:val="20"/>
      <w:lang w:eastAsia="fr-FR"/>
    </w:rPr>
  </w:style>
  <w:style w:type="character" w:customStyle="1" w:styleId="footnotedescriptionChar">
    <w:name w:val="footnote description Char"/>
    <w:link w:val="footnotedescription"/>
    <w:rsid w:val="00C319BC"/>
    <w:rPr>
      <w:rFonts w:ascii="Times New Roman" w:eastAsia="Times New Roman" w:hAnsi="Times New Roman" w:cs="Times New Roman"/>
      <w:color w:val="000000"/>
      <w:sz w:val="20"/>
      <w:lang w:eastAsia="fr-FR"/>
    </w:rPr>
  </w:style>
  <w:style w:type="character" w:customStyle="1" w:styleId="footnotemark">
    <w:name w:val="footnote mark"/>
    <w:hidden/>
    <w:rsid w:val="00C319BC"/>
    <w:rPr>
      <w:rFonts w:ascii="Times New Roman" w:eastAsia="Times New Roman" w:hAnsi="Times New Roman" w:cs="Times New Roman"/>
      <w:color w:val="000000"/>
      <w:sz w:val="20"/>
      <w:vertAlign w:val="superscript"/>
    </w:rPr>
  </w:style>
  <w:style w:type="table" w:customStyle="1" w:styleId="TableGrid">
    <w:name w:val="TableGrid"/>
    <w:rsid w:val="00563EAA"/>
    <w:pPr>
      <w:spacing w:after="0" w:line="240" w:lineRule="auto"/>
    </w:pPr>
    <w:rPr>
      <w:rFonts w:eastAsiaTheme="minorEastAsia"/>
      <w:lang w:eastAsia="fr-FR"/>
    </w:rPr>
    <w:tblPr>
      <w:tblCellMar>
        <w:top w:w="0" w:type="dxa"/>
        <w:left w:w="0" w:type="dxa"/>
        <w:bottom w:w="0" w:type="dxa"/>
        <w:right w:w="0" w:type="dxa"/>
      </w:tblCellMar>
    </w:tblPr>
  </w:style>
  <w:style w:type="character" w:customStyle="1" w:styleId="Titre5Car">
    <w:name w:val="Titre 5 Car"/>
    <w:basedOn w:val="Policepardfaut"/>
    <w:link w:val="Titre5"/>
    <w:uiPriority w:val="9"/>
    <w:semiHidden/>
    <w:rsid w:val="00E063FB"/>
    <w:rPr>
      <w:rFonts w:asciiTheme="majorHAnsi" w:eastAsiaTheme="majorEastAsia" w:hAnsiTheme="majorHAnsi" w:cstheme="majorBidi"/>
      <w:color w:val="2E74B5" w:themeColor="accent1" w:themeShade="BF"/>
    </w:rPr>
  </w:style>
  <w:style w:type="character" w:customStyle="1" w:styleId="Titre4Car">
    <w:name w:val="Titre 4 Car"/>
    <w:basedOn w:val="Policepardfaut"/>
    <w:link w:val="Titre4"/>
    <w:uiPriority w:val="9"/>
    <w:semiHidden/>
    <w:rsid w:val="00A20BB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27855">
      <w:bodyDiv w:val="1"/>
      <w:marLeft w:val="0"/>
      <w:marRight w:val="0"/>
      <w:marTop w:val="0"/>
      <w:marBottom w:val="0"/>
      <w:divBdr>
        <w:top w:val="none" w:sz="0" w:space="0" w:color="auto"/>
        <w:left w:val="none" w:sz="0" w:space="0" w:color="auto"/>
        <w:bottom w:val="none" w:sz="0" w:space="0" w:color="auto"/>
        <w:right w:val="none" w:sz="0" w:space="0" w:color="auto"/>
      </w:divBdr>
    </w:div>
    <w:div w:id="375544908">
      <w:bodyDiv w:val="1"/>
      <w:marLeft w:val="0"/>
      <w:marRight w:val="0"/>
      <w:marTop w:val="0"/>
      <w:marBottom w:val="0"/>
      <w:divBdr>
        <w:top w:val="none" w:sz="0" w:space="0" w:color="auto"/>
        <w:left w:val="none" w:sz="0" w:space="0" w:color="auto"/>
        <w:bottom w:val="none" w:sz="0" w:space="0" w:color="auto"/>
        <w:right w:val="none" w:sz="0" w:space="0" w:color="auto"/>
      </w:divBdr>
    </w:div>
    <w:div w:id="425006050">
      <w:bodyDiv w:val="1"/>
      <w:marLeft w:val="0"/>
      <w:marRight w:val="0"/>
      <w:marTop w:val="0"/>
      <w:marBottom w:val="0"/>
      <w:divBdr>
        <w:top w:val="none" w:sz="0" w:space="0" w:color="auto"/>
        <w:left w:val="none" w:sz="0" w:space="0" w:color="auto"/>
        <w:bottom w:val="none" w:sz="0" w:space="0" w:color="auto"/>
        <w:right w:val="none" w:sz="0" w:space="0" w:color="auto"/>
      </w:divBdr>
    </w:div>
    <w:div w:id="447086813">
      <w:bodyDiv w:val="1"/>
      <w:marLeft w:val="0"/>
      <w:marRight w:val="0"/>
      <w:marTop w:val="0"/>
      <w:marBottom w:val="0"/>
      <w:divBdr>
        <w:top w:val="none" w:sz="0" w:space="0" w:color="auto"/>
        <w:left w:val="none" w:sz="0" w:space="0" w:color="auto"/>
        <w:bottom w:val="none" w:sz="0" w:space="0" w:color="auto"/>
        <w:right w:val="none" w:sz="0" w:space="0" w:color="auto"/>
      </w:divBdr>
    </w:div>
    <w:div w:id="894239235">
      <w:bodyDiv w:val="1"/>
      <w:marLeft w:val="0"/>
      <w:marRight w:val="0"/>
      <w:marTop w:val="0"/>
      <w:marBottom w:val="0"/>
      <w:divBdr>
        <w:top w:val="none" w:sz="0" w:space="0" w:color="auto"/>
        <w:left w:val="none" w:sz="0" w:space="0" w:color="auto"/>
        <w:bottom w:val="none" w:sz="0" w:space="0" w:color="auto"/>
        <w:right w:val="none" w:sz="0" w:space="0" w:color="auto"/>
      </w:divBdr>
    </w:div>
    <w:div w:id="956328027">
      <w:bodyDiv w:val="1"/>
      <w:marLeft w:val="0"/>
      <w:marRight w:val="0"/>
      <w:marTop w:val="0"/>
      <w:marBottom w:val="0"/>
      <w:divBdr>
        <w:top w:val="none" w:sz="0" w:space="0" w:color="auto"/>
        <w:left w:val="none" w:sz="0" w:space="0" w:color="auto"/>
        <w:bottom w:val="none" w:sz="0" w:space="0" w:color="auto"/>
        <w:right w:val="none" w:sz="0" w:space="0" w:color="auto"/>
      </w:divBdr>
    </w:div>
    <w:div w:id="982539847">
      <w:bodyDiv w:val="1"/>
      <w:marLeft w:val="0"/>
      <w:marRight w:val="0"/>
      <w:marTop w:val="0"/>
      <w:marBottom w:val="0"/>
      <w:divBdr>
        <w:top w:val="none" w:sz="0" w:space="0" w:color="auto"/>
        <w:left w:val="none" w:sz="0" w:space="0" w:color="auto"/>
        <w:bottom w:val="none" w:sz="0" w:space="0" w:color="auto"/>
        <w:right w:val="none" w:sz="0" w:space="0" w:color="auto"/>
      </w:divBdr>
    </w:div>
    <w:div w:id="1004624426">
      <w:bodyDiv w:val="1"/>
      <w:marLeft w:val="0"/>
      <w:marRight w:val="0"/>
      <w:marTop w:val="0"/>
      <w:marBottom w:val="0"/>
      <w:divBdr>
        <w:top w:val="none" w:sz="0" w:space="0" w:color="auto"/>
        <w:left w:val="none" w:sz="0" w:space="0" w:color="auto"/>
        <w:bottom w:val="none" w:sz="0" w:space="0" w:color="auto"/>
        <w:right w:val="none" w:sz="0" w:space="0" w:color="auto"/>
      </w:divBdr>
    </w:div>
    <w:div w:id="1301112381">
      <w:bodyDiv w:val="1"/>
      <w:marLeft w:val="0"/>
      <w:marRight w:val="0"/>
      <w:marTop w:val="0"/>
      <w:marBottom w:val="0"/>
      <w:divBdr>
        <w:top w:val="none" w:sz="0" w:space="0" w:color="auto"/>
        <w:left w:val="none" w:sz="0" w:space="0" w:color="auto"/>
        <w:bottom w:val="none" w:sz="0" w:space="0" w:color="auto"/>
        <w:right w:val="none" w:sz="0" w:space="0" w:color="auto"/>
      </w:divBdr>
    </w:div>
    <w:div w:id="1784226044">
      <w:bodyDiv w:val="1"/>
      <w:marLeft w:val="0"/>
      <w:marRight w:val="0"/>
      <w:marTop w:val="0"/>
      <w:marBottom w:val="0"/>
      <w:divBdr>
        <w:top w:val="none" w:sz="0" w:space="0" w:color="auto"/>
        <w:left w:val="none" w:sz="0" w:space="0" w:color="auto"/>
        <w:bottom w:val="none" w:sz="0" w:space="0" w:color="auto"/>
        <w:right w:val="none" w:sz="0" w:space="0" w:color="auto"/>
      </w:divBdr>
      <w:divsChild>
        <w:div w:id="1054736752">
          <w:marLeft w:val="0"/>
          <w:marRight w:val="0"/>
          <w:marTop w:val="0"/>
          <w:marBottom w:val="0"/>
          <w:divBdr>
            <w:top w:val="none" w:sz="0" w:space="0" w:color="auto"/>
            <w:left w:val="none" w:sz="0" w:space="0" w:color="auto"/>
            <w:bottom w:val="none" w:sz="0" w:space="0" w:color="auto"/>
            <w:right w:val="none" w:sz="0" w:space="0" w:color="auto"/>
          </w:divBdr>
          <w:divsChild>
            <w:div w:id="198980089">
              <w:marLeft w:val="0"/>
              <w:marRight w:val="0"/>
              <w:marTop w:val="0"/>
              <w:marBottom w:val="0"/>
              <w:divBdr>
                <w:top w:val="none" w:sz="0" w:space="0" w:color="auto"/>
                <w:left w:val="none" w:sz="0" w:space="0" w:color="auto"/>
                <w:bottom w:val="none" w:sz="0" w:space="0" w:color="auto"/>
                <w:right w:val="none" w:sz="0" w:space="0" w:color="auto"/>
              </w:divBdr>
              <w:divsChild>
                <w:div w:id="1012026036">
                  <w:marLeft w:val="0"/>
                  <w:marRight w:val="0"/>
                  <w:marTop w:val="0"/>
                  <w:marBottom w:val="0"/>
                  <w:divBdr>
                    <w:top w:val="none" w:sz="0" w:space="0" w:color="auto"/>
                    <w:left w:val="none" w:sz="0" w:space="0" w:color="auto"/>
                    <w:bottom w:val="none" w:sz="0" w:space="0" w:color="auto"/>
                    <w:right w:val="none" w:sz="0" w:space="0" w:color="auto"/>
                  </w:divBdr>
                  <w:divsChild>
                    <w:div w:id="183054151">
                      <w:marLeft w:val="0"/>
                      <w:marRight w:val="0"/>
                      <w:marTop w:val="120"/>
                      <w:marBottom w:val="0"/>
                      <w:divBdr>
                        <w:top w:val="none" w:sz="0" w:space="0" w:color="auto"/>
                        <w:left w:val="none" w:sz="0" w:space="0" w:color="auto"/>
                        <w:bottom w:val="none" w:sz="0" w:space="0" w:color="auto"/>
                        <w:right w:val="none" w:sz="0" w:space="0" w:color="auto"/>
                      </w:divBdr>
                      <w:divsChild>
                        <w:div w:id="1636793493">
                          <w:marLeft w:val="0"/>
                          <w:marRight w:val="0"/>
                          <w:marTop w:val="0"/>
                          <w:marBottom w:val="0"/>
                          <w:divBdr>
                            <w:top w:val="none" w:sz="0" w:space="0" w:color="auto"/>
                            <w:left w:val="none" w:sz="0" w:space="0" w:color="auto"/>
                            <w:bottom w:val="none" w:sz="0" w:space="0" w:color="auto"/>
                            <w:right w:val="none" w:sz="0" w:space="0" w:color="auto"/>
                          </w:divBdr>
                          <w:divsChild>
                            <w:div w:id="191138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897885">
          <w:marLeft w:val="0"/>
          <w:marRight w:val="0"/>
          <w:marTop w:val="0"/>
          <w:marBottom w:val="0"/>
          <w:divBdr>
            <w:top w:val="none" w:sz="0" w:space="0" w:color="auto"/>
            <w:left w:val="none" w:sz="0" w:space="0" w:color="auto"/>
            <w:bottom w:val="none" w:sz="0" w:space="0" w:color="auto"/>
            <w:right w:val="none" w:sz="0" w:space="0" w:color="auto"/>
          </w:divBdr>
          <w:divsChild>
            <w:div w:id="1703239004">
              <w:marLeft w:val="0"/>
              <w:marRight w:val="0"/>
              <w:marTop w:val="0"/>
              <w:marBottom w:val="0"/>
              <w:divBdr>
                <w:top w:val="none" w:sz="0" w:space="0" w:color="auto"/>
                <w:left w:val="none" w:sz="0" w:space="0" w:color="auto"/>
                <w:bottom w:val="none" w:sz="0" w:space="0" w:color="auto"/>
                <w:right w:val="none" w:sz="0" w:space="0" w:color="auto"/>
              </w:divBdr>
              <w:divsChild>
                <w:div w:id="2087220598">
                  <w:marLeft w:val="0"/>
                  <w:marRight w:val="0"/>
                  <w:marTop w:val="0"/>
                  <w:marBottom w:val="0"/>
                  <w:divBdr>
                    <w:top w:val="none" w:sz="0" w:space="0" w:color="auto"/>
                    <w:left w:val="none" w:sz="0" w:space="0" w:color="auto"/>
                    <w:bottom w:val="none" w:sz="0" w:space="0" w:color="auto"/>
                    <w:right w:val="none" w:sz="0" w:space="0" w:color="auto"/>
                  </w:divBdr>
                  <w:divsChild>
                    <w:div w:id="729575418">
                      <w:marLeft w:val="0"/>
                      <w:marRight w:val="0"/>
                      <w:marTop w:val="0"/>
                      <w:marBottom w:val="0"/>
                      <w:divBdr>
                        <w:top w:val="none" w:sz="0" w:space="0" w:color="auto"/>
                        <w:left w:val="none" w:sz="0" w:space="0" w:color="auto"/>
                        <w:bottom w:val="none" w:sz="0" w:space="0" w:color="auto"/>
                        <w:right w:val="none" w:sz="0" w:space="0" w:color="auto"/>
                      </w:divBdr>
                      <w:divsChild>
                        <w:div w:id="725644888">
                          <w:marLeft w:val="0"/>
                          <w:marRight w:val="0"/>
                          <w:marTop w:val="0"/>
                          <w:marBottom w:val="0"/>
                          <w:divBdr>
                            <w:top w:val="none" w:sz="0" w:space="0" w:color="auto"/>
                            <w:left w:val="none" w:sz="0" w:space="0" w:color="auto"/>
                            <w:bottom w:val="none" w:sz="0" w:space="0" w:color="auto"/>
                            <w:right w:val="none" w:sz="0" w:space="0" w:color="auto"/>
                          </w:divBdr>
                          <w:divsChild>
                            <w:div w:id="96994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665800">
      <w:bodyDiv w:val="1"/>
      <w:marLeft w:val="0"/>
      <w:marRight w:val="0"/>
      <w:marTop w:val="0"/>
      <w:marBottom w:val="0"/>
      <w:divBdr>
        <w:top w:val="none" w:sz="0" w:space="0" w:color="auto"/>
        <w:left w:val="none" w:sz="0" w:space="0" w:color="auto"/>
        <w:bottom w:val="none" w:sz="0" w:space="0" w:color="auto"/>
        <w:right w:val="none" w:sz="0" w:space="0" w:color="auto"/>
      </w:divBdr>
      <w:divsChild>
        <w:div w:id="2095130582">
          <w:marLeft w:val="0"/>
          <w:marRight w:val="0"/>
          <w:marTop w:val="0"/>
          <w:marBottom w:val="0"/>
          <w:divBdr>
            <w:top w:val="none" w:sz="0" w:space="0" w:color="auto"/>
            <w:left w:val="none" w:sz="0" w:space="0" w:color="auto"/>
            <w:bottom w:val="none" w:sz="0" w:space="0" w:color="auto"/>
            <w:right w:val="none" w:sz="0" w:space="0" w:color="auto"/>
          </w:divBdr>
          <w:divsChild>
            <w:div w:id="828210114">
              <w:marLeft w:val="0"/>
              <w:marRight w:val="0"/>
              <w:marTop w:val="0"/>
              <w:marBottom w:val="0"/>
              <w:divBdr>
                <w:top w:val="none" w:sz="0" w:space="0" w:color="auto"/>
                <w:left w:val="none" w:sz="0" w:space="0" w:color="auto"/>
                <w:bottom w:val="none" w:sz="0" w:space="0" w:color="auto"/>
                <w:right w:val="none" w:sz="0" w:space="0" w:color="auto"/>
              </w:divBdr>
              <w:divsChild>
                <w:div w:id="930553602">
                  <w:marLeft w:val="0"/>
                  <w:marRight w:val="0"/>
                  <w:marTop w:val="0"/>
                  <w:marBottom w:val="0"/>
                  <w:divBdr>
                    <w:top w:val="none" w:sz="0" w:space="0" w:color="auto"/>
                    <w:left w:val="none" w:sz="0" w:space="0" w:color="auto"/>
                    <w:bottom w:val="none" w:sz="0" w:space="0" w:color="auto"/>
                    <w:right w:val="none" w:sz="0" w:space="0" w:color="auto"/>
                  </w:divBdr>
                  <w:divsChild>
                    <w:div w:id="1539006602">
                      <w:marLeft w:val="0"/>
                      <w:marRight w:val="0"/>
                      <w:marTop w:val="120"/>
                      <w:marBottom w:val="0"/>
                      <w:divBdr>
                        <w:top w:val="none" w:sz="0" w:space="0" w:color="auto"/>
                        <w:left w:val="none" w:sz="0" w:space="0" w:color="auto"/>
                        <w:bottom w:val="none" w:sz="0" w:space="0" w:color="auto"/>
                        <w:right w:val="none" w:sz="0" w:space="0" w:color="auto"/>
                      </w:divBdr>
                      <w:divsChild>
                        <w:div w:id="69891710">
                          <w:marLeft w:val="0"/>
                          <w:marRight w:val="0"/>
                          <w:marTop w:val="0"/>
                          <w:marBottom w:val="0"/>
                          <w:divBdr>
                            <w:top w:val="none" w:sz="0" w:space="0" w:color="auto"/>
                            <w:left w:val="none" w:sz="0" w:space="0" w:color="auto"/>
                            <w:bottom w:val="none" w:sz="0" w:space="0" w:color="auto"/>
                            <w:right w:val="none" w:sz="0" w:space="0" w:color="auto"/>
                          </w:divBdr>
                          <w:divsChild>
                            <w:div w:id="128211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101546">
          <w:marLeft w:val="0"/>
          <w:marRight w:val="0"/>
          <w:marTop w:val="0"/>
          <w:marBottom w:val="0"/>
          <w:divBdr>
            <w:top w:val="none" w:sz="0" w:space="0" w:color="auto"/>
            <w:left w:val="none" w:sz="0" w:space="0" w:color="auto"/>
            <w:bottom w:val="none" w:sz="0" w:space="0" w:color="auto"/>
            <w:right w:val="none" w:sz="0" w:space="0" w:color="auto"/>
          </w:divBdr>
          <w:divsChild>
            <w:div w:id="974217783">
              <w:marLeft w:val="0"/>
              <w:marRight w:val="0"/>
              <w:marTop w:val="0"/>
              <w:marBottom w:val="0"/>
              <w:divBdr>
                <w:top w:val="none" w:sz="0" w:space="0" w:color="auto"/>
                <w:left w:val="none" w:sz="0" w:space="0" w:color="auto"/>
                <w:bottom w:val="none" w:sz="0" w:space="0" w:color="auto"/>
                <w:right w:val="none" w:sz="0" w:space="0" w:color="auto"/>
              </w:divBdr>
              <w:divsChild>
                <w:div w:id="121774691">
                  <w:marLeft w:val="0"/>
                  <w:marRight w:val="0"/>
                  <w:marTop w:val="0"/>
                  <w:marBottom w:val="0"/>
                  <w:divBdr>
                    <w:top w:val="none" w:sz="0" w:space="0" w:color="auto"/>
                    <w:left w:val="none" w:sz="0" w:space="0" w:color="auto"/>
                    <w:bottom w:val="none" w:sz="0" w:space="0" w:color="auto"/>
                    <w:right w:val="none" w:sz="0" w:space="0" w:color="auto"/>
                  </w:divBdr>
                  <w:divsChild>
                    <w:div w:id="534662967">
                      <w:marLeft w:val="0"/>
                      <w:marRight w:val="0"/>
                      <w:marTop w:val="0"/>
                      <w:marBottom w:val="0"/>
                      <w:divBdr>
                        <w:top w:val="none" w:sz="0" w:space="0" w:color="auto"/>
                        <w:left w:val="none" w:sz="0" w:space="0" w:color="auto"/>
                        <w:bottom w:val="none" w:sz="0" w:space="0" w:color="auto"/>
                        <w:right w:val="none" w:sz="0" w:space="0" w:color="auto"/>
                      </w:divBdr>
                      <w:divsChild>
                        <w:div w:id="1870144696">
                          <w:marLeft w:val="0"/>
                          <w:marRight w:val="0"/>
                          <w:marTop w:val="0"/>
                          <w:marBottom w:val="0"/>
                          <w:divBdr>
                            <w:top w:val="none" w:sz="0" w:space="0" w:color="auto"/>
                            <w:left w:val="none" w:sz="0" w:space="0" w:color="auto"/>
                            <w:bottom w:val="none" w:sz="0" w:space="0" w:color="auto"/>
                            <w:right w:val="none" w:sz="0" w:space="0" w:color="auto"/>
                          </w:divBdr>
                          <w:divsChild>
                            <w:div w:id="163938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287719">
      <w:bodyDiv w:val="1"/>
      <w:marLeft w:val="0"/>
      <w:marRight w:val="0"/>
      <w:marTop w:val="0"/>
      <w:marBottom w:val="0"/>
      <w:divBdr>
        <w:top w:val="none" w:sz="0" w:space="0" w:color="auto"/>
        <w:left w:val="none" w:sz="0" w:space="0" w:color="auto"/>
        <w:bottom w:val="none" w:sz="0" w:space="0" w:color="auto"/>
        <w:right w:val="none" w:sz="0" w:space="0" w:color="auto"/>
      </w:divBdr>
      <w:divsChild>
        <w:div w:id="1169448692">
          <w:marLeft w:val="0"/>
          <w:marRight w:val="0"/>
          <w:marTop w:val="0"/>
          <w:marBottom w:val="0"/>
          <w:divBdr>
            <w:top w:val="single" w:sz="2" w:space="0" w:color="D9D9E3"/>
            <w:left w:val="single" w:sz="2" w:space="0" w:color="D9D9E3"/>
            <w:bottom w:val="single" w:sz="2" w:space="0" w:color="D9D9E3"/>
            <w:right w:val="single" w:sz="2" w:space="0" w:color="D9D9E3"/>
          </w:divBdr>
          <w:divsChild>
            <w:div w:id="1841197576">
              <w:marLeft w:val="0"/>
              <w:marRight w:val="0"/>
              <w:marTop w:val="100"/>
              <w:marBottom w:val="100"/>
              <w:divBdr>
                <w:top w:val="single" w:sz="2" w:space="0" w:color="D9D9E3"/>
                <w:left w:val="single" w:sz="2" w:space="0" w:color="D9D9E3"/>
                <w:bottom w:val="single" w:sz="2" w:space="0" w:color="D9D9E3"/>
                <w:right w:val="single" w:sz="2" w:space="0" w:color="D9D9E3"/>
              </w:divBdr>
              <w:divsChild>
                <w:div w:id="1321427861">
                  <w:marLeft w:val="0"/>
                  <w:marRight w:val="0"/>
                  <w:marTop w:val="0"/>
                  <w:marBottom w:val="0"/>
                  <w:divBdr>
                    <w:top w:val="single" w:sz="2" w:space="0" w:color="D9D9E3"/>
                    <w:left w:val="single" w:sz="2" w:space="0" w:color="D9D9E3"/>
                    <w:bottom w:val="single" w:sz="2" w:space="0" w:color="D9D9E3"/>
                    <w:right w:val="single" w:sz="2" w:space="0" w:color="D9D9E3"/>
                  </w:divBdr>
                  <w:divsChild>
                    <w:div w:id="255600034">
                      <w:marLeft w:val="0"/>
                      <w:marRight w:val="0"/>
                      <w:marTop w:val="0"/>
                      <w:marBottom w:val="0"/>
                      <w:divBdr>
                        <w:top w:val="single" w:sz="2" w:space="0" w:color="D9D9E3"/>
                        <w:left w:val="single" w:sz="2" w:space="0" w:color="D9D9E3"/>
                        <w:bottom w:val="single" w:sz="2" w:space="0" w:color="D9D9E3"/>
                        <w:right w:val="single" w:sz="2" w:space="0" w:color="D9D9E3"/>
                      </w:divBdr>
                      <w:divsChild>
                        <w:div w:id="833186644">
                          <w:marLeft w:val="0"/>
                          <w:marRight w:val="0"/>
                          <w:marTop w:val="0"/>
                          <w:marBottom w:val="0"/>
                          <w:divBdr>
                            <w:top w:val="single" w:sz="2" w:space="0" w:color="D9D9E3"/>
                            <w:left w:val="single" w:sz="2" w:space="0" w:color="D9D9E3"/>
                            <w:bottom w:val="single" w:sz="2" w:space="0" w:color="D9D9E3"/>
                            <w:right w:val="single" w:sz="2" w:space="0" w:color="D9D9E3"/>
                          </w:divBdr>
                          <w:divsChild>
                            <w:div w:id="1937664809">
                              <w:marLeft w:val="0"/>
                              <w:marRight w:val="0"/>
                              <w:marTop w:val="0"/>
                              <w:marBottom w:val="0"/>
                              <w:divBdr>
                                <w:top w:val="single" w:sz="2" w:space="0" w:color="D9D9E3"/>
                                <w:left w:val="single" w:sz="2" w:space="0" w:color="D9D9E3"/>
                                <w:bottom w:val="single" w:sz="2" w:space="0" w:color="D9D9E3"/>
                                <w:right w:val="single" w:sz="2" w:space="0" w:color="D9D9E3"/>
                              </w:divBdr>
                              <w:divsChild>
                                <w:div w:id="1378319201">
                                  <w:marLeft w:val="0"/>
                                  <w:marRight w:val="0"/>
                                  <w:marTop w:val="0"/>
                                  <w:marBottom w:val="0"/>
                                  <w:divBdr>
                                    <w:top w:val="single" w:sz="2" w:space="0" w:color="D9D9E3"/>
                                    <w:left w:val="single" w:sz="2" w:space="0" w:color="D9D9E3"/>
                                    <w:bottom w:val="single" w:sz="2" w:space="0" w:color="D9D9E3"/>
                                    <w:right w:val="single" w:sz="2" w:space="0" w:color="D9D9E3"/>
                                  </w:divBdr>
                                  <w:divsChild>
                                    <w:div w:id="5530023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405493593">
          <w:marLeft w:val="0"/>
          <w:marRight w:val="0"/>
          <w:marTop w:val="0"/>
          <w:marBottom w:val="0"/>
          <w:divBdr>
            <w:top w:val="single" w:sz="2" w:space="0" w:color="D9D9E3"/>
            <w:left w:val="single" w:sz="2" w:space="0" w:color="D9D9E3"/>
            <w:bottom w:val="single" w:sz="2" w:space="0" w:color="D9D9E3"/>
            <w:right w:val="single" w:sz="2" w:space="0" w:color="D9D9E3"/>
          </w:divBdr>
          <w:divsChild>
            <w:div w:id="493037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375034659">
                  <w:marLeft w:val="0"/>
                  <w:marRight w:val="0"/>
                  <w:marTop w:val="0"/>
                  <w:marBottom w:val="0"/>
                  <w:divBdr>
                    <w:top w:val="single" w:sz="2" w:space="0" w:color="D9D9E3"/>
                    <w:left w:val="single" w:sz="2" w:space="0" w:color="D9D9E3"/>
                    <w:bottom w:val="single" w:sz="2" w:space="0" w:color="D9D9E3"/>
                    <w:right w:val="single" w:sz="2" w:space="0" w:color="D9D9E3"/>
                  </w:divBdr>
                  <w:divsChild>
                    <w:div w:id="709306593">
                      <w:marLeft w:val="0"/>
                      <w:marRight w:val="0"/>
                      <w:marTop w:val="0"/>
                      <w:marBottom w:val="0"/>
                      <w:divBdr>
                        <w:top w:val="single" w:sz="2" w:space="0" w:color="D9D9E3"/>
                        <w:left w:val="single" w:sz="2" w:space="0" w:color="D9D9E3"/>
                        <w:bottom w:val="single" w:sz="2" w:space="0" w:color="D9D9E3"/>
                        <w:right w:val="single" w:sz="2" w:space="0" w:color="D9D9E3"/>
                      </w:divBdr>
                      <w:divsChild>
                        <w:div w:id="153021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2046130524">
      <w:bodyDiv w:val="1"/>
      <w:marLeft w:val="0"/>
      <w:marRight w:val="0"/>
      <w:marTop w:val="0"/>
      <w:marBottom w:val="0"/>
      <w:divBdr>
        <w:top w:val="none" w:sz="0" w:space="0" w:color="auto"/>
        <w:left w:val="none" w:sz="0" w:space="0" w:color="auto"/>
        <w:bottom w:val="none" w:sz="0" w:space="0" w:color="auto"/>
        <w:right w:val="none" w:sz="0" w:space="0" w:color="auto"/>
      </w:divBdr>
      <w:divsChild>
        <w:div w:id="1495996175">
          <w:marLeft w:val="0"/>
          <w:marRight w:val="0"/>
          <w:marTop w:val="0"/>
          <w:marBottom w:val="0"/>
          <w:divBdr>
            <w:top w:val="none" w:sz="0" w:space="0" w:color="auto"/>
            <w:left w:val="none" w:sz="0" w:space="0" w:color="auto"/>
            <w:bottom w:val="none" w:sz="0" w:space="0" w:color="auto"/>
            <w:right w:val="none" w:sz="0" w:space="0" w:color="auto"/>
          </w:divBdr>
        </w:div>
        <w:div w:id="630331715">
          <w:marLeft w:val="0"/>
          <w:marRight w:val="0"/>
          <w:marTop w:val="0"/>
          <w:marBottom w:val="0"/>
          <w:divBdr>
            <w:top w:val="none" w:sz="0" w:space="0" w:color="auto"/>
            <w:left w:val="none" w:sz="0" w:space="0" w:color="auto"/>
            <w:bottom w:val="none" w:sz="0" w:space="0" w:color="auto"/>
            <w:right w:val="none" w:sz="0" w:space="0" w:color="auto"/>
          </w:divBdr>
        </w:div>
        <w:div w:id="889150972">
          <w:marLeft w:val="0"/>
          <w:marRight w:val="0"/>
          <w:marTop w:val="0"/>
          <w:marBottom w:val="0"/>
          <w:divBdr>
            <w:top w:val="none" w:sz="0" w:space="0" w:color="auto"/>
            <w:left w:val="none" w:sz="0" w:space="0" w:color="auto"/>
            <w:bottom w:val="none" w:sz="0" w:space="0" w:color="auto"/>
            <w:right w:val="none" w:sz="0" w:space="0" w:color="auto"/>
          </w:divBdr>
        </w:div>
        <w:div w:id="519129632">
          <w:marLeft w:val="0"/>
          <w:marRight w:val="0"/>
          <w:marTop w:val="0"/>
          <w:marBottom w:val="0"/>
          <w:divBdr>
            <w:top w:val="none" w:sz="0" w:space="0" w:color="auto"/>
            <w:left w:val="none" w:sz="0" w:space="0" w:color="auto"/>
            <w:bottom w:val="none" w:sz="0" w:space="0" w:color="auto"/>
            <w:right w:val="none" w:sz="0" w:space="0" w:color="auto"/>
          </w:divBdr>
        </w:div>
        <w:div w:id="952438088">
          <w:marLeft w:val="0"/>
          <w:marRight w:val="0"/>
          <w:marTop w:val="0"/>
          <w:marBottom w:val="0"/>
          <w:divBdr>
            <w:top w:val="none" w:sz="0" w:space="0" w:color="auto"/>
            <w:left w:val="none" w:sz="0" w:space="0" w:color="auto"/>
            <w:bottom w:val="none" w:sz="0" w:space="0" w:color="auto"/>
            <w:right w:val="none" w:sz="0" w:space="0" w:color="auto"/>
          </w:divBdr>
        </w:div>
        <w:div w:id="385222316">
          <w:marLeft w:val="0"/>
          <w:marRight w:val="0"/>
          <w:marTop w:val="0"/>
          <w:marBottom w:val="0"/>
          <w:divBdr>
            <w:top w:val="none" w:sz="0" w:space="0" w:color="auto"/>
            <w:left w:val="none" w:sz="0" w:space="0" w:color="auto"/>
            <w:bottom w:val="none" w:sz="0" w:space="0" w:color="auto"/>
            <w:right w:val="none" w:sz="0" w:space="0" w:color="auto"/>
          </w:divBdr>
        </w:div>
        <w:div w:id="1911193399">
          <w:marLeft w:val="0"/>
          <w:marRight w:val="0"/>
          <w:marTop w:val="0"/>
          <w:marBottom w:val="0"/>
          <w:divBdr>
            <w:top w:val="none" w:sz="0" w:space="0" w:color="auto"/>
            <w:left w:val="none" w:sz="0" w:space="0" w:color="auto"/>
            <w:bottom w:val="none" w:sz="0" w:space="0" w:color="auto"/>
            <w:right w:val="none" w:sz="0" w:space="0" w:color="auto"/>
          </w:divBdr>
        </w:div>
        <w:div w:id="2115587078">
          <w:marLeft w:val="0"/>
          <w:marRight w:val="0"/>
          <w:marTop w:val="0"/>
          <w:marBottom w:val="0"/>
          <w:divBdr>
            <w:top w:val="none" w:sz="0" w:space="0" w:color="auto"/>
            <w:left w:val="none" w:sz="0" w:space="0" w:color="auto"/>
            <w:bottom w:val="none" w:sz="0" w:space="0" w:color="auto"/>
            <w:right w:val="none" w:sz="0" w:space="0" w:color="auto"/>
          </w:divBdr>
        </w:div>
        <w:div w:id="868104809">
          <w:marLeft w:val="0"/>
          <w:marRight w:val="0"/>
          <w:marTop w:val="0"/>
          <w:marBottom w:val="0"/>
          <w:divBdr>
            <w:top w:val="none" w:sz="0" w:space="0" w:color="auto"/>
            <w:left w:val="none" w:sz="0" w:space="0" w:color="auto"/>
            <w:bottom w:val="none" w:sz="0" w:space="0" w:color="auto"/>
            <w:right w:val="none" w:sz="0" w:space="0" w:color="auto"/>
          </w:divBdr>
        </w:div>
        <w:div w:id="1952710762">
          <w:marLeft w:val="0"/>
          <w:marRight w:val="0"/>
          <w:marTop w:val="0"/>
          <w:marBottom w:val="0"/>
          <w:divBdr>
            <w:top w:val="none" w:sz="0" w:space="0" w:color="auto"/>
            <w:left w:val="none" w:sz="0" w:space="0" w:color="auto"/>
            <w:bottom w:val="none" w:sz="0" w:space="0" w:color="auto"/>
            <w:right w:val="none" w:sz="0" w:space="0" w:color="auto"/>
          </w:divBdr>
        </w:div>
        <w:div w:id="1819686286">
          <w:marLeft w:val="0"/>
          <w:marRight w:val="0"/>
          <w:marTop w:val="0"/>
          <w:marBottom w:val="0"/>
          <w:divBdr>
            <w:top w:val="none" w:sz="0" w:space="0" w:color="auto"/>
            <w:left w:val="none" w:sz="0" w:space="0" w:color="auto"/>
            <w:bottom w:val="none" w:sz="0" w:space="0" w:color="auto"/>
            <w:right w:val="none" w:sz="0" w:space="0" w:color="auto"/>
          </w:divBdr>
        </w:div>
        <w:div w:id="373389451">
          <w:marLeft w:val="0"/>
          <w:marRight w:val="0"/>
          <w:marTop w:val="0"/>
          <w:marBottom w:val="0"/>
          <w:divBdr>
            <w:top w:val="none" w:sz="0" w:space="0" w:color="auto"/>
            <w:left w:val="none" w:sz="0" w:space="0" w:color="auto"/>
            <w:bottom w:val="none" w:sz="0" w:space="0" w:color="auto"/>
            <w:right w:val="none" w:sz="0" w:space="0" w:color="auto"/>
          </w:divBdr>
        </w:div>
        <w:div w:id="511801432">
          <w:marLeft w:val="0"/>
          <w:marRight w:val="0"/>
          <w:marTop w:val="0"/>
          <w:marBottom w:val="0"/>
          <w:divBdr>
            <w:top w:val="none" w:sz="0" w:space="0" w:color="auto"/>
            <w:left w:val="none" w:sz="0" w:space="0" w:color="auto"/>
            <w:bottom w:val="none" w:sz="0" w:space="0" w:color="auto"/>
            <w:right w:val="none" w:sz="0" w:space="0" w:color="auto"/>
          </w:divBdr>
        </w:div>
        <w:div w:id="1911963556">
          <w:marLeft w:val="0"/>
          <w:marRight w:val="0"/>
          <w:marTop w:val="0"/>
          <w:marBottom w:val="0"/>
          <w:divBdr>
            <w:top w:val="none" w:sz="0" w:space="0" w:color="auto"/>
            <w:left w:val="none" w:sz="0" w:space="0" w:color="auto"/>
            <w:bottom w:val="none" w:sz="0" w:space="0" w:color="auto"/>
            <w:right w:val="none" w:sz="0" w:space="0" w:color="auto"/>
          </w:divBdr>
        </w:div>
        <w:div w:id="416051670">
          <w:marLeft w:val="0"/>
          <w:marRight w:val="0"/>
          <w:marTop w:val="0"/>
          <w:marBottom w:val="0"/>
          <w:divBdr>
            <w:top w:val="none" w:sz="0" w:space="0" w:color="auto"/>
            <w:left w:val="none" w:sz="0" w:space="0" w:color="auto"/>
            <w:bottom w:val="none" w:sz="0" w:space="0" w:color="auto"/>
            <w:right w:val="none" w:sz="0" w:space="0" w:color="auto"/>
          </w:divBdr>
        </w:div>
        <w:div w:id="1189104660">
          <w:marLeft w:val="0"/>
          <w:marRight w:val="0"/>
          <w:marTop w:val="0"/>
          <w:marBottom w:val="0"/>
          <w:divBdr>
            <w:top w:val="none" w:sz="0" w:space="0" w:color="auto"/>
            <w:left w:val="none" w:sz="0" w:space="0" w:color="auto"/>
            <w:bottom w:val="none" w:sz="0" w:space="0" w:color="auto"/>
            <w:right w:val="none" w:sz="0" w:space="0" w:color="auto"/>
          </w:divBdr>
        </w:div>
        <w:div w:id="1085610061">
          <w:marLeft w:val="0"/>
          <w:marRight w:val="0"/>
          <w:marTop w:val="0"/>
          <w:marBottom w:val="0"/>
          <w:divBdr>
            <w:top w:val="none" w:sz="0" w:space="0" w:color="auto"/>
            <w:left w:val="none" w:sz="0" w:space="0" w:color="auto"/>
            <w:bottom w:val="none" w:sz="0" w:space="0" w:color="auto"/>
            <w:right w:val="none" w:sz="0" w:space="0" w:color="auto"/>
          </w:divBdr>
        </w:div>
        <w:div w:id="1247420073">
          <w:marLeft w:val="0"/>
          <w:marRight w:val="0"/>
          <w:marTop w:val="0"/>
          <w:marBottom w:val="0"/>
          <w:divBdr>
            <w:top w:val="none" w:sz="0" w:space="0" w:color="auto"/>
            <w:left w:val="none" w:sz="0" w:space="0" w:color="auto"/>
            <w:bottom w:val="none" w:sz="0" w:space="0" w:color="auto"/>
            <w:right w:val="none" w:sz="0" w:space="0" w:color="auto"/>
          </w:divBdr>
        </w:div>
        <w:div w:id="988561095">
          <w:marLeft w:val="0"/>
          <w:marRight w:val="0"/>
          <w:marTop w:val="0"/>
          <w:marBottom w:val="0"/>
          <w:divBdr>
            <w:top w:val="none" w:sz="0" w:space="0" w:color="auto"/>
            <w:left w:val="none" w:sz="0" w:space="0" w:color="auto"/>
            <w:bottom w:val="none" w:sz="0" w:space="0" w:color="auto"/>
            <w:right w:val="none" w:sz="0" w:space="0" w:color="auto"/>
          </w:divBdr>
        </w:div>
        <w:div w:id="1807770753">
          <w:marLeft w:val="0"/>
          <w:marRight w:val="0"/>
          <w:marTop w:val="0"/>
          <w:marBottom w:val="0"/>
          <w:divBdr>
            <w:top w:val="none" w:sz="0" w:space="0" w:color="auto"/>
            <w:left w:val="none" w:sz="0" w:space="0" w:color="auto"/>
            <w:bottom w:val="none" w:sz="0" w:space="0" w:color="auto"/>
            <w:right w:val="none" w:sz="0" w:space="0" w:color="auto"/>
          </w:divBdr>
        </w:div>
        <w:div w:id="1088846530">
          <w:marLeft w:val="0"/>
          <w:marRight w:val="0"/>
          <w:marTop w:val="0"/>
          <w:marBottom w:val="0"/>
          <w:divBdr>
            <w:top w:val="none" w:sz="0" w:space="0" w:color="auto"/>
            <w:left w:val="none" w:sz="0" w:space="0" w:color="auto"/>
            <w:bottom w:val="none" w:sz="0" w:space="0" w:color="auto"/>
            <w:right w:val="none" w:sz="0" w:space="0" w:color="auto"/>
          </w:divBdr>
        </w:div>
        <w:div w:id="329724420">
          <w:marLeft w:val="0"/>
          <w:marRight w:val="0"/>
          <w:marTop w:val="0"/>
          <w:marBottom w:val="0"/>
          <w:divBdr>
            <w:top w:val="none" w:sz="0" w:space="0" w:color="auto"/>
            <w:left w:val="none" w:sz="0" w:space="0" w:color="auto"/>
            <w:bottom w:val="none" w:sz="0" w:space="0" w:color="auto"/>
            <w:right w:val="none" w:sz="0" w:space="0" w:color="auto"/>
          </w:divBdr>
        </w:div>
        <w:div w:id="1216965767">
          <w:marLeft w:val="0"/>
          <w:marRight w:val="0"/>
          <w:marTop w:val="0"/>
          <w:marBottom w:val="0"/>
          <w:divBdr>
            <w:top w:val="none" w:sz="0" w:space="0" w:color="auto"/>
            <w:left w:val="none" w:sz="0" w:space="0" w:color="auto"/>
            <w:bottom w:val="none" w:sz="0" w:space="0" w:color="auto"/>
            <w:right w:val="none" w:sz="0" w:space="0" w:color="auto"/>
          </w:divBdr>
        </w:div>
        <w:div w:id="444469312">
          <w:marLeft w:val="0"/>
          <w:marRight w:val="0"/>
          <w:marTop w:val="0"/>
          <w:marBottom w:val="0"/>
          <w:divBdr>
            <w:top w:val="none" w:sz="0" w:space="0" w:color="auto"/>
            <w:left w:val="none" w:sz="0" w:space="0" w:color="auto"/>
            <w:bottom w:val="none" w:sz="0" w:space="0" w:color="auto"/>
            <w:right w:val="none" w:sz="0" w:space="0" w:color="auto"/>
          </w:divBdr>
        </w:div>
        <w:div w:id="99179228">
          <w:marLeft w:val="0"/>
          <w:marRight w:val="0"/>
          <w:marTop w:val="0"/>
          <w:marBottom w:val="0"/>
          <w:divBdr>
            <w:top w:val="none" w:sz="0" w:space="0" w:color="auto"/>
            <w:left w:val="none" w:sz="0" w:space="0" w:color="auto"/>
            <w:bottom w:val="none" w:sz="0" w:space="0" w:color="auto"/>
            <w:right w:val="none" w:sz="0" w:space="0" w:color="auto"/>
          </w:divBdr>
        </w:div>
        <w:div w:id="1305697054">
          <w:marLeft w:val="0"/>
          <w:marRight w:val="0"/>
          <w:marTop w:val="0"/>
          <w:marBottom w:val="0"/>
          <w:divBdr>
            <w:top w:val="none" w:sz="0" w:space="0" w:color="auto"/>
            <w:left w:val="none" w:sz="0" w:space="0" w:color="auto"/>
            <w:bottom w:val="none" w:sz="0" w:space="0" w:color="auto"/>
            <w:right w:val="none" w:sz="0" w:space="0" w:color="auto"/>
          </w:divBdr>
        </w:div>
        <w:div w:id="728307450">
          <w:marLeft w:val="0"/>
          <w:marRight w:val="0"/>
          <w:marTop w:val="0"/>
          <w:marBottom w:val="0"/>
          <w:divBdr>
            <w:top w:val="none" w:sz="0" w:space="0" w:color="auto"/>
            <w:left w:val="none" w:sz="0" w:space="0" w:color="auto"/>
            <w:bottom w:val="none" w:sz="0" w:space="0" w:color="auto"/>
            <w:right w:val="none" w:sz="0" w:space="0" w:color="auto"/>
          </w:divBdr>
        </w:div>
        <w:div w:id="192886179">
          <w:marLeft w:val="0"/>
          <w:marRight w:val="0"/>
          <w:marTop w:val="0"/>
          <w:marBottom w:val="0"/>
          <w:divBdr>
            <w:top w:val="none" w:sz="0" w:space="0" w:color="auto"/>
            <w:left w:val="none" w:sz="0" w:space="0" w:color="auto"/>
            <w:bottom w:val="none" w:sz="0" w:space="0" w:color="auto"/>
            <w:right w:val="none" w:sz="0" w:space="0" w:color="auto"/>
          </w:divBdr>
        </w:div>
        <w:div w:id="1053819006">
          <w:marLeft w:val="0"/>
          <w:marRight w:val="0"/>
          <w:marTop w:val="0"/>
          <w:marBottom w:val="0"/>
          <w:divBdr>
            <w:top w:val="none" w:sz="0" w:space="0" w:color="auto"/>
            <w:left w:val="none" w:sz="0" w:space="0" w:color="auto"/>
            <w:bottom w:val="none" w:sz="0" w:space="0" w:color="auto"/>
            <w:right w:val="none" w:sz="0" w:space="0" w:color="auto"/>
          </w:divBdr>
        </w:div>
        <w:div w:id="1880043675">
          <w:marLeft w:val="0"/>
          <w:marRight w:val="0"/>
          <w:marTop w:val="0"/>
          <w:marBottom w:val="0"/>
          <w:divBdr>
            <w:top w:val="none" w:sz="0" w:space="0" w:color="auto"/>
            <w:left w:val="none" w:sz="0" w:space="0" w:color="auto"/>
            <w:bottom w:val="none" w:sz="0" w:space="0" w:color="auto"/>
            <w:right w:val="none" w:sz="0" w:space="0" w:color="auto"/>
          </w:divBdr>
        </w:div>
        <w:div w:id="1051735474">
          <w:marLeft w:val="0"/>
          <w:marRight w:val="0"/>
          <w:marTop w:val="0"/>
          <w:marBottom w:val="0"/>
          <w:divBdr>
            <w:top w:val="none" w:sz="0" w:space="0" w:color="auto"/>
            <w:left w:val="none" w:sz="0" w:space="0" w:color="auto"/>
            <w:bottom w:val="none" w:sz="0" w:space="0" w:color="auto"/>
            <w:right w:val="none" w:sz="0" w:space="0" w:color="auto"/>
          </w:divBdr>
        </w:div>
        <w:div w:id="140772620">
          <w:marLeft w:val="0"/>
          <w:marRight w:val="0"/>
          <w:marTop w:val="0"/>
          <w:marBottom w:val="0"/>
          <w:divBdr>
            <w:top w:val="none" w:sz="0" w:space="0" w:color="auto"/>
            <w:left w:val="none" w:sz="0" w:space="0" w:color="auto"/>
            <w:bottom w:val="none" w:sz="0" w:space="0" w:color="auto"/>
            <w:right w:val="none" w:sz="0" w:space="0" w:color="auto"/>
          </w:divBdr>
        </w:div>
        <w:div w:id="377169960">
          <w:marLeft w:val="0"/>
          <w:marRight w:val="0"/>
          <w:marTop w:val="0"/>
          <w:marBottom w:val="0"/>
          <w:divBdr>
            <w:top w:val="none" w:sz="0" w:space="0" w:color="auto"/>
            <w:left w:val="none" w:sz="0" w:space="0" w:color="auto"/>
            <w:bottom w:val="none" w:sz="0" w:space="0" w:color="auto"/>
            <w:right w:val="none" w:sz="0" w:space="0" w:color="auto"/>
          </w:divBdr>
        </w:div>
        <w:div w:id="176969006">
          <w:marLeft w:val="0"/>
          <w:marRight w:val="0"/>
          <w:marTop w:val="0"/>
          <w:marBottom w:val="0"/>
          <w:divBdr>
            <w:top w:val="none" w:sz="0" w:space="0" w:color="auto"/>
            <w:left w:val="none" w:sz="0" w:space="0" w:color="auto"/>
            <w:bottom w:val="none" w:sz="0" w:space="0" w:color="auto"/>
            <w:right w:val="none" w:sz="0" w:space="0" w:color="auto"/>
          </w:divBdr>
        </w:div>
        <w:div w:id="1938904731">
          <w:marLeft w:val="0"/>
          <w:marRight w:val="0"/>
          <w:marTop w:val="0"/>
          <w:marBottom w:val="0"/>
          <w:divBdr>
            <w:top w:val="none" w:sz="0" w:space="0" w:color="auto"/>
            <w:left w:val="none" w:sz="0" w:space="0" w:color="auto"/>
            <w:bottom w:val="none" w:sz="0" w:space="0" w:color="auto"/>
            <w:right w:val="none" w:sz="0" w:space="0" w:color="auto"/>
          </w:divBdr>
        </w:div>
        <w:div w:id="207299315">
          <w:marLeft w:val="0"/>
          <w:marRight w:val="0"/>
          <w:marTop w:val="0"/>
          <w:marBottom w:val="0"/>
          <w:divBdr>
            <w:top w:val="none" w:sz="0" w:space="0" w:color="auto"/>
            <w:left w:val="none" w:sz="0" w:space="0" w:color="auto"/>
            <w:bottom w:val="none" w:sz="0" w:space="0" w:color="auto"/>
            <w:right w:val="none" w:sz="0" w:space="0" w:color="auto"/>
          </w:divBdr>
        </w:div>
        <w:div w:id="1229146420">
          <w:marLeft w:val="0"/>
          <w:marRight w:val="0"/>
          <w:marTop w:val="0"/>
          <w:marBottom w:val="0"/>
          <w:divBdr>
            <w:top w:val="none" w:sz="0" w:space="0" w:color="auto"/>
            <w:left w:val="none" w:sz="0" w:space="0" w:color="auto"/>
            <w:bottom w:val="none" w:sz="0" w:space="0" w:color="auto"/>
            <w:right w:val="none" w:sz="0" w:space="0" w:color="auto"/>
          </w:divBdr>
        </w:div>
        <w:div w:id="1552232027">
          <w:marLeft w:val="0"/>
          <w:marRight w:val="0"/>
          <w:marTop w:val="0"/>
          <w:marBottom w:val="0"/>
          <w:divBdr>
            <w:top w:val="none" w:sz="0" w:space="0" w:color="auto"/>
            <w:left w:val="none" w:sz="0" w:space="0" w:color="auto"/>
            <w:bottom w:val="none" w:sz="0" w:space="0" w:color="auto"/>
            <w:right w:val="none" w:sz="0" w:space="0" w:color="auto"/>
          </w:divBdr>
        </w:div>
        <w:div w:id="1577016166">
          <w:marLeft w:val="0"/>
          <w:marRight w:val="0"/>
          <w:marTop w:val="0"/>
          <w:marBottom w:val="0"/>
          <w:divBdr>
            <w:top w:val="none" w:sz="0" w:space="0" w:color="auto"/>
            <w:left w:val="none" w:sz="0" w:space="0" w:color="auto"/>
            <w:bottom w:val="none" w:sz="0" w:space="0" w:color="auto"/>
            <w:right w:val="none" w:sz="0" w:space="0" w:color="auto"/>
          </w:divBdr>
        </w:div>
        <w:div w:id="2131167352">
          <w:marLeft w:val="0"/>
          <w:marRight w:val="0"/>
          <w:marTop w:val="0"/>
          <w:marBottom w:val="0"/>
          <w:divBdr>
            <w:top w:val="none" w:sz="0" w:space="0" w:color="auto"/>
            <w:left w:val="none" w:sz="0" w:space="0" w:color="auto"/>
            <w:bottom w:val="none" w:sz="0" w:space="0" w:color="auto"/>
            <w:right w:val="none" w:sz="0" w:space="0" w:color="auto"/>
          </w:divBdr>
        </w:div>
        <w:div w:id="1861702950">
          <w:marLeft w:val="0"/>
          <w:marRight w:val="0"/>
          <w:marTop w:val="0"/>
          <w:marBottom w:val="0"/>
          <w:divBdr>
            <w:top w:val="none" w:sz="0" w:space="0" w:color="auto"/>
            <w:left w:val="none" w:sz="0" w:space="0" w:color="auto"/>
            <w:bottom w:val="none" w:sz="0" w:space="0" w:color="auto"/>
            <w:right w:val="none" w:sz="0" w:space="0" w:color="auto"/>
          </w:divBdr>
        </w:div>
        <w:div w:id="680620515">
          <w:marLeft w:val="0"/>
          <w:marRight w:val="0"/>
          <w:marTop w:val="0"/>
          <w:marBottom w:val="0"/>
          <w:divBdr>
            <w:top w:val="none" w:sz="0" w:space="0" w:color="auto"/>
            <w:left w:val="none" w:sz="0" w:space="0" w:color="auto"/>
            <w:bottom w:val="none" w:sz="0" w:space="0" w:color="auto"/>
            <w:right w:val="none" w:sz="0" w:space="0" w:color="auto"/>
          </w:divBdr>
        </w:div>
        <w:div w:id="877812985">
          <w:marLeft w:val="0"/>
          <w:marRight w:val="0"/>
          <w:marTop w:val="0"/>
          <w:marBottom w:val="0"/>
          <w:divBdr>
            <w:top w:val="none" w:sz="0" w:space="0" w:color="auto"/>
            <w:left w:val="none" w:sz="0" w:space="0" w:color="auto"/>
            <w:bottom w:val="none" w:sz="0" w:space="0" w:color="auto"/>
            <w:right w:val="none" w:sz="0" w:space="0" w:color="auto"/>
          </w:divBdr>
        </w:div>
        <w:div w:id="1737580988">
          <w:marLeft w:val="0"/>
          <w:marRight w:val="0"/>
          <w:marTop w:val="0"/>
          <w:marBottom w:val="0"/>
          <w:divBdr>
            <w:top w:val="none" w:sz="0" w:space="0" w:color="auto"/>
            <w:left w:val="none" w:sz="0" w:space="0" w:color="auto"/>
            <w:bottom w:val="none" w:sz="0" w:space="0" w:color="auto"/>
            <w:right w:val="none" w:sz="0" w:space="0" w:color="auto"/>
          </w:divBdr>
        </w:div>
        <w:div w:id="31809236">
          <w:marLeft w:val="0"/>
          <w:marRight w:val="0"/>
          <w:marTop w:val="0"/>
          <w:marBottom w:val="0"/>
          <w:divBdr>
            <w:top w:val="none" w:sz="0" w:space="0" w:color="auto"/>
            <w:left w:val="none" w:sz="0" w:space="0" w:color="auto"/>
            <w:bottom w:val="none" w:sz="0" w:space="0" w:color="auto"/>
            <w:right w:val="none" w:sz="0" w:space="0" w:color="auto"/>
          </w:divBdr>
        </w:div>
        <w:div w:id="546916365">
          <w:marLeft w:val="0"/>
          <w:marRight w:val="0"/>
          <w:marTop w:val="0"/>
          <w:marBottom w:val="0"/>
          <w:divBdr>
            <w:top w:val="none" w:sz="0" w:space="0" w:color="auto"/>
            <w:left w:val="none" w:sz="0" w:space="0" w:color="auto"/>
            <w:bottom w:val="none" w:sz="0" w:space="0" w:color="auto"/>
            <w:right w:val="none" w:sz="0" w:space="0" w:color="auto"/>
          </w:divBdr>
        </w:div>
        <w:div w:id="1033456818">
          <w:marLeft w:val="0"/>
          <w:marRight w:val="0"/>
          <w:marTop w:val="0"/>
          <w:marBottom w:val="0"/>
          <w:divBdr>
            <w:top w:val="none" w:sz="0" w:space="0" w:color="auto"/>
            <w:left w:val="none" w:sz="0" w:space="0" w:color="auto"/>
            <w:bottom w:val="none" w:sz="0" w:space="0" w:color="auto"/>
            <w:right w:val="none" w:sz="0" w:space="0" w:color="auto"/>
          </w:divBdr>
        </w:div>
        <w:div w:id="1657879065">
          <w:marLeft w:val="0"/>
          <w:marRight w:val="0"/>
          <w:marTop w:val="0"/>
          <w:marBottom w:val="0"/>
          <w:divBdr>
            <w:top w:val="none" w:sz="0" w:space="0" w:color="auto"/>
            <w:left w:val="none" w:sz="0" w:space="0" w:color="auto"/>
            <w:bottom w:val="none" w:sz="0" w:space="0" w:color="auto"/>
            <w:right w:val="none" w:sz="0" w:space="0" w:color="auto"/>
          </w:divBdr>
        </w:div>
        <w:div w:id="1680154808">
          <w:marLeft w:val="0"/>
          <w:marRight w:val="0"/>
          <w:marTop w:val="0"/>
          <w:marBottom w:val="0"/>
          <w:divBdr>
            <w:top w:val="none" w:sz="0" w:space="0" w:color="auto"/>
            <w:left w:val="none" w:sz="0" w:space="0" w:color="auto"/>
            <w:bottom w:val="none" w:sz="0" w:space="0" w:color="auto"/>
            <w:right w:val="none" w:sz="0" w:space="0" w:color="auto"/>
          </w:divBdr>
        </w:div>
        <w:div w:id="1180316978">
          <w:marLeft w:val="0"/>
          <w:marRight w:val="0"/>
          <w:marTop w:val="0"/>
          <w:marBottom w:val="0"/>
          <w:divBdr>
            <w:top w:val="none" w:sz="0" w:space="0" w:color="auto"/>
            <w:left w:val="none" w:sz="0" w:space="0" w:color="auto"/>
            <w:bottom w:val="none" w:sz="0" w:space="0" w:color="auto"/>
            <w:right w:val="none" w:sz="0" w:space="0" w:color="auto"/>
          </w:divBdr>
        </w:div>
        <w:div w:id="1754887203">
          <w:marLeft w:val="0"/>
          <w:marRight w:val="0"/>
          <w:marTop w:val="0"/>
          <w:marBottom w:val="0"/>
          <w:divBdr>
            <w:top w:val="none" w:sz="0" w:space="0" w:color="auto"/>
            <w:left w:val="none" w:sz="0" w:space="0" w:color="auto"/>
            <w:bottom w:val="none" w:sz="0" w:space="0" w:color="auto"/>
            <w:right w:val="none" w:sz="0" w:space="0" w:color="auto"/>
          </w:divBdr>
        </w:div>
        <w:div w:id="381289441">
          <w:marLeft w:val="0"/>
          <w:marRight w:val="0"/>
          <w:marTop w:val="0"/>
          <w:marBottom w:val="0"/>
          <w:divBdr>
            <w:top w:val="none" w:sz="0" w:space="0" w:color="auto"/>
            <w:left w:val="none" w:sz="0" w:space="0" w:color="auto"/>
            <w:bottom w:val="none" w:sz="0" w:space="0" w:color="auto"/>
            <w:right w:val="none" w:sz="0" w:space="0" w:color="auto"/>
          </w:divBdr>
        </w:div>
        <w:div w:id="1450855933">
          <w:marLeft w:val="0"/>
          <w:marRight w:val="0"/>
          <w:marTop w:val="0"/>
          <w:marBottom w:val="0"/>
          <w:divBdr>
            <w:top w:val="none" w:sz="0" w:space="0" w:color="auto"/>
            <w:left w:val="none" w:sz="0" w:space="0" w:color="auto"/>
            <w:bottom w:val="none" w:sz="0" w:space="0" w:color="auto"/>
            <w:right w:val="none" w:sz="0" w:space="0" w:color="auto"/>
          </w:divBdr>
        </w:div>
        <w:div w:id="320550857">
          <w:marLeft w:val="0"/>
          <w:marRight w:val="0"/>
          <w:marTop w:val="0"/>
          <w:marBottom w:val="0"/>
          <w:divBdr>
            <w:top w:val="none" w:sz="0" w:space="0" w:color="auto"/>
            <w:left w:val="none" w:sz="0" w:space="0" w:color="auto"/>
            <w:bottom w:val="none" w:sz="0" w:space="0" w:color="auto"/>
            <w:right w:val="none" w:sz="0" w:space="0" w:color="auto"/>
          </w:divBdr>
        </w:div>
        <w:div w:id="1076315814">
          <w:marLeft w:val="0"/>
          <w:marRight w:val="0"/>
          <w:marTop w:val="0"/>
          <w:marBottom w:val="0"/>
          <w:divBdr>
            <w:top w:val="none" w:sz="0" w:space="0" w:color="auto"/>
            <w:left w:val="none" w:sz="0" w:space="0" w:color="auto"/>
            <w:bottom w:val="none" w:sz="0" w:space="0" w:color="auto"/>
            <w:right w:val="none" w:sz="0" w:space="0" w:color="auto"/>
          </w:divBdr>
        </w:div>
        <w:div w:id="1905871616">
          <w:marLeft w:val="0"/>
          <w:marRight w:val="0"/>
          <w:marTop w:val="0"/>
          <w:marBottom w:val="0"/>
          <w:divBdr>
            <w:top w:val="none" w:sz="0" w:space="0" w:color="auto"/>
            <w:left w:val="none" w:sz="0" w:space="0" w:color="auto"/>
            <w:bottom w:val="none" w:sz="0" w:space="0" w:color="auto"/>
            <w:right w:val="none" w:sz="0" w:space="0" w:color="auto"/>
          </w:divBdr>
        </w:div>
        <w:div w:id="1663049019">
          <w:marLeft w:val="0"/>
          <w:marRight w:val="0"/>
          <w:marTop w:val="0"/>
          <w:marBottom w:val="0"/>
          <w:divBdr>
            <w:top w:val="none" w:sz="0" w:space="0" w:color="auto"/>
            <w:left w:val="none" w:sz="0" w:space="0" w:color="auto"/>
            <w:bottom w:val="none" w:sz="0" w:space="0" w:color="auto"/>
            <w:right w:val="none" w:sz="0" w:space="0" w:color="auto"/>
          </w:divBdr>
        </w:div>
        <w:div w:id="1921327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1756</TotalTime>
  <Pages>37</Pages>
  <Words>9156</Words>
  <Characters>50360</Characters>
  <Application>Microsoft Office Word</Application>
  <DocSecurity>0</DocSecurity>
  <Lines>419</Lines>
  <Paragraphs>118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518</cp:revision>
  <cp:lastPrinted>2024-02-02T19:25:00Z</cp:lastPrinted>
  <dcterms:created xsi:type="dcterms:W3CDTF">2024-01-23T13:39:00Z</dcterms:created>
  <dcterms:modified xsi:type="dcterms:W3CDTF">2024-02-10T10:26:00Z</dcterms:modified>
</cp:coreProperties>
</file>